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19B83" w14:textId="5C12B4D5" w:rsidR="00E0615B" w:rsidRPr="009777CD" w:rsidRDefault="00E0615B" w:rsidP="009A2923">
      <w:pPr>
        <w:jc w:val="center"/>
        <w:rPr>
          <w:b/>
          <w:bCs/>
          <w:color w:val="000000" w:themeColor="text1"/>
          <w:lang w:val="en-US"/>
        </w:rPr>
      </w:pPr>
      <w:r w:rsidRPr="009777CD">
        <w:rPr>
          <w:noProof/>
          <w:color w:val="000000" w:themeColor="text1"/>
          <w:lang w:val="en-US"/>
        </w:rPr>
        <w:drawing>
          <wp:inline distT="0" distB="0" distL="0" distR="0" wp14:anchorId="65074E27" wp14:editId="64D8611E">
            <wp:extent cx="1537335" cy="1577340"/>
            <wp:effectExtent l="0" t="0" r="571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335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02FA9" w14:textId="77777777" w:rsidR="00E0615B" w:rsidRPr="009777CD" w:rsidRDefault="00E0615B" w:rsidP="009A2923">
      <w:pPr>
        <w:jc w:val="center"/>
        <w:rPr>
          <w:b/>
          <w:bCs/>
          <w:color w:val="000000" w:themeColor="text1"/>
          <w:lang w:val="en-US"/>
        </w:rPr>
      </w:pPr>
    </w:p>
    <w:p w14:paraId="04B3FFD7" w14:textId="4F5C4F0E" w:rsidR="009A2923" w:rsidRPr="009777CD" w:rsidRDefault="004C3F57" w:rsidP="009A2923">
      <w:pPr>
        <w:jc w:val="center"/>
        <w:rPr>
          <w:b/>
          <w:bCs/>
          <w:color w:val="000000" w:themeColor="text1"/>
          <w:lang w:val="en-US"/>
        </w:rPr>
      </w:pPr>
      <w:r w:rsidRPr="009777CD">
        <w:rPr>
          <w:b/>
          <w:bCs/>
          <w:color w:val="000000" w:themeColor="text1"/>
          <w:lang w:val="en-US"/>
        </w:rPr>
        <w:t xml:space="preserve">Alur Dan </w:t>
      </w:r>
      <w:proofErr w:type="spellStart"/>
      <w:r w:rsidRPr="009777CD">
        <w:rPr>
          <w:b/>
          <w:bCs/>
          <w:color w:val="000000" w:themeColor="text1"/>
          <w:lang w:val="en-US"/>
        </w:rPr>
        <w:t>Tujuan</w:t>
      </w:r>
      <w:proofErr w:type="spellEnd"/>
      <w:r w:rsidRPr="009777CD">
        <w:rPr>
          <w:b/>
          <w:bCs/>
          <w:color w:val="000000" w:themeColor="text1"/>
          <w:lang w:val="en-US"/>
        </w:rPr>
        <w:t xml:space="preserve"> </w:t>
      </w:r>
      <w:proofErr w:type="spellStart"/>
      <w:r w:rsidRPr="009777CD">
        <w:rPr>
          <w:b/>
          <w:bCs/>
          <w:color w:val="000000" w:themeColor="text1"/>
          <w:lang w:val="en-US"/>
        </w:rPr>
        <w:t>Pembelajaran</w:t>
      </w:r>
      <w:proofErr w:type="spellEnd"/>
      <w:r w:rsidRPr="009777CD">
        <w:rPr>
          <w:b/>
          <w:bCs/>
          <w:color w:val="000000" w:themeColor="text1"/>
          <w:lang w:val="en-US"/>
        </w:rPr>
        <w:t xml:space="preserve"> </w:t>
      </w:r>
      <w:proofErr w:type="spellStart"/>
      <w:r w:rsidRPr="009777CD">
        <w:rPr>
          <w:b/>
          <w:bCs/>
          <w:color w:val="000000" w:themeColor="text1"/>
          <w:lang w:val="en-US"/>
        </w:rPr>
        <w:t>Dalam</w:t>
      </w:r>
      <w:proofErr w:type="spellEnd"/>
      <w:r w:rsidRPr="009777CD">
        <w:rPr>
          <w:b/>
          <w:bCs/>
          <w:color w:val="000000" w:themeColor="text1"/>
          <w:lang w:val="en-US"/>
        </w:rPr>
        <w:t xml:space="preserve"> </w:t>
      </w:r>
      <w:proofErr w:type="spellStart"/>
      <w:r w:rsidRPr="009777CD">
        <w:rPr>
          <w:b/>
          <w:bCs/>
          <w:color w:val="000000" w:themeColor="text1"/>
          <w:lang w:val="en-US"/>
        </w:rPr>
        <w:t>Rangka</w:t>
      </w:r>
      <w:proofErr w:type="spellEnd"/>
      <w:r w:rsidRPr="009777CD">
        <w:rPr>
          <w:b/>
          <w:bCs/>
          <w:color w:val="000000" w:themeColor="text1"/>
          <w:lang w:val="en-US"/>
        </w:rPr>
        <w:t xml:space="preserve"> </w:t>
      </w:r>
      <w:proofErr w:type="spellStart"/>
      <w:r w:rsidRPr="009777CD">
        <w:rPr>
          <w:b/>
          <w:bCs/>
          <w:color w:val="000000" w:themeColor="text1"/>
          <w:lang w:val="en-US"/>
        </w:rPr>
        <w:t>Pengembangan</w:t>
      </w:r>
      <w:proofErr w:type="spellEnd"/>
      <w:r w:rsidRPr="009777CD">
        <w:rPr>
          <w:b/>
          <w:bCs/>
          <w:color w:val="000000" w:themeColor="text1"/>
          <w:lang w:val="en-US"/>
        </w:rPr>
        <w:t xml:space="preserve"> </w:t>
      </w:r>
      <w:proofErr w:type="spellStart"/>
      <w:r w:rsidRPr="009777CD">
        <w:rPr>
          <w:b/>
          <w:bCs/>
          <w:color w:val="000000" w:themeColor="text1"/>
          <w:lang w:val="en-US"/>
        </w:rPr>
        <w:t>Perangkat</w:t>
      </w:r>
      <w:proofErr w:type="spellEnd"/>
      <w:r w:rsidRPr="009777CD">
        <w:rPr>
          <w:b/>
          <w:bCs/>
          <w:color w:val="000000" w:themeColor="text1"/>
          <w:lang w:val="en-US"/>
        </w:rPr>
        <w:t xml:space="preserve"> Ajar</w:t>
      </w:r>
    </w:p>
    <w:p w14:paraId="086A9A20" w14:textId="062A6EB7" w:rsidR="009A2923" w:rsidRPr="009777CD" w:rsidRDefault="000F6AD6" w:rsidP="009A2923">
      <w:pPr>
        <w:jc w:val="center"/>
        <w:rPr>
          <w:b/>
          <w:bCs/>
          <w:color w:val="000000" w:themeColor="text1"/>
          <w:lang w:val="en-US"/>
        </w:rPr>
      </w:pPr>
      <w:r w:rsidRPr="009777CD">
        <w:rPr>
          <w:b/>
          <w:bCs/>
          <w:color w:val="000000" w:themeColor="text1"/>
          <w:lang w:val="en-US"/>
        </w:rPr>
        <w:t xml:space="preserve">Bahasa Indonesia </w:t>
      </w:r>
      <w:r w:rsidR="00FD29CA" w:rsidRPr="009777CD">
        <w:rPr>
          <w:b/>
          <w:bCs/>
          <w:color w:val="000000" w:themeColor="text1"/>
          <w:lang w:val="en-US"/>
        </w:rPr>
        <w:t xml:space="preserve">Kelas </w:t>
      </w:r>
      <w:r w:rsidR="00B20762" w:rsidRPr="009777CD">
        <w:rPr>
          <w:b/>
          <w:bCs/>
          <w:color w:val="000000" w:themeColor="text1"/>
          <w:lang w:val="en-US"/>
        </w:rPr>
        <w:t>V</w:t>
      </w:r>
      <w:r w:rsidR="00C01329" w:rsidRPr="009777CD">
        <w:rPr>
          <w:b/>
          <w:bCs/>
          <w:color w:val="000000" w:themeColor="text1"/>
          <w:lang w:val="en-US"/>
        </w:rPr>
        <w:t>I</w:t>
      </w:r>
      <w:r w:rsidR="00FD29CA" w:rsidRPr="009777CD">
        <w:rPr>
          <w:b/>
          <w:bCs/>
          <w:color w:val="000000" w:themeColor="text1"/>
          <w:lang w:val="en-US"/>
        </w:rPr>
        <w:t xml:space="preserve"> SD</w:t>
      </w:r>
    </w:p>
    <w:p w14:paraId="7CA767E2" w14:textId="77777777" w:rsidR="009A2923" w:rsidRPr="009777CD" w:rsidRDefault="009A2923" w:rsidP="009A2923">
      <w:pPr>
        <w:jc w:val="center"/>
        <w:rPr>
          <w:b/>
          <w:bCs/>
          <w:color w:val="000000" w:themeColor="text1"/>
          <w:lang w:val="en-US"/>
        </w:rPr>
      </w:pPr>
    </w:p>
    <w:p w14:paraId="3D493406" w14:textId="77777777" w:rsidR="009A2923" w:rsidRPr="009777CD" w:rsidRDefault="009A2923" w:rsidP="009A2923">
      <w:pPr>
        <w:rPr>
          <w:b/>
          <w:bCs/>
          <w:color w:val="000000" w:themeColor="text1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9777CD" w:rsidRPr="009777CD" w14:paraId="7821E06E" w14:textId="77777777" w:rsidTr="009777CD">
        <w:trPr>
          <w:trHeight w:val="530"/>
        </w:trPr>
        <w:tc>
          <w:tcPr>
            <w:tcW w:w="13948" w:type="dxa"/>
            <w:shd w:val="clear" w:color="auto" w:fill="00B0F0"/>
            <w:vAlign w:val="center"/>
          </w:tcPr>
          <w:p w14:paraId="3A876B08" w14:textId="7984EDEE" w:rsidR="00323C0B" w:rsidRPr="009777CD" w:rsidRDefault="00323C0B" w:rsidP="00FD29CA">
            <w:pPr>
              <w:rPr>
                <w:b/>
                <w:bCs/>
                <w:color w:val="FFFFFF" w:themeColor="background1"/>
                <w:lang w:val="en-US"/>
              </w:rPr>
            </w:pPr>
            <w:proofErr w:type="spellStart"/>
            <w:r w:rsidRPr="009777CD">
              <w:rPr>
                <w:b/>
                <w:bCs/>
                <w:color w:val="FFFFFF" w:themeColor="background1"/>
                <w:lang w:val="en-US"/>
              </w:rPr>
              <w:t>Capaian</w:t>
            </w:r>
            <w:proofErr w:type="spellEnd"/>
            <w:r w:rsidRPr="009777CD">
              <w:rPr>
                <w:b/>
                <w:bCs/>
                <w:color w:val="FFFFFF" w:themeColor="background1"/>
                <w:lang w:val="en-US"/>
              </w:rPr>
              <w:t xml:space="preserve"> </w:t>
            </w:r>
            <w:proofErr w:type="spellStart"/>
            <w:r w:rsidRPr="009777CD">
              <w:rPr>
                <w:b/>
                <w:bCs/>
                <w:color w:val="FFFFFF" w:themeColor="background1"/>
                <w:lang w:val="en-US"/>
              </w:rPr>
              <w:t>Pembelajaran</w:t>
            </w:r>
            <w:proofErr w:type="spellEnd"/>
            <w:r w:rsidR="004515CC" w:rsidRPr="009777CD">
              <w:rPr>
                <w:b/>
                <w:bCs/>
                <w:color w:val="FFFFFF" w:themeColor="background1"/>
                <w:lang w:val="en-US"/>
              </w:rPr>
              <w:t xml:space="preserve"> </w:t>
            </w:r>
            <w:proofErr w:type="spellStart"/>
            <w:r w:rsidR="004515CC" w:rsidRPr="009777CD">
              <w:rPr>
                <w:b/>
                <w:bCs/>
                <w:color w:val="FFFFFF" w:themeColor="background1"/>
                <w:lang w:val="en-US"/>
              </w:rPr>
              <w:t>Fase</w:t>
            </w:r>
            <w:proofErr w:type="spellEnd"/>
            <w:r w:rsidR="004515CC" w:rsidRPr="009777CD">
              <w:rPr>
                <w:b/>
                <w:bCs/>
                <w:color w:val="FFFFFF" w:themeColor="background1"/>
                <w:lang w:val="en-US"/>
              </w:rPr>
              <w:t xml:space="preserve"> </w:t>
            </w:r>
            <w:r w:rsidR="00B20762" w:rsidRPr="009777CD">
              <w:rPr>
                <w:b/>
                <w:bCs/>
                <w:color w:val="FFFFFF" w:themeColor="background1"/>
                <w:lang w:val="en-US"/>
              </w:rPr>
              <w:t>C</w:t>
            </w:r>
          </w:p>
        </w:tc>
      </w:tr>
      <w:tr w:rsidR="009A2923" w:rsidRPr="009777CD" w14:paraId="5C8F7D00" w14:textId="77777777" w:rsidTr="0059116D">
        <w:tc>
          <w:tcPr>
            <w:tcW w:w="13948" w:type="dxa"/>
          </w:tcPr>
          <w:p w14:paraId="1CB811CC" w14:textId="5183A178" w:rsidR="009A2923" w:rsidRPr="009777CD" w:rsidRDefault="0029677F" w:rsidP="00B20762">
            <w:pPr>
              <w:jc w:val="both"/>
            </w:pPr>
            <w:r w:rsidRPr="009777CD">
              <w:t xml:space="preserve">Pada </w:t>
            </w:r>
            <w:proofErr w:type="spellStart"/>
            <w:r w:rsidRPr="009777CD">
              <w:t>akhir</w:t>
            </w:r>
            <w:proofErr w:type="spellEnd"/>
            <w:r w:rsidRPr="009777CD">
              <w:t xml:space="preserve"> </w:t>
            </w:r>
            <w:proofErr w:type="spellStart"/>
            <w:r w:rsidRPr="009777CD">
              <w:t>fase</w:t>
            </w:r>
            <w:proofErr w:type="spellEnd"/>
            <w:r w:rsidRPr="009777CD">
              <w:t xml:space="preserve"> C, </w:t>
            </w:r>
            <w:proofErr w:type="spellStart"/>
            <w:r w:rsidRPr="009777CD">
              <w:t>peserta</w:t>
            </w:r>
            <w:proofErr w:type="spellEnd"/>
            <w:r w:rsidRPr="009777CD">
              <w:t xml:space="preserve"> </w:t>
            </w:r>
            <w:proofErr w:type="spellStart"/>
            <w:r w:rsidRPr="009777CD">
              <w:t>didik</w:t>
            </w:r>
            <w:proofErr w:type="spellEnd"/>
            <w:r w:rsidRPr="009777CD">
              <w:t xml:space="preserve"> </w:t>
            </w:r>
            <w:proofErr w:type="spellStart"/>
            <w:r w:rsidRPr="009777CD">
              <w:t>memiliki</w:t>
            </w:r>
            <w:proofErr w:type="spellEnd"/>
            <w:r w:rsidRPr="009777CD">
              <w:t xml:space="preserve"> </w:t>
            </w:r>
            <w:proofErr w:type="spellStart"/>
            <w:r w:rsidRPr="009777CD">
              <w:t>kemampuan</w:t>
            </w:r>
            <w:proofErr w:type="spellEnd"/>
            <w:r w:rsidRPr="009777CD">
              <w:t xml:space="preserve"> </w:t>
            </w:r>
            <w:proofErr w:type="spellStart"/>
            <w:r w:rsidRPr="009777CD">
              <w:t>berbahasa</w:t>
            </w:r>
            <w:proofErr w:type="spellEnd"/>
            <w:r w:rsidRPr="009777CD">
              <w:t xml:space="preserve"> </w:t>
            </w:r>
            <w:proofErr w:type="spellStart"/>
            <w:r w:rsidRPr="009777CD">
              <w:t>untuk</w:t>
            </w:r>
            <w:proofErr w:type="spellEnd"/>
            <w:r w:rsidRPr="009777CD">
              <w:t xml:space="preserve"> </w:t>
            </w:r>
            <w:proofErr w:type="spellStart"/>
            <w:r w:rsidRPr="009777CD">
              <w:t>berkomunikasi</w:t>
            </w:r>
            <w:proofErr w:type="spellEnd"/>
            <w:r w:rsidRPr="009777CD">
              <w:t xml:space="preserve"> dan </w:t>
            </w:r>
            <w:proofErr w:type="spellStart"/>
            <w:r w:rsidRPr="009777CD">
              <w:t>bernalar</w:t>
            </w:r>
            <w:proofErr w:type="spellEnd"/>
            <w:r w:rsidRPr="009777CD">
              <w:t xml:space="preserve"> </w:t>
            </w:r>
            <w:proofErr w:type="spellStart"/>
            <w:r w:rsidRPr="009777CD">
              <w:t>sesuai</w:t>
            </w:r>
            <w:proofErr w:type="spellEnd"/>
            <w:r w:rsidRPr="009777CD">
              <w:t xml:space="preserve"> </w:t>
            </w:r>
            <w:proofErr w:type="spellStart"/>
            <w:r w:rsidRPr="009777CD">
              <w:t>dengan</w:t>
            </w:r>
            <w:proofErr w:type="spellEnd"/>
            <w:r w:rsidRPr="009777CD">
              <w:t xml:space="preserve"> </w:t>
            </w:r>
            <w:proofErr w:type="spellStart"/>
            <w:r w:rsidRPr="009777CD">
              <w:t>tujuan</w:t>
            </w:r>
            <w:proofErr w:type="spellEnd"/>
            <w:r w:rsidRPr="009777CD">
              <w:t xml:space="preserve"> dan </w:t>
            </w:r>
            <w:proofErr w:type="spellStart"/>
            <w:r w:rsidRPr="009777CD">
              <w:t>konteks</w:t>
            </w:r>
            <w:proofErr w:type="spellEnd"/>
            <w:r w:rsidRPr="009777CD">
              <w:t xml:space="preserve"> </w:t>
            </w:r>
            <w:proofErr w:type="spellStart"/>
            <w:r w:rsidRPr="009777CD">
              <w:t>sosial</w:t>
            </w:r>
            <w:proofErr w:type="spellEnd"/>
            <w:r w:rsidRPr="009777CD">
              <w:t xml:space="preserve">. </w:t>
            </w:r>
            <w:proofErr w:type="spellStart"/>
            <w:r w:rsidRPr="009777CD">
              <w:t>Peserta</w:t>
            </w:r>
            <w:proofErr w:type="spellEnd"/>
            <w:r w:rsidRPr="009777CD">
              <w:t xml:space="preserve"> </w:t>
            </w:r>
            <w:proofErr w:type="spellStart"/>
            <w:r w:rsidRPr="009777CD">
              <w:t>didik</w:t>
            </w:r>
            <w:proofErr w:type="spellEnd"/>
            <w:r w:rsidRPr="009777CD">
              <w:t xml:space="preserve"> </w:t>
            </w:r>
            <w:proofErr w:type="spellStart"/>
            <w:r w:rsidRPr="009777CD">
              <w:t>menunjukkan</w:t>
            </w:r>
            <w:proofErr w:type="spellEnd"/>
            <w:r w:rsidRPr="009777CD">
              <w:t xml:space="preserve"> </w:t>
            </w:r>
            <w:proofErr w:type="spellStart"/>
            <w:r w:rsidRPr="009777CD">
              <w:t>minat</w:t>
            </w:r>
            <w:proofErr w:type="spellEnd"/>
            <w:r w:rsidRPr="009777CD">
              <w:t xml:space="preserve"> </w:t>
            </w:r>
            <w:proofErr w:type="spellStart"/>
            <w:r w:rsidRPr="009777CD">
              <w:t>terhadap</w:t>
            </w:r>
            <w:proofErr w:type="spellEnd"/>
            <w:r w:rsidRPr="009777CD">
              <w:t xml:space="preserve"> </w:t>
            </w:r>
            <w:proofErr w:type="spellStart"/>
            <w:r w:rsidRPr="009777CD">
              <w:t>teks</w:t>
            </w:r>
            <w:proofErr w:type="spellEnd"/>
            <w:r w:rsidRPr="009777CD">
              <w:t xml:space="preserve">, </w:t>
            </w:r>
            <w:proofErr w:type="spellStart"/>
            <w:r w:rsidRPr="009777CD">
              <w:t>mampu</w:t>
            </w:r>
            <w:proofErr w:type="spellEnd"/>
            <w:r w:rsidRPr="009777CD">
              <w:t xml:space="preserve"> </w:t>
            </w:r>
            <w:proofErr w:type="spellStart"/>
            <w:r w:rsidRPr="009777CD">
              <w:t>memahami</w:t>
            </w:r>
            <w:proofErr w:type="spellEnd"/>
            <w:r w:rsidRPr="009777CD">
              <w:t xml:space="preserve">, </w:t>
            </w:r>
            <w:proofErr w:type="spellStart"/>
            <w:r w:rsidRPr="009777CD">
              <w:t>mengolah</w:t>
            </w:r>
            <w:proofErr w:type="spellEnd"/>
            <w:r w:rsidRPr="009777CD">
              <w:t xml:space="preserve">, dan </w:t>
            </w:r>
            <w:proofErr w:type="spellStart"/>
            <w:r w:rsidRPr="009777CD">
              <w:t>menginterpretasi</w:t>
            </w:r>
            <w:proofErr w:type="spellEnd"/>
            <w:r w:rsidRPr="009777CD">
              <w:t xml:space="preserve"> </w:t>
            </w:r>
            <w:proofErr w:type="spellStart"/>
            <w:r w:rsidRPr="009777CD">
              <w:t>informasi</w:t>
            </w:r>
            <w:proofErr w:type="spellEnd"/>
            <w:r w:rsidRPr="009777CD">
              <w:t xml:space="preserve"> dan </w:t>
            </w:r>
            <w:proofErr w:type="spellStart"/>
            <w:r w:rsidRPr="009777CD">
              <w:t>pesan</w:t>
            </w:r>
            <w:proofErr w:type="spellEnd"/>
            <w:r w:rsidRPr="009777CD">
              <w:t xml:space="preserve"> </w:t>
            </w:r>
            <w:proofErr w:type="spellStart"/>
            <w:r w:rsidRPr="009777CD">
              <w:t>dari</w:t>
            </w:r>
            <w:proofErr w:type="spellEnd"/>
            <w:r w:rsidRPr="009777CD">
              <w:t xml:space="preserve"> </w:t>
            </w:r>
            <w:proofErr w:type="spellStart"/>
            <w:r w:rsidRPr="009777CD">
              <w:t>paparan</w:t>
            </w:r>
            <w:proofErr w:type="spellEnd"/>
            <w:r w:rsidRPr="009777CD">
              <w:t xml:space="preserve"> </w:t>
            </w:r>
            <w:proofErr w:type="spellStart"/>
            <w:r w:rsidRPr="009777CD">
              <w:t>lisan</w:t>
            </w:r>
            <w:proofErr w:type="spellEnd"/>
            <w:r w:rsidRPr="009777CD">
              <w:t xml:space="preserve"> dan </w:t>
            </w:r>
            <w:proofErr w:type="spellStart"/>
            <w:r w:rsidRPr="009777CD">
              <w:t>tulis</w:t>
            </w:r>
            <w:proofErr w:type="spellEnd"/>
            <w:r w:rsidRPr="009777CD">
              <w:t xml:space="preserve"> </w:t>
            </w:r>
            <w:proofErr w:type="spellStart"/>
            <w:r w:rsidRPr="009777CD">
              <w:t>tentang</w:t>
            </w:r>
            <w:proofErr w:type="spellEnd"/>
            <w:r w:rsidRPr="009777CD">
              <w:t xml:space="preserve"> </w:t>
            </w:r>
            <w:proofErr w:type="spellStart"/>
            <w:r w:rsidRPr="009777CD">
              <w:t>topik</w:t>
            </w:r>
            <w:proofErr w:type="spellEnd"/>
            <w:r w:rsidRPr="009777CD">
              <w:t xml:space="preserve"> yang </w:t>
            </w:r>
            <w:proofErr w:type="spellStart"/>
            <w:r w:rsidRPr="009777CD">
              <w:t>dikenali</w:t>
            </w:r>
            <w:proofErr w:type="spellEnd"/>
            <w:r w:rsidRPr="009777CD">
              <w:t xml:space="preserve"> </w:t>
            </w:r>
            <w:proofErr w:type="spellStart"/>
            <w:r w:rsidRPr="009777CD">
              <w:t>dalam</w:t>
            </w:r>
            <w:proofErr w:type="spellEnd"/>
            <w:r w:rsidRPr="009777CD">
              <w:t xml:space="preserve"> </w:t>
            </w:r>
            <w:proofErr w:type="spellStart"/>
            <w:r w:rsidRPr="009777CD">
              <w:t>teks</w:t>
            </w:r>
            <w:proofErr w:type="spellEnd"/>
            <w:r w:rsidRPr="009777CD">
              <w:t xml:space="preserve"> </w:t>
            </w:r>
            <w:proofErr w:type="spellStart"/>
            <w:r w:rsidRPr="009777CD">
              <w:t>narasi</w:t>
            </w:r>
            <w:proofErr w:type="spellEnd"/>
            <w:r w:rsidRPr="009777CD">
              <w:t xml:space="preserve"> dan </w:t>
            </w:r>
            <w:proofErr w:type="spellStart"/>
            <w:r w:rsidRPr="009777CD">
              <w:t>informatif</w:t>
            </w:r>
            <w:proofErr w:type="spellEnd"/>
            <w:r w:rsidRPr="009777CD">
              <w:t xml:space="preserve">. </w:t>
            </w:r>
            <w:proofErr w:type="spellStart"/>
            <w:r w:rsidRPr="009777CD">
              <w:t>Peserta</w:t>
            </w:r>
            <w:proofErr w:type="spellEnd"/>
            <w:r w:rsidRPr="009777CD">
              <w:t xml:space="preserve"> </w:t>
            </w:r>
            <w:proofErr w:type="spellStart"/>
            <w:r w:rsidRPr="009777CD">
              <w:t>didik</w:t>
            </w:r>
            <w:proofErr w:type="spellEnd"/>
            <w:r w:rsidRPr="009777CD">
              <w:t xml:space="preserve"> </w:t>
            </w:r>
            <w:proofErr w:type="spellStart"/>
            <w:r w:rsidRPr="009777CD">
              <w:t>mampu</w:t>
            </w:r>
            <w:proofErr w:type="spellEnd"/>
            <w:r w:rsidRPr="009777CD">
              <w:t xml:space="preserve"> </w:t>
            </w:r>
            <w:proofErr w:type="spellStart"/>
            <w:r w:rsidRPr="009777CD">
              <w:t>menanggapi</w:t>
            </w:r>
            <w:proofErr w:type="spellEnd"/>
            <w:r w:rsidRPr="009777CD">
              <w:t xml:space="preserve"> dan </w:t>
            </w:r>
            <w:proofErr w:type="spellStart"/>
            <w:r w:rsidRPr="009777CD">
              <w:t>mempresentasikan</w:t>
            </w:r>
            <w:proofErr w:type="spellEnd"/>
            <w:r w:rsidRPr="009777CD">
              <w:t xml:space="preserve"> </w:t>
            </w:r>
            <w:proofErr w:type="spellStart"/>
            <w:r w:rsidRPr="009777CD">
              <w:t>informasi</w:t>
            </w:r>
            <w:proofErr w:type="spellEnd"/>
            <w:r w:rsidRPr="009777CD">
              <w:t xml:space="preserve"> yang </w:t>
            </w:r>
            <w:proofErr w:type="spellStart"/>
            <w:r w:rsidRPr="009777CD">
              <w:t>dipaparkan</w:t>
            </w:r>
            <w:proofErr w:type="spellEnd"/>
            <w:r w:rsidRPr="009777CD">
              <w:t xml:space="preserve">; </w:t>
            </w:r>
            <w:proofErr w:type="spellStart"/>
            <w:r w:rsidRPr="009777CD">
              <w:t>berpartisipasi</w:t>
            </w:r>
            <w:proofErr w:type="spellEnd"/>
            <w:r w:rsidRPr="009777CD">
              <w:t xml:space="preserve"> </w:t>
            </w:r>
            <w:proofErr w:type="spellStart"/>
            <w:r w:rsidRPr="009777CD">
              <w:t>aktif</w:t>
            </w:r>
            <w:proofErr w:type="spellEnd"/>
            <w:r w:rsidRPr="009777CD">
              <w:t xml:space="preserve"> </w:t>
            </w:r>
            <w:proofErr w:type="spellStart"/>
            <w:r w:rsidRPr="009777CD">
              <w:t>dalam</w:t>
            </w:r>
            <w:proofErr w:type="spellEnd"/>
            <w:r w:rsidRPr="009777CD">
              <w:t xml:space="preserve"> </w:t>
            </w:r>
            <w:proofErr w:type="spellStart"/>
            <w:r w:rsidRPr="009777CD">
              <w:t>diskusi</w:t>
            </w:r>
            <w:proofErr w:type="spellEnd"/>
            <w:r w:rsidRPr="009777CD">
              <w:t xml:space="preserve">; </w:t>
            </w:r>
            <w:proofErr w:type="spellStart"/>
            <w:r w:rsidRPr="009777CD">
              <w:t>menuliskan</w:t>
            </w:r>
            <w:proofErr w:type="spellEnd"/>
            <w:r w:rsidRPr="009777CD">
              <w:t xml:space="preserve"> </w:t>
            </w:r>
            <w:proofErr w:type="spellStart"/>
            <w:r w:rsidRPr="009777CD">
              <w:t>tanggapannya</w:t>
            </w:r>
            <w:proofErr w:type="spellEnd"/>
            <w:r w:rsidRPr="009777CD">
              <w:t xml:space="preserve"> </w:t>
            </w:r>
            <w:proofErr w:type="spellStart"/>
            <w:r w:rsidRPr="009777CD">
              <w:t>terhadap</w:t>
            </w:r>
            <w:proofErr w:type="spellEnd"/>
            <w:r w:rsidRPr="009777CD">
              <w:t xml:space="preserve"> </w:t>
            </w:r>
            <w:proofErr w:type="spellStart"/>
            <w:r w:rsidRPr="009777CD">
              <w:t>bacaan</w:t>
            </w:r>
            <w:proofErr w:type="spellEnd"/>
            <w:r w:rsidRPr="009777CD">
              <w:t xml:space="preserve"> </w:t>
            </w:r>
            <w:proofErr w:type="spellStart"/>
            <w:r w:rsidRPr="009777CD">
              <w:t>menggunakan</w:t>
            </w:r>
            <w:proofErr w:type="spellEnd"/>
            <w:r w:rsidRPr="009777CD">
              <w:t xml:space="preserve"> </w:t>
            </w:r>
            <w:proofErr w:type="spellStart"/>
            <w:r w:rsidRPr="009777CD">
              <w:t>pengalaman</w:t>
            </w:r>
            <w:proofErr w:type="spellEnd"/>
            <w:r w:rsidRPr="009777CD">
              <w:t xml:space="preserve"> dan </w:t>
            </w:r>
            <w:proofErr w:type="spellStart"/>
            <w:r w:rsidRPr="009777CD">
              <w:t>pengetahuannya</w:t>
            </w:r>
            <w:proofErr w:type="spellEnd"/>
            <w:r w:rsidRPr="009777CD">
              <w:t xml:space="preserve">; </w:t>
            </w:r>
            <w:proofErr w:type="spellStart"/>
            <w:r w:rsidRPr="009777CD">
              <w:t>menulis</w:t>
            </w:r>
            <w:proofErr w:type="spellEnd"/>
            <w:r w:rsidRPr="009777CD">
              <w:t xml:space="preserve"> </w:t>
            </w:r>
            <w:proofErr w:type="spellStart"/>
            <w:r w:rsidRPr="009777CD">
              <w:t>teks</w:t>
            </w:r>
            <w:proofErr w:type="spellEnd"/>
            <w:r w:rsidRPr="009777CD">
              <w:t xml:space="preserve"> </w:t>
            </w:r>
            <w:proofErr w:type="spellStart"/>
            <w:r w:rsidRPr="009777CD">
              <w:t>untuk</w:t>
            </w:r>
            <w:proofErr w:type="spellEnd"/>
            <w:r w:rsidRPr="009777CD">
              <w:t xml:space="preserve"> </w:t>
            </w:r>
            <w:proofErr w:type="spellStart"/>
            <w:r w:rsidRPr="009777CD">
              <w:t>menyampaikan</w:t>
            </w:r>
            <w:proofErr w:type="spellEnd"/>
            <w:r w:rsidRPr="009777CD">
              <w:t xml:space="preserve"> </w:t>
            </w:r>
            <w:proofErr w:type="spellStart"/>
            <w:r w:rsidRPr="009777CD">
              <w:t>pengamatan</w:t>
            </w:r>
            <w:proofErr w:type="spellEnd"/>
            <w:r w:rsidRPr="009777CD">
              <w:t xml:space="preserve"> dan </w:t>
            </w:r>
            <w:proofErr w:type="spellStart"/>
            <w:r w:rsidRPr="009777CD">
              <w:t>pengalamannya</w:t>
            </w:r>
            <w:proofErr w:type="spellEnd"/>
            <w:r w:rsidRPr="009777CD">
              <w:t xml:space="preserve"> </w:t>
            </w:r>
            <w:proofErr w:type="spellStart"/>
            <w:r w:rsidRPr="009777CD">
              <w:t>dengan</w:t>
            </w:r>
            <w:proofErr w:type="spellEnd"/>
            <w:r w:rsidRPr="009777CD">
              <w:t xml:space="preserve"> </w:t>
            </w:r>
            <w:proofErr w:type="spellStart"/>
            <w:r w:rsidRPr="009777CD">
              <w:t>lebih</w:t>
            </w:r>
            <w:proofErr w:type="spellEnd"/>
            <w:r w:rsidRPr="009777CD">
              <w:t xml:space="preserve"> </w:t>
            </w:r>
            <w:proofErr w:type="spellStart"/>
            <w:r w:rsidRPr="009777CD">
              <w:t>terstruktur</w:t>
            </w:r>
            <w:proofErr w:type="spellEnd"/>
            <w:r w:rsidRPr="009777CD">
              <w:t xml:space="preserve">. </w:t>
            </w:r>
            <w:proofErr w:type="spellStart"/>
            <w:r w:rsidRPr="009777CD">
              <w:t>Peserta</w:t>
            </w:r>
            <w:proofErr w:type="spellEnd"/>
            <w:r w:rsidRPr="009777CD">
              <w:t xml:space="preserve"> </w:t>
            </w:r>
            <w:proofErr w:type="spellStart"/>
            <w:r w:rsidRPr="009777CD">
              <w:t>didik</w:t>
            </w:r>
            <w:proofErr w:type="spellEnd"/>
            <w:r w:rsidRPr="009777CD">
              <w:t xml:space="preserve"> </w:t>
            </w:r>
            <w:proofErr w:type="spellStart"/>
            <w:r w:rsidRPr="009777CD">
              <w:t>memiliki</w:t>
            </w:r>
            <w:proofErr w:type="spellEnd"/>
            <w:r w:rsidRPr="009777CD">
              <w:t xml:space="preserve"> </w:t>
            </w:r>
            <w:proofErr w:type="spellStart"/>
            <w:r w:rsidRPr="009777CD">
              <w:t>kebiasaan</w:t>
            </w:r>
            <w:proofErr w:type="spellEnd"/>
            <w:r w:rsidRPr="009777CD">
              <w:t xml:space="preserve"> </w:t>
            </w:r>
            <w:proofErr w:type="spellStart"/>
            <w:r w:rsidRPr="009777CD">
              <w:t>membaca</w:t>
            </w:r>
            <w:proofErr w:type="spellEnd"/>
            <w:r w:rsidRPr="009777CD">
              <w:t xml:space="preserve"> </w:t>
            </w:r>
            <w:proofErr w:type="spellStart"/>
            <w:r w:rsidRPr="009777CD">
              <w:t>untuk</w:t>
            </w:r>
            <w:proofErr w:type="spellEnd"/>
            <w:r w:rsidRPr="009777CD">
              <w:t xml:space="preserve"> </w:t>
            </w:r>
            <w:proofErr w:type="spellStart"/>
            <w:r w:rsidRPr="009777CD">
              <w:t>hiburan</w:t>
            </w:r>
            <w:proofErr w:type="spellEnd"/>
            <w:r w:rsidRPr="009777CD">
              <w:t xml:space="preserve">, </w:t>
            </w:r>
            <w:proofErr w:type="spellStart"/>
            <w:r w:rsidRPr="009777CD">
              <w:t>menambah</w:t>
            </w:r>
            <w:proofErr w:type="spellEnd"/>
            <w:r w:rsidRPr="009777CD">
              <w:t xml:space="preserve"> </w:t>
            </w:r>
            <w:proofErr w:type="spellStart"/>
            <w:r w:rsidRPr="009777CD">
              <w:t>pengetahuan</w:t>
            </w:r>
            <w:proofErr w:type="spellEnd"/>
            <w:r w:rsidRPr="009777CD">
              <w:t xml:space="preserve">, dan </w:t>
            </w:r>
            <w:proofErr w:type="spellStart"/>
            <w:r w:rsidRPr="009777CD">
              <w:t>keterampilan</w:t>
            </w:r>
            <w:proofErr w:type="spellEnd"/>
            <w:r w:rsidRPr="009777CD">
              <w:t>.</w:t>
            </w:r>
          </w:p>
        </w:tc>
      </w:tr>
    </w:tbl>
    <w:p w14:paraId="0BA57AC4" w14:textId="6B4092D4" w:rsidR="00210596" w:rsidRPr="009777CD" w:rsidRDefault="00210596" w:rsidP="009A2923"/>
    <w:p w14:paraId="274DCCF9" w14:textId="6EBD2CF8" w:rsidR="000F6AD6" w:rsidRPr="009777CD" w:rsidRDefault="000F6AD6" w:rsidP="009A29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1624"/>
      </w:tblGrid>
      <w:tr w:rsidR="009777CD" w:rsidRPr="009777CD" w14:paraId="26A9DA88" w14:textId="77777777" w:rsidTr="009777CD">
        <w:trPr>
          <w:trHeight w:val="307"/>
        </w:trPr>
        <w:tc>
          <w:tcPr>
            <w:tcW w:w="13887" w:type="dxa"/>
            <w:gridSpan w:val="2"/>
            <w:shd w:val="clear" w:color="auto" w:fill="00B0F0"/>
          </w:tcPr>
          <w:p w14:paraId="5F179487" w14:textId="1ADB6AD6" w:rsidR="000F6AD6" w:rsidRPr="009777CD" w:rsidRDefault="000F6AD6" w:rsidP="009A2923">
            <w:pPr>
              <w:rPr>
                <w:b/>
                <w:bCs/>
                <w:color w:val="FFFFFF" w:themeColor="background1"/>
              </w:rPr>
            </w:pPr>
            <w:proofErr w:type="spellStart"/>
            <w:r w:rsidRPr="009777CD">
              <w:rPr>
                <w:rFonts w:eastAsiaTheme="minorHAnsi"/>
                <w:b/>
                <w:bCs/>
                <w:color w:val="FFFFFF" w:themeColor="background1"/>
              </w:rPr>
              <w:t>Fase</w:t>
            </w:r>
            <w:proofErr w:type="spellEnd"/>
            <w:r w:rsidRPr="009777CD">
              <w:rPr>
                <w:rFonts w:eastAsiaTheme="minorHAnsi"/>
                <w:b/>
                <w:bCs/>
                <w:color w:val="FFFFFF" w:themeColor="background1"/>
              </w:rPr>
              <w:t xml:space="preserve"> C </w:t>
            </w:r>
            <w:proofErr w:type="spellStart"/>
            <w:r w:rsidRPr="009777CD">
              <w:rPr>
                <w:rFonts w:eastAsiaTheme="minorHAnsi"/>
                <w:b/>
                <w:bCs/>
                <w:color w:val="FFFFFF" w:themeColor="background1"/>
              </w:rPr>
              <w:t>Berdasarkan</w:t>
            </w:r>
            <w:proofErr w:type="spellEnd"/>
            <w:r w:rsidRPr="009777CD">
              <w:rPr>
                <w:rFonts w:eastAsiaTheme="minorHAnsi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9777CD">
              <w:rPr>
                <w:rFonts w:eastAsiaTheme="minorHAnsi"/>
                <w:b/>
                <w:bCs/>
                <w:color w:val="FFFFFF" w:themeColor="background1"/>
              </w:rPr>
              <w:t>Elemen</w:t>
            </w:r>
            <w:proofErr w:type="spellEnd"/>
            <w:r w:rsidRPr="009777CD">
              <w:rPr>
                <w:rFonts w:eastAsiaTheme="minorHAnsi"/>
                <w:b/>
                <w:bCs/>
                <w:color w:val="FFFFFF" w:themeColor="background1"/>
              </w:rPr>
              <w:t>.</w:t>
            </w:r>
          </w:p>
        </w:tc>
      </w:tr>
      <w:tr w:rsidR="000F6AD6" w:rsidRPr="009777CD" w14:paraId="6BC3EC79" w14:textId="77777777" w:rsidTr="000F6AD6">
        <w:tc>
          <w:tcPr>
            <w:tcW w:w="2263" w:type="dxa"/>
          </w:tcPr>
          <w:p w14:paraId="5D3164ED" w14:textId="3D0FBE1C" w:rsidR="000F6AD6" w:rsidRPr="009777CD" w:rsidRDefault="000F6AD6" w:rsidP="009A2923">
            <w:proofErr w:type="spellStart"/>
            <w:r w:rsidRPr="009777CD">
              <w:rPr>
                <w:rFonts w:eastAsiaTheme="minorHAnsi"/>
                <w:color w:val="000000"/>
              </w:rPr>
              <w:t>Elemen</w:t>
            </w:r>
            <w:proofErr w:type="spellEnd"/>
          </w:p>
        </w:tc>
        <w:tc>
          <w:tcPr>
            <w:tcW w:w="11624" w:type="dxa"/>
          </w:tcPr>
          <w:p w14:paraId="4AF9C9EA" w14:textId="47EFA0A0" w:rsidR="000F6AD6" w:rsidRPr="009777CD" w:rsidRDefault="000F6AD6" w:rsidP="009A2923">
            <w:proofErr w:type="spellStart"/>
            <w:r w:rsidRPr="009777CD">
              <w:rPr>
                <w:rFonts w:eastAsiaTheme="minorHAnsi"/>
                <w:color w:val="000000"/>
              </w:rPr>
              <w:t>Capaian</w:t>
            </w:r>
            <w:proofErr w:type="spellEnd"/>
            <w:r w:rsidRPr="009777CD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000000"/>
              </w:rPr>
              <w:t>Pembelajaran</w:t>
            </w:r>
            <w:proofErr w:type="spellEnd"/>
          </w:p>
        </w:tc>
      </w:tr>
      <w:tr w:rsidR="000F6AD6" w:rsidRPr="009777CD" w14:paraId="7AFE8FA4" w14:textId="77777777" w:rsidTr="000F6AD6">
        <w:tc>
          <w:tcPr>
            <w:tcW w:w="2263" w:type="dxa"/>
          </w:tcPr>
          <w:p w14:paraId="0BDCA795" w14:textId="2C0453CE" w:rsidR="000F6AD6" w:rsidRPr="009777CD" w:rsidRDefault="000F6AD6" w:rsidP="000F6AD6">
            <w:pPr>
              <w:rPr>
                <w:rFonts w:eastAsiaTheme="minorHAnsi"/>
                <w:color w:val="000000"/>
              </w:rPr>
            </w:pPr>
            <w:proofErr w:type="spellStart"/>
            <w:r w:rsidRPr="009777CD">
              <w:rPr>
                <w:rFonts w:eastAsiaTheme="minorHAnsi"/>
                <w:color w:val="000000"/>
              </w:rPr>
              <w:t>Menyimak</w:t>
            </w:r>
            <w:proofErr w:type="spellEnd"/>
          </w:p>
        </w:tc>
        <w:tc>
          <w:tcPr>
            <w:tcW w:w="11624" w:type="dxa"/>
          </w:tcPr>
          <w:p w14:paraId="740E5B09" w14:textId="77777777" w:rsidR="000F6AD6" w:rsidRPr="009777CD" w:rsidRDefault="000F6AD6" w:rsidP="000F6AD6">
            <w:pPr>
              <w:jc w:val="both"/>
            </w:pPr>
            <w:proofErr w:type="spellStart"/>
            <w:r w:rsidRPr="009777CD">
              <w:rPr>
                <w:color w:val="000000"/>
              </w:rPr>
              <w:t>Peserta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didik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mampu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menganalisis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informasi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berupa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fakta</w:t>
            </w:r>
            <w:proofErr w:type="spellEnd"/>
            <w:r w:rsidRPr="009777CD">
              <w:rPr>
                <w:color w:val="000000"/>
              </w:rPr>
              <w:t xml:space="preserve">, </w:t>
            </w:r>
            <w:proofErr w:type="spellStart"/>
            <w:r w:rsidRPr="009777CD">
              <w:rPr>
                <w:color w:val="000000"/>
              </w:rPr>
              <w:t>prosedur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dengan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mengidentifikasikan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ciri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objek</w:t>
            </w:r>
            <w:proofErr w:type="spellEnd"/>
            <w:r w:rsidRPr="009777CD">
              <w:rPr>
                <w:color w:val="000000"/>
              </w:rPr>
              <w:t xml:space="preserve"> dan </w:t>
            </w:r>
            <w:proofErr w:type="spellStart"/>
            <w:r w:rsidRPr="009777CD">
              <w:rPr>
                <w:color w:val="000000"/>
              </w:rPr>
              <w:t>urutan</w:t>
            </w:r>
            <w:proofErr w:type="spellEnd"/>
            <w:r w:rsidRPr="009777CD">
              <w:rPr>
                <w:color w:val="000000"/>
              </w:rPr>
              <w:t xml:space="preserve"> proses </w:t>
            </w:r>
            <w:proofErr w:type="spellStart"/>
            <w:r w:rsidRPr="009777CD">
              <w:rPr>
                <w:color w:val="000000"/>
              </w:rPr>
              <w:t>kejadian</w:t>
            </w:r>
            <w:proofErr w:type="spellEnd"/>
            <w:r w:rsidRPr="009777CD">
              <w:rPr>
                <w:color w:val="000000"/>
              </w:rPr>
              <w:t xml:space="preserve"> dan </w:t>
            </w:r>
            <w:proofErr w:type="spellStart"/>
            <w:r w:rsidRPr="009777CD">
              <w:rPr>
                <w:color w:val="000000"/>
              </w:rPr>
              <w:t>nilai-nilai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dari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berbagai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jenis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teks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informatif</w:t>
            </w:r>
            <w:proofErr w:type="spellEnd"/>
            <w:r w:rsidRPr="009777CD">
              <w:rPr>
                <w:color w:val="000000"/>
              </w:rPr>
              <w:t xml:space="preserve"> dan </w:t>
            </w:r>
            <w:proofErr w:type="spellStart"/>
            <w:r w:rsidRPr="009777CD">
              <w:rPr>
                <w:color w:val="000000"/>
              </w:rPr>
              <w:t>fiksi</w:t>
            </w:r>
            <w:proofErr w:type="spellEnd"/>
            <w:r w:rsidRPr="009777CD">
              <w:rPr>
                <w:color w:val="000000"/>
              </w:rPr>
              <w:t xml:space="preserve"> yang </w:t>
            </w:r>
            <w:proofErr w:type="spellStart"/>
            <w:r w:rsidRPr="009777CD">
              <w:rPr>
                <w:color w:val="000000"/>
              </w:rPr>
              <w:t>disajikan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dalam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bentuk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lisan</w:t>
            </w:r>
            <w:proofErr w:type="spellEnd"/>
            <w:r w:rsidRPr="009777CD">
              <w:rPr>
                <w:color w:val="000000"/>
              </w:rPr>
              <w:t xml:space="preserve">, </w:t>
            </w:r>
            <w:proofErr w:type="spellStart"/>
            <w:r w:rsidRPr="009777CD">
              <w:rPr>
                <w:color w:val="000000"/>
              </w:rPr>
              <w:t>teks</w:t>
            </w:r>
            <w:proofErr w:type="spellEnd"/>
            <w:r w:rsidRPr="009777CD">
              <w:rPr>
                <w:color w:val="000000"/>
              </w:rPr>
              <w:t xml:space="preserve"> aural (</w:t>
            </w:r>
            <w:proofErr w:type="spellStart"/>
            <w:r w:rsidRPr="009777CD">
              <w:rPr>
                <w:color w:val="000000"/>
              </w:rPr>
              <w:t>teks</w:t>
            </w:r>
            <w:proofErr w:type="spellEnd"/>
            <w:r w:rsidRPr="009777CD">
              <w:rPr>
                <w:color w:val="000000"/>
              </w:rPr>
              <w:t xml:space="preserve"> yang </w:t>
            </w:r>
            <w:proofErr w:type="spellStart"/>
            <w:r w:rsidRPr="009777CD">
              <w:rPr>
                <w:color w:val="000000"/>
              </w:rPr>
              <w:t>dibacakan</w:t>
            </w:r>
            <w:proofErr w:type="spellEnd"/>
            <w:r w:rsidRPr="009777CD">
              <w:rPr>
                <w:color w:val="000000"/>
              </w:rPr>
              <w:t xml:space="preserve"> dan/</w:t>
            </w:r>
            <w:proofErr w:type="spellStart"/>
            <w:r w:rsidRPr="009777CD">
              <w:rPr>
                <w:color w:val="000000"/>
              </w:rPr>
              <w:t>atau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didengar</w:t>
            </w:r>
            <w:proofErr w:type="spellEnd"/>
            <w:r w:rsidRPr="009777CD">
              <w:rPr>
                <w:color w:val="000000"/>
              </w:rPr>
              <w:t>) dan audio.</w:t>
            </w:r>
            <w:r w:rsidRPr="009777CD">
              <w:t xml:space="preserve"> </w:t>
            </w:r>
          </w:p>
          <w:p w14:paraId="2B15B647" w14:textId="77777777" w:rsidR="000F6AD6" w:rsidRPr="009777CD" w:rsidRDefault="000F6AD6" w:rsidP="000F6AD6">
            <w:pPr>
              <w:jc w:val="both"/>
            </w:pPr>
          </w:p>
        </w:tc>
      </w:tr>
      <w:tr w:rsidR="000F6AD6" w:rsidRPr="009777CD" w14:paraId="4BD63996" w14:textId="77777777" w:rsidTr="000F6AD6">
        <w:tc>
          <w:tcPr>
            <w:tcW w:w="2263" w:type="dxa"/>
          </w:tcPr>
          <w:p w14:paraId="5653CF53" w14:textId="457C2245" w:rsidR="000F6AD6" w:rsidRPr="009777CD" w:rsidRDefault="000F6AD6" w:rsidP="000F6AD6">
            <w:pPr>
              <w:autoSpaceDE w:val="0"/>
              <w:autoSpaceDN w:val="0"/>
              <w:adjustRightInd w:val="0"/>
            </w:pPr>
            <w:proofErr w:type="spellStart"/>
            <w:r w:rsidRPr="009777CD">
              <w:rPr>
                <w:rFonts w:eastAsiaTheme="minorHAnsi"/>
                <w:color w:val="000000"/>
              </w:rPr>
              <w:t>Membaca</w:t>
            </w:r>
            <w:proofErr w:type="spellEnd"/>
            <w:r w:rsidRPr="009777CD">
              <w:rPr>
                <w:rFonts w:eastAsiaTheme="minorHAnsi"/>
                <w:color w:val="000000"/>
              </w:rPr>
              <w:t xml:space="preserve"> dan </w:t>
            </w:r>
            <w:proofErr w:type="spellStart"/>
            <w:r w:rsidRPr="009777CD">
              <w:rPr>
                <w:rFonts w:eastAsiaTheme="minorHAnsi"/>
                <w:color w:val="000000"/>
              </w:rPr>
              <w:t>Memirsa</w:t>
            </w:r>
            <w:proofErr w:type="spellEnd"/>
          </w:p>
        </w:tc>
        <w:tc>
          <w:tcPr>
            <w:tcW w:w="11624" w:type="dxa"/>
          </w:tcPr>
          <w:p w14:paraId="6845763F" w14:textId="5871A13D" w:rsidR="000F6AD6" w:rsidRPr="009777CD" w:rsidRDefault="000F6AD6" w:rsidP="000F6AD6">
            <w:pPr>
              <w:jc w:val="both"/>
            </w:pPr>
            <w:proofErr w:type="spellStart"/>
            <w:r w:rsidRPr="009777CD">
              <w:rPr>
                <w:color w:val="000000"/>
              </w:rPr>
              <w:t>Peserta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didik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mampu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membaca</w:t>
            </w:r>
            <w:proofErr w:type="spellEnd"/>
            <w:r w:rsidRPr="009777CD">
              <w:rPr>
                <w:color w:val="000000"/>
              </w:rPr>
              <w:t xml:space="preserve"> kata-kata </w:t>
            </w:r>
            <w:proofErr w:type="spellStart"/>
            <w:r w:rsidRPr="009777CD">
              <w:rPr>
                <w:color w:val="000000"/>
              </w:rPr>
              <w:t>dengan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berbagai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pola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kombinasi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huruf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dengan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fasih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gramStart"/>
            <w:r w:rsidRPr="009777CD">
              <w:rPr>
                <w:color w:val="000000"/>
              </w:rPr>
              <w:t xml:space="preserve">dan  </w:t>
            </w:r>
            <w:proofErr w:type="spellStart"/>
            <w:r w:rsidRPr="009777CD">
              <w:rPr>
                <w:color w:val="000000"/>
              </w:rPr>
              <w:t>indah</w:t>
            </w:r>
            <w:proofErr w:type="spellEnd"/>
            <w:proofErr w:type="gram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serta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memahami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informasi</w:t>
            </w:r>
            <w:proofErr w:type="spellEnd"/>
            <w:r w:rsidRPr="009777CD">
              <w:rPr>
                <w:color w:val="000000"/>
              </w:rPr>
              <w:t xml:space="preserve"> dan </w:t>
            </w:r>
            <w:proofErr w:type="spellStart"/>
            <w:r w:rsidRPr="009777CD">
              <w:rPr>
                <w:color w:val="000000"/>
              </w:rPr>
              <w:t>kosakata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baru</w:t>
            </w:r>
            <w:proofErr w:type="spellEnd"/>
            <w:r w:rsidRPr="009777CD">
              <w:rPr>
                <w:color w:val="000000"/>
              </w:rPr>
              <w:t xml:space="preserve"> yang </w:t>
            </w:r>
            <w:proofErr w:type="spellStart"/>
            <w:r w:rsidRPr="009777CD">
              <w:rPr>
                <w:color w:val="000000"/>
              </w:rPr>
              <w:t>memiliki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makna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denotatif</w:t>
            </w:r>
            <w:proofErr w:type="spellEnd"/>
            <w:r w:rsidRPr="009777CD">
              <w:rPr>
                <w:color w:val="000000"/>
              </w:rPr>
              <w:t xml:space="preserve">, literal, </w:t>
            </w:r>
            <w:proofErr w:type="spellStart"/>
            <w:r w:rsidRPr="009777CD">
              <w:rPr>
                <w:color w:val="000000"/>
              </w:rPr>
              <w:t>konotatif</w:t>
            </w:r>
            <w:proofErr w:type="spellEnd"/>
            <w:r w:rsidRPr="009777CD">
              <w:rPr>
                <w:color w:val="000000"/>
              </w:rPr>
              <w:t xml:space="preserve">, dan </w:t>
            </w:r>
            <w:proofErr w:type="spellStart"/>
            <w:r w:rsidRPr="009777CD">
              <w:rPr>
                <w:color w:val="000000"/>
              </w:rPr>
              <w:t>kiasan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untuk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lastRenderedPageBreak/>
              <w:t>mengidentifikasi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objek</w:t>
            </w:r>
            <w:proofErr w:type="spellEnd"/>
            <w:r w:rsidRPr="009777CD">
              <w:rPr>
                <w:color w:val="000000"/>
              </w:rPr>
              <w:t xml:space="preserve">, </w:t>
            </w:r>
            <w:proofErr w:type="spellStart"/>
            <w:r w:rsidRPr="009777CD">
              <w:rPr>
                <w:color w:val="000000"/>
              </w:rPr>
              <w:t>fenomena</w:t>
            </w:r>
            <w:proofErr w:type="spellEnd"/>
            <w:r w:rsidRPr="009777CD">
              <w:rPr>
                <w:color w:val="000000"/>
              </w:rPr>
              <w:t xml:space="preserve">, dan </w:t>
            </w:r>
            <w:proofErr w:type="spellStart"/>
            <w:r w:rsidRPr="009777CD">
              <w:rPr>
                <w:color w:val="000000"/>
              </w:rPr>
              <w:t>karakter</w:t>
            </w:r>
            <w:proofErr w:type="spellEnd"/>
            <w:r w:rsidRPr="009777CD">
              <w:rPr>
                <w:color w:val="000000"/>
              </w:rPr>
              <w:t xml:space="preserve">. </w:t>
            </w:r>
            <w:proofErr w:type="spellStart"/>
            <w:r w:rsidRPr="009777CD">
              <w:rPr>
                <w:color w:val="000000"/>
              </w:rPr>
              <w:t>Peserta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didik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mampu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mengidentifikasi</w:t>
            </w:r>
            <w:proofErr w:type="spellEnd"/>
            <w:r w:rsidRPr="009777CD">
              <w:rPr>
                <w:color w:val="000000"/>
              </w:rPr>
              <w:t xml:space="preserve"> ide </w:t>
            </w:r>
            <w:proofErr w:type="spellStart"/>
            <w:r w:rsidRPr="009777CD">
              <w:rPr>
                <w:color w:val="000000"/>
              </w:rPr>
              <w:t>pokok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dari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teks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deskripsi</w:t>
            </w:r>
            <w:proofErr w:type="spellEnd"/>
            <w:r w:rsidRPr="009777CD">
              <w:rPr>
                <w:color w:val="000000"/>
              </w:rPr>
              <w:t xml:space="preserve">, </w:t>
            </w:r>
            <w:proofErr w:type="spellStart"/>
            <w:r w:rsidRPr="009777CD">
              <w:rPr>
                <w:color w:val="000000"/>
              </w:rPr>
              <w:t>narasi</w:t>
            </w:r>
            <w:proofErr w:type="spellEnd"/>
            <w:r w:rsidRPr="009777CD">
              <w:rPr>
                <w:color w:val="000000"/>
              </w:rPr>
              <w:t xml:space="preserve"> dan </w:t>
            </w:r>
            <w:proofErr w:type="spellStart"/>
            <w:r w:rsidRPr="009777CD">
              <w:rPr>
                <w:color w:val="000000"/>
              </w:rPr>
              <w:t>eksposisi</w:t>
            </w:r>
            <w:proofErr w:type="spellEnd"/>
            <w:r w:rsidRPr="009777CD">
              <w:rPr>
                <w:color w:val="000000"/>
              </w:rPr>
              <w:t xml:space="preserve">, </w:t>
            </w:r>
            <w:proofErr w:type="spellStart"/>
            <w:r w:rsidRPr="009777CD">
              <w:rPr>
                <w:color w:val="000000"/>
              </w:rPr>
              <w:t>serta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nilai-nilai</w:t>
            </w:r>
            <w:proofErr w:type="spellEnd"/>
            <w:r w:rsidRPr="009777CD">
              <w:rPr>
                <w:color w:val="000000"/>
              </w:rPr>
              <w:t xml:space="preserve"> yang </w:t>
            </w:r>
            <w:proofErr w:type="spellStart"/>
            <w:r w:rsidRPr="009777CD">
              <w:rPr>
                <w:color w:val="000000"/>
              </w:rPr>
              <w:t>terkandung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dalam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teks</w:t>
            </w:r>
            <w:proofErr w:type="spellEnd"/>
            <w:r w:rsidRPr="009777CD">
              <w:rPr>
                <w:color w:val="000000"/>
              </w:rPr>
              <w:t xml:space="preserve"> sastra (</w:t>
            </w:r>
            <w:proofErr w:type="spellStart"/>
            <w:r w:rsidRPr="009777CD">
              <w:rPr>
                <w:color w:val="000000"/>
              </w:rPr>
              <w:t>prosa</w:t>
            </w:r>
            <w:proofErr w:type="spellEnd"/>
            <w:r w:rsidRPr="009777CD">
              <w:rPr>
                <w:color w:val="000000"/>
              </w:rPr>
              <w:t xml:space="preserve"> dan pantun, </w:t>
            </w:r>
            <w:proofErr w:type="spellStart"/>
            <w:r w:rsidRPr="009777CD">
              <w:rPr>
                <w:color w:val="000000"/>
              </w:rPr>
              <w:t>puisi</w:t>
            </w:r>
            <w:proofErr w:type="spellEnd"/>
            <w:r w:rsidRPr="009777CD">
              <w:rPr>
                <w:color w:val="000000"/>
              </w:rPr>
              <w:t xml:space="preserve">) </w:t>
            </w:r>
            <w:proofErr w:type="spellStart"/>
            <w:r w:rsidRPr="009777CD">
              <w:rPr>
                <w:color w:val="000000"/>
              </w:rPr>
              <w:t>dari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teks</w:t>
            </w:r>
            <w:proofErr w:type="spellEnd"/>
            <w:r w:rsidRPr="009777CD">
              <w:rPr>
                <w:color w:val="000000"/>
              </w:rPr>
              <w:t xml:space="preserve"> dan/</w:t>
            </w:r>
            <w:proofErr w:type="spellStart"/>
            <w:r w:rsidRPr="009777CD">
              <w:rPr>
                <w:color w:val="000000"/>
              </w:rPr>
              <w:t>atau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audiovisual</w:t>
            </w:r>
            <w:proofErr w:type="spellEnd"/>
            <w:r w:rsidRPr="009777CD">
              <w:rPr>
                <w:color w:val="000000"/>
              </w:rPr>
              <w:t xml:space="preserve">. </w:t>
            </w:r>
            <w:r w:rsidRPr="009777CD">
              <w:t xml:space="preserve"> </w:t>
            </w:r>
          </w:p>
        </w:tc>
      </w:tr>
      <w:tr w:rsidR="000F6AD6" w:rsidRPr="009777CD" w14:paraId="508DD501" w14:textId="77777777" w:rsidTr="000F6AD6">
        <w:tc>
          <w:tcPr>
            <w:tcW w:w="2263" w:type="dxa"/>
          </w:tcPr>
          <w:p w14:paraId="746BFC24" w14:textId="5ACDAA81" w:rsidR="000F6AD6" w:rsidRPr="009777CD" w:rsidRDefault="000F6AD6" w:rsidP="000F6AD6">
            <w:pPr>
              <w:autoSpaceDE w:val="0"/>
              <w:autoSpaceDN w:val="0"/>
              <w:adjustRightInd w:val="0"/>
            </w:pPr>
            <w:proofErr w:type="spellStart"/>
            <w:r w:rsidRPr="009777CD">
              <w:rPr>
                <w:rFonts w:eastAsiaTheme="minorHAnsi"/>
                <w:color w:val="000000"/>
              </w:rPr>
              <w:lastRenderedPageBreak/>
              <w:t>Berbicara</w:t>
            </w:r>
            <w:proofErr w:type="spellEnd"/>
            <w:r w:rsidRPr="009777CD">
              <w:rPr>
                <w:rFonts w:eastAsiaTheme="minorHAnsi"/>
                <w:color w:val="000000"/>
              </w:rPr>
              <w:t xml:space="preserve"> dan </w:t>
            </w:r>
            <w:proofErr w:type="spellStart"/>
            <w:r w:rsidRPr="009777CD">
              <w:rPr>
                <w:rFonts w:eastAsiaTheme="minorHAnsi"/>
                <w:color w:val="000000"/>
              </w:rPr>
              <w:t>Mempresentasikan</w:t>
            </w:r>
            <w:proofErr w:type="spellEnd"/>
          </w:p>
        </w:tc>
        <w:tc>
          <w:tcPr>
            <w:tcW w:w="11624" w:type="dxa"/>
          </w:tcPr>
          <w:p w14:paraId="6EAF5094" w14:textId="77777777" w:rsidR="000F6AD6" w:rsidRPr="009777CD" w:rsidRDefault="000F6AD6" w:rsidP="000F6AD6">
            <w:pPr>
              <w:jc w:val="both"/>
            </w:pPr>
            <w:proofErr w:type="spellStart"/>
            <w:r w:rsidRPr="009777CD">
              <w:rPr>
                <w:color w:val="000000"/>
              </w:rPr>
              <w:t>Peserta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didik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mampu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menyampaikan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informasi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secara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lisan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untuk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tujuan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menghibur</w:t>
            </w:r>
            <w:proofErr w:type="spellEnd"/>
            <w:r w:rsidRPr="009777CD">
              <w:rPr>
                <w:color w:val="000000"/>
              </w:rPr>
              <w:t xml:space="preserve"> dan </w:t>
            </w:r>
            <w:proofErr w:type="spellStart"/>
            <w:r w:rsidRPr="009777CD">
              <w:rPr>
                <w:color w:val="000000"/>
              </w:rPr>
              <w:t>meyakinkan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mitra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tutur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sesuai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kaidah</w:t>
            </w:r>
            <w:proofErr w:type="spellEnd"/>
            <w:r w:rsidRPr="009777CD">
              <w:rPr>
                <w:color w:val="000000"/>
              </w:rPr>
              <w:t xml:space="preserve"> dan </w:t>
            </w:r>
            <w:proofErr w:type="spellStart"/>
            <w:r w:rsidRPr="009777CD">
              <w:rPr>
                <w:color w:val="000000"/>
              </w:rPr>
              <w:t>konteks</w:t>
            </w:r>
            <w:proofErr w:type="spellEnd"/>
            <w:r w:rsidRPr="009777CD">
              <w:rPr>
                <w:color w:val="000000"/>
              </w:rPr>
              <w:t xml:space="preserve">. </w:t>
            </w:r>
            <w:proofErr w:type="spellStart"/>
            <w:r w:rsidRPr="009777CD">
              <w:rPr>
                <w:color w:val="000000"/>
              </w:rPr>
              <w:t>Menggunakan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kosakata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baru</w:t>
            </w:r>
            <w:proofErr w:type="spellEnd"/>
            <w:r w:rsidRPr="009777CD">
              <w:rPr>
                <w:color w:val="000000"/>
              </w:rPr>
              <w:t xml:space="preserve"> yang </w:t>
            </w:r>
            <w:proofErr w:type="spellStart"/>
            <w:r w:rsidRPr="009777CD">
              <w:rPr>
                <w:color w:val="000000"/>
              </w:rPr>
              <w:t>memiliki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makna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denotatif</w:t>
            </w:r>
            <w:proofErr w:type="spellEnd"/>
            <w:r w:rsidRPr="009777CD">
              <w:rPr>
                <w:color w:val="000000"/>
              </w:rPr>
              <w:t xml:space="preserve">, </w:t>
            </w:r>
            <w:proofErr w:type="spellStart"/>
            <w:r w:rsidRPr="009777CD">
              <w:rPr>
                <w:color w:val="000000"/>
              </w:rPr>
              <w:t>konotatif</w:t>
            </w:r>
            <w:proofErr w:type="spellEnd"/>
            <w:r w:rsidRPr="009777CD">
              <w:rPr>
                <w:color w:val="000000"/>
              </w:rPr>
              <w:t xml:space="preserve">, dan </w:t>
            </w:r>
            <w:proofErr w:type="spellStart"/>
            <w:r w:rsidRPr="009777CD">
              <w:rPr>
                <w:color w:val="000000"/>
              </w:rPr>
              <w:t>kiasan</w:t>
            </w:r>
            <w:proofErr w:type="spellEnd"/>
            <w:r w:rsidRPr="009777CD">
              <w:rPr>
                <w:color w:val="000000"/>
              </w:rPr>
              <w:t xml:space="preserve">; </w:t>
            </w:r>
            <w:proofErr w:type="spellStart"/>
            <w:r w:rsidRPr="009777CD">
              <w:rPr>
                <w:color w:val="000000"/>
              </w:rPr>
              <w:t>pilihan</w:t>
            </w:r>
            <w:proofErr w:type="spellEnd"/>
            <w:r w:rsidRPr="009777CD">
              <w:rPr>
                <w:color w:val="000000"/>
              </w:rPr>
              <w:t xml:space="preserve"> kata yang </w:t>
            </w:r>
            <w:proofErr w:type="spellStart"/>
            <w:r w:rsidRPr="009777CD">
              <w:rPr>
                <w:color w:val="000000"/>
              </w:rPr>
              <w:t>tepat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sesuai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dengan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norma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budaya</w:t>
            </w:r>
            <w:proofErr w:type="spellEnd"/>
            <w:r w:rsidRPr="009777CD">
              <w:rPr>
                <w:color w:val="000000"/>
              </w:rPr>
              <w:t xml:space="preserve">; </w:t>
            </w:r>
            <w:proofErr w:type="spellStart"/>
            <w:r w:rsidRPr="009777CD">
              <w:rPr>
                <w:color w:val="000000"/>
              </w:rPr>
              <w:t>menyampaikan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informasi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dengan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fasih</w:t>
            </w:r>
            <w:proofErr w:type="spellEnd"/>
            <w:r w:rsidRPr="009777CD">
              <w:rPr>
                <w:color w:val="000000"/>
              </w:rPr>
              <w:t xml:space="preserve"> dan </w:t>
            </w:r>
            <w:proofErr w:type="spellStart"/>
            <w:r w:rsidRPr="009777CD">
              <w:rPr>
                <w:color w:val="000000"/>
              </w:rPr>
              <w:t>santun</w:t>
            </w:r>
            <w:proofErr w:type="spellEnd"/>
            <w:r w:rsidRPr="009777CD">
              <w:rPr>
                <w:color w:val="000000"/>
              </w:rPr>
              <w:t xml:space="preserve">. </w:t>
            </w:r>
            <w:proofErr w:type="spellStart"/>
            <w:r w:rsidRPr="009777CD">
              <w:rPr>
                <w:color w:val="000000"/>
              </w:rPr>
              <w:t>Peserta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didik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menyampaikan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perasaan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berdasarkan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fakta</w:t>
            </w:r>
            <w:proofErr w:type="spellEnd"/>
            <w:r w:rsidRPr="009777CD">
              <w:rPr>
                <w:color w:val="000000"/>
              </w:rPr>
              <w:t xml:space="preserve">, </w:t>
            </w:r>
            <w:proofErr w:type="spellStart"/>
            <w:r w:rsidRPr="009777CD">
              <w:rPr>
                <w:color w:val="000000"/>
              </w:rPr>
              <w:t>imajinasi</w:t>
            </w:r>
            <w:proofErr w:type="spellEnd"/>
            <w:r w:rsidRPr="009777CD">
              <w:rPr>
                <w:color w:val="000000"/>
              </w:rPr>
              <w:t xml:space="preserve"> (</w:t>
            </w:r>
            <w:proofErr w:type="spellStart"/>
            <w:r w:rsidRPr="009777CD">
              <w:rPr>
                <w:color w:val="000000"/>
              </w:rPr>
              <w:t>dari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diri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sendiri</w:t>
            </w:r>
            <w:proofErr w:type="spellEnd"/>
            <w:r w:rsidRPr="009777CD">
              <w:rPr>
                <w:color w:val="000000"/>
              </w:rPr>
              <w:t xml:space="preserve"> dan orang lain) </w:t>
            </w:r>
            <w:proofErr w:type="spellStart"/>
            <w:r w:rsidRPr="009777CD">
              <w:rPr>
                <w:color w:val="000000"/>
              </w:rPr>
              <w:t>secara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indah</w:t>
            </w:r>
            <w:proofErr w:type="spellEnd"/>
            <w:r w:rsidRPr="009777CD">
              <w:rPr>
                <w:color w:val="000000"/>
              </w:rPr>
              <w:t xml:space="preserve"> dan </w:t>
            </w:r>
            <w:proofErr w:type="spellStart"/>
            <w:r w:rsidRPr="009777CD">
              <w:rPr>
                <w:color w:val="000000"/>
              </w:rPr>
              <w:t>menarik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dalam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bentuk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prosa</w:t>
            </w:r>
            <w:proofErr w:type="spellEnd"/>
            <w:r w:rsidRPr="009777CD">
              <w:rPr>
                <w:color w:val="000000"/>
              </w:rPr>
              <w:t xml:space="preserve"> dan </w:t>
            </w:r>
            <w:proofErr w:type="spellStart"/>
            <w:r w:rsidRPr="009777CD">
              <w:rPr>
                <w:color w:val="000000"/>
              </w:rPr>
              <w:t>puisi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dengan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penggunaan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kosakata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secara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kreatif</w:t>
            </w:r>
            <w:proofErr w:type="spellEnd"/>
            <w:r w:rsidRPr="009777CD">
              <w:rPr>
                <w:color w:val="000000"/>
              </w:rPr>
              <w:t xml:space="preserve">. </w:t>
            </w:r>
            <w:proofErr w:type="spellStart"/>
            <w:r w:rsidRPr="009777CD">
              <w:rPr>
                <w:color w:val="000000"/>
              </w:rPr>
              <w:t>Peserta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didik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mempresentasikan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gagasan</w:t>
            </w:r>
            <w:proofErr w:type="spellEnd"/>
            <w:r w:rsidRPr="009777CD">
              <w:rPr>
                <w:color w:val="000000"/>
              </w:rPr>
              <w:t xml:space="preserve">, </w:t>
            </w:r>
            <w:proofErr w:type="spellStart"/>
            <w:r w:rsidRPr="009777CD">
              <w:rPr>
                <w:color w:val="000000"/>
              </w:rPr>
              <w:t>hasil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pengamatan</w:t>
            </w:r>
            <w:proofErr w:type="spellEnd"/>
            <w:r w:rsidRPr="009777CD">
              <w:rPr>
                <w:color w:val="000000"/>
              </w:rPr>
              <w:t xml:space="preserve">, dan </w:t>
            </w:r>
            <w:proofErr w:type="spellStart"/>
            <w:r w:rsidRPr="009777CD">
              <w:rPr>
                <w:color w:val="000000"/>
              </w:rPr>
              <w:t>pengalaman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dengan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logis</w:t>
            </w:r>
            <w:proofErr w:type="spellEnd"/>
            <w:r w:rsidRPr="009777CD">
              <w:rPr>
                <w:color w:val="000000"/>
              </w:rPr>
              <w:t xml:space="preserve">, </w:t>
            </w:r>
            <w:proofErr w:type="spellStart"/>
            <w:r w:rsidRPr="009777CD">
              <w:rPr>
                <w:color w:val="000000"/>
              </w:rPr>
              <w:t>sistematis</w:t>
            </w:r>
            <w:proofErr w:type="spellEnd"/>
            <w:r w:rsidRPr="009777CD">
              <w:rPr>
                <w:color w:val="000000"/>
              </w:rPr>
              <w:t xml:space="preserve">, </w:t>
            </w:r>
            <w:proofErr w:type="spellStart"/>
            <w:r w:rsidRPr="009777CD">
              <w:rPr>
                <w:color w:val="000000"/>
              </w:rPr>
              <w:t>efektif</w:t>
            </w:r>
            <w:proofErr w:type="spellEnd"/>
            <w:r w:rsidRPr="009777CD">
              <w:rPr>
                <w:color w:val="000000"/>
              </w:rPr>
              <w:t xml:space="preserve">, </w:t>
            </w:r>
            <w:proofErr w:type="spellStart"/>
            <w:r w:rsidRPr="009777CD">
              <w:rPr>
                <w:color w:val="000000"/>
              </w:rPr>
              <w:t>kreatif</w:t>
            </w:r>
            <w:proofErr w:type="spellEnd"/>
            <w:r w:rsidRPr="009777CD">
              <w:rPr>
                <w:color w:val="000000"/>
              </w:rPr>
              <w:t xml:space="preserve">, dan </w:t>
            </w:r>
            <w:proofErr w:type="spellStart"/>
            <w:r w:rsidRPr="009777CD">
              <w:rPr>
                <w:color w:val="000000"/>
              </w:rPr>
              <w:t>kritis</w:t>
            </w:r>
            <w:proofErr w:type="spellEnd"/>
            <w:r w:rsidRPr="009777CD">
              <w:rPr>
                <w:color w:val="000000"/>
              </w:rPr>
              <w:t xml:space="preserve">; </w:t>
            </w:r>
            <w:proofErr w:type="spellStart"/>
            <w:r w:rsidRPr="009777CD">
              <w:rPr>
                <w:color w:val="000000"/>
              </w:rPr>
              <w:t>mempresentasikan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imajinasi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secara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kreatif</w:t>
            </w:r>
            <w:proofErr w:type="spellEnd"/>
            <w:r w:rsidRPr="009777CD">
              <w:rPr>
                <w:color w:val="000000"/>
              </w:rPr>
              <w:t>.</w:t>
            </w:r>
            <w:r w:rsidRPr="009777CD">
              <w:t xml:space="preserve"> </w:t>
            </w:r>
          </w:p>
          <w:p w14:paraId="6DB4EA4F" w14:textId="77777777" w:rsidR="000F6AD6" w:rsidRPr="009777CD" w:rsidRDefault="000F6AD6" w:rsidP="000F6AD6">
            <w:pPr>
              <w:jc w:val="both"/>
            </w:pPr>
          </w:p>
        </w:tc>
      </w:tr>
      <w:tr w:rsidR="000F6AD6" w:rsidRPr="009777CD" w14:paraId="17920F9C" w14:textId="77777777" w:rsidTr="000F6AD6">
        <w:tc>
          <w:tcPr>
            <w:tcW w:w="2263" w:type="dxa"/>
          </w:tcPr>
          <w:p w14:paraId="6C316E63" w14:textId="2FA360F1" w:rsidR="000F6AD6" w:rsidRPr="009777CD" w:rsidRDefault="000F6AD6" w:rsidP="000F6AD6">
            <w:proofErr w:type="spellStart"/>
            <w:r w:rsidRPr="009777CD">
              <w:rPr>
                <w:rFonts w:eastAsiaTheme="minorHAnsi"/>
                <w:color w:val="000000"/>
              </w:rPr>
              <w:t>Menulis</w:t>
            </w:r>
            <w:proofErr w:type="spellEnd"/>
          </w:p>
        </w:tc>
        <w:tc>
          <w:tcPr>
            <w:tcW w:w="11624" w:type="dxa"/>
          </w:tcPr>
          <w:p w14:paraId="288BF90B" w14:textId="77777777" w:rsidR="000F6AD6" w:rsidRPr="009777CD" w:rsidRDefault="000F6AD6" w:rsidP="000F6AD6">
            <w:pPr>
              <w:jc w:val="both"/>
            </w:pPr>
            <w:proofErr w:type="spellStart"/>
            <w:r w:rsidRPr="009777CD">
              <w:rPr>
                <w:color w:val="000000"/>
              </w:rPr>
              <w:t>Peserta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didik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mampu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menulis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teks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eksplanasi</w:t>
            </w:r>
            <w:proofErr w:type="spellEnd"/>
            <w:r w:rsidRPr="009777CD">
              <w:rPr>
                <w:color w:val="000000"/>
              </w:rPr>
              <w:t xml:space="preserve">, </w:t>
            </w:r>
            <w:proofErr w:type="spellStart"/>
            <w:r w:rsidRPr="009777CD">
              <w:rPr>
                <w:color w:val="000000"/>
              </w:rPr>
              <w:t>laporan</w:t>
            </w:r>
            <w:proofErr w:type="spellEnd"/>
            <w:r w:rsidRPr="009777CD">
              <w:rPr>
                <w:color w:val="000000"/>
              </w:rPr>
              <w:t xml:space="preserve">, dan </w:t>
            </w:r>
            <w:proofErr w:type="spellStart"/>
            <w:r w:rsidRPr="009777CD">
              <w:rPr>
                <w:color w:val="000000"/>
              </w:rPr>
              <w:t>eksposisi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persuasif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dari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gagasan</w:t>
            </w:r>
            <w:proofErr w:type="spellEnd"/>
            <w:r w:rsidRPr="009777CD">
              <w:rPr>
                <w:color w:val="000000"/>
              </w:rPr>
              <w:t xml:space="preserve">, </w:t>
            </w:r>
            <w:proofErr w:type="spellStart"/>
            <w:r w:rsidRPr="009777CD">
              <w:rPr>
                <w:color w:val="000000"/>
              </w:rPr>
              <w:t>hasil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pengamatan</w:t>
            </w:r>
            <w:proofErr w:type="spellEnd"/>
            <w:r w:rsidRPr="009777CD">
              <w:rPr>
                <w:color w:val="000000"/>
              </w:rPr>
              <w:t xml:space="preserve">, </w:t>
            </w:r>
            <w:proofErr w:type="spellStart"/>
            <w:r w:rsidRPr="009777CD">
              <w:rPr>
                <w:color w:val="000000"/>
              </w:rPr>
              <w:t>pengalaman</w:t>
            </w:r>
            <w:proofErr w:type="spellEnd"/>
            <w:r w:rsidRPr="009777CD">
              <w:rPr>
                <w:color w:val="000000"/>
              </w:rPr>
              <w:t xml:space="preserve">, dan </w:t>
            </w:r>
            <w:proofErr w:type="spellStart"/>
            <w:r w:rsidRPr="009777CD">
              <w:rPr>
                <w:color w:val="000000"/>
              </w:rPr>
              <w:t>imajinasi</w:t>
            </w:r>
            <w:proofErr w:type="spellEnd"/>
            <w:r w:rsidRPr="009777CD">
              <w:rPr>
                <w:color w:val="000000"/>
              </w:rPr>
              <w:t xml:space="preserve">; </w:t>
            </w:r>
            <w:proofErr w:type="spellStart"/>
            <w:r w:rsidRPr="009777CD">
              <w:rPr>
                <w:color w:val="000000"/>
              </w:rPr>
              <w:t>menjelaskan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hubungan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kausalitas</w:t>
            </w:r>
            <w:proofErr w:type="spellEnd"/>
            <w:r w:rsidRPr="009777CD">
              <w:rPr>
                <w:color w:val="000000"/>
              </w:rPr>
              <w:t xml:space="preserve">, </w:t>
            </w:r>
            <w:proofErr w:type="spellStart"/>
            <w:r w:rsidRPr="009777CD">
              <w:rPr>
                <w:color w:val="000000"/>
              </w:rPr>
              <w:t>serta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menuangkan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hasil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pengamatan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untuk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meyakinkan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pembaca</w:t>
            </w:r>
            <w:proofErr w:type="spellEnd"/>
            <w:r w:rsidRPr="009777CD">
              <w:rPr>
                <w:color w:val="000000"/>
              </w:rPr>
              <w:t xml:space="preserve">. </w:t>
            </w:r>
            <w:proofErr w:type="spellStart"/>
            <w:r w:rsidRPr="009777CD">
              <w:rPr>
                <w:color w:val="000000"/>
              </w:rPr>
              <w:t>Peserta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didik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mampu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menggunakan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kaidah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kebahasaan</w:t>
            </w:r>
            <w:proofErr w:type="spellEnd"/>
            <w:r w:rsidRPr="009777CD">
              <w:rPr>
                <w:color w:val="000000"/>
              </w:rPr>
              <w:t xml:space="preserve"> dan </w:t>
            </w:r>
            <w:proofErr w:type="spellStart"/>
            <w:r w:rsidRPr="009777CD">
              <w:rPr>
                <w:color w:val="000000"/>
              </w:rPr>
              <w:t>kesastraan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untuk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menulis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teks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sesuai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dengan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konteks</w:t>
            </w:r>
            <w:proofErr w:type="spellEnd"/>
            <w:r w:rsidRPr="009777CD">
              <w:rPr>
                <w:color w:val="000000"/>
              </w:rPr>
              <w:t xml:space="preserve"> dan </w:t>
            </w:r>
            <w:proofErr w:type="spellStart"/>
            <w:r w:rsidRPr="009777CD">
              <w:rPr>
                <w:color w:val="000000"/>
              </w:rPr>
              <w:t>norma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budaya</w:t>
            </w:r>
            <w:proofErr w:type="spellEnd"/>
            <w:r w:rsidRPr="009777CD">
              <w:rPr>
                <w:color w:val="000000"/>
              </w:rPr>
              <w:t xml:space="preserve">; </w:t>
            </w:r>
            <w:proofErr w:type="spellStart"/>
            <w:r w:rsidRPr="009777CD">
              <w:rPr>
                <w:color w:val="000000"/>
              </w:rPr>
              <w:t>menggunakan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kosakata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baru</w:t>
            </w:r>
            <w:proofErr w:type="spellEnd"/>
            <w:r w:rsidRPr="009777CD">
              <w:rPr>
                <w:color w:val="000000"/>
              </w:rPr>
              <w:t xml:space="preserve"> yang </w:t>
            </w:r>
            <w:proofErr w:type="spellStart"/>
            <w:r w:rsidRPr="009777CD">
              <w:rPr>
                <w:color w:val="000000"/>
              </w:rPr>
              <w:t>memiliki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makna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denotatif</w:t>
            </w:r>
            <w:proofErr w:type="spellEnd"/>
            <w:r w:rsidRPr="009777CD">
              <w:rPr>
                <w:color w:val="000000"/>
              </w:rPr>
              <w:t xml:space="preserve">, </w:t>
            </w:r>
            <w:proofErr w:type="spellStart"/>
            <w:r w:rsidRPr="009777CD">
              <w:rPr>
                <w:color w:val="000000"/>
              </w:rPr>
              <w:t>konotatif</w:t>
            </w:r>
            <w:proofErr w:type="spellEnd"/>
            <w:r w:rsidRPr="009777CD">
              <w:rPr>
                <w:color w:val="000000"/>
              </w:rPr>
              <w:t xml:space="preserve">, dan </w:t>
            </w:r>
            <w:proofErr w:type="spellStart"/>
            <w:r w:rsidRPr="009777CD">
              <w:rPr>
                <w:color w:val="000000"/>
              </w:rPr>
              <w:t>kiasan</w:t>
            </w:r>
            <w:proofErr w:type="spellEnd"/>
            <w:r w:rsidRPr="009777CD">
              <w:rPr>
                <w:color w:val="000000"/>
              </w:rPr>
              <w:t xml:space="preserve">. </w:t>
            </w:r>
            <w:proofErr w:type="spellStart"/>
            <w:r w:rsidRPr="009777CD">
              <w:rPr>
                <w:color w:val="000000"/>
              </w:rPr>
              <w:t>Peserta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didik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menyampaikan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perasaan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berdasarkan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fakta</w:t>
            </w:r>
            <w:proofErr w:type="spellEnd"/>
            <w:r w:rsidRPr="009777CD">
              <w:rPr>
                <w:color w:val="000000"/>
              </w:rPr>
              <w:t xml:space="preserve">, </w:t>
            </w:r>
            <w:proofErr w:type="spellStart"/>
            <w:r w:rsidRPr="009777CD">
              <w:rPr>
                <w:color w:val="000000"/>
              </w:rPr>
              <w:t>imajinasi</w:t>
            </w:r>
            <w:proofErr w:type="spellEnd"/>
            <w:r w:rsidRPr="009777CD">
              <w:rPr>
                <w:color w:val="000000"/>
              </w:rPr>
              <w:t xml:space="preserve"> (</w:t>
            </w:r>
            <w:proofErr w:type="spellStart"/>
            <w:r w:rsidRPr="009777CD">
              <w:rPr>
                <w:color w:val="000000"/>
              </w:rPr>
              <w:t>dari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diri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sendiri</w:t>
            </w:r>
            <w:proofErr w:type="spellEnd"/>
            <w:r w:rsidRPr="009777CD">
              <w:rPr>
                <w:color w:val="000000"/>
              </w:rPr>
              <w:t xml:space="preserve"> dan orang lain) </w:t>
            </w:r>
            <w:proofErr w:type="spellStart"/>
            <w:r w:rsidRPr="009777CD">
              <w:rPr>
                <w:color w:val="000000"/>
              </w:rPr>
              <w:t>secara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indah</w:t>
            </w:r>
            <w:proofErr w:type="spellEnd"/>
            <w:r w:rsidRPr="009777CD">
              <w:rPr>
                <w:color w:val="000000"/>
              </w:rPr>
              <w:t xml:space="preserve"> dan </w:t>
            </w:r>
            <w:proofErr w:type="spellStart"/>
            <w:r w:rsidRPr="009777CD">
              <w:rPr>
                <w:color w:val="000000"/>
              </w:rPr>
              <w:t>menarik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dalam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bentuk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prosa</w:t>
            </w:r>
            <w:proofErr w:type="spellEnd"/>
            <w:r w:rsidRPr="009777CD">
              <w:rPr>
                <w:color w:val="000000"/>
              </w:rPr>
              <w:t xml:space="preserve"> dan </w:t>
            </w:r>
            <w:proofErr w:type="spellStart"/>
            <w:r w:rsidRPr="009777CD">
              <w:rPr>
                <w:color w:val="000000"/>
              </w:rPr>
              <w:t>puisi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dengan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penggunaan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kosakata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secara</w:t>
            </w:r>
            <w:proofErr w:type="spellEnd"/>
            <w:r w:rsidRPr="009777CD">
              <w:rPr>
                <w:color w:val="000000"/>
              </w:rPr>
              <w:t xml:space="preserve"> </w:t>
            </w:r>
            <w:proofErr w:type="spellStart"/>
            <w:r w:rsidRPr="009777CD">
              <w:rPr>
                <w:color w:val="000000"/>
              </w:rPr>
              <w:t>kreatif</w:t>
            </w:r>
            <w:proofErr w:type="spellEnd"/>
            <w:r w:rsidRPr="009777CD">
              <w:rPr>
                <w:color w:val="000000"/>
              </w:rPr>
              <w:t>.</w:t>
            </w:r>
            <w:r w:rsidRPr="009777CD">
              <w:t xml:space="preserve"> </w:t>
            </w:r>
          </w:p>
          <w:p w14:paraId="3F64C2CD" w14:textId="77777777" w:rsidR="000F6AD6" w:rsidRPr="009777CD" w:rsidRDefault="000F6AD6" w:rsidP="000F6AD6">
            <w:pPr>
              <w:jc w:val="both"/>
            </w:pPr>
          </w:p>
        </w:tc>
      </w:tr>
    </w:tbl>
    <w:p w14:paraId="6A730EFE" w14:textId="77777777" w:rsidR="000F6AD6" w:rsidRPr="009777CD" w:rsidRDefault="000F6AD6" w:rsidP="009A29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127F03" w:rsidRPr="009777CD" w14:paraId="557C645E" w14:textId="77777777" w:rsidTr="00C15506">
        <w:trPr>
          <w:trHeight w:val="495"/>
        </w:trPr>
        <w:tc>
          <w:tcPr>
            <w:tcW w:w="4649" w:type="dxa"/>
            <w:shd w:val="clear" w:color="auto" w:fill="B4C6E7" w:themeFill="accent1" w:themeFillTint="66"/>
            <w:vAlign w:val="center"/>
          </w:tcPr>
          <w:p w14:paraId="6C2FF43E" w14:textId="1B2339C1" w:rsidR="00127F03" w:rsidRPr="009777CD" w:rsidRDefault="00D30B2F" w:rsidP="00BB431C">
            <w:pPr>
              <w:jc w:val="center"/>
              <w:rPr>
                <w:b/>
                <w:bCs/>
              </w:rPr>
            </w:pPr>
            <w:r w:rsidRPr="009777CD">
              <w:rPr>
                <w:b/>
                <w:bCs/>
                <w:color w:val="000000"/>
              </w:rPr>
              <w:t xml:space="preserve">BAB V: Anak-Anak yang </w:t>
            </w:r>
            <w:proofErr w:type="spellStart"/>
            <w:r w:rsidRPr="009777CD">
              <w:rPr>
                <w:b/>
                <w:bCs/>
                <w:color w:val="000000"/>
              </w:rPr>
              <w:t>Mengubah</w:t>
            </w:r>
            <w:proofErr w:type="spellEnd"/>
            <w:r w:rsidRPr="009777CD">
              <w:rPr>
                <w:b/>
                <w:bCs/>
                <w:color w:val="000000"/>
              </w:rPr>
              <w:t xml:space="preserve"> Dunia</w:t>
            </w:r>
          </w:p>
        </w:tc>
        <w:tc>
          <w:tcPr>
            <w:tcW w:w="4649" w:type="dxa"/>
            <w:shd w:val="clear" w:color="auto" w:fill="BDD6EE" w:themeFill="accent5" w:themeFillTint="66"/>
            <w:vAlign w:val="center"/>
          </w:tcPr>
          <w:p w14:paraId="06B9DD32" w14:textId="2E37D4F8" w:rsidR="00127F03" w:rsidRPr="009777CD" w:rsidRDefault="00D30B2F" w:rsidP="00BB431C">
            <w:pPr>
              <w:jc w:val="center"/>
              <w:rPr>
                <w:b/>
                <w:bCs/>
              </w:rPr>
            </w:pPr>
            <w:proofErr w:type="spellStart"/>
            <w:r w:rsidRPr="009777CD">
              <w:rPr>
                <w:b/>
                <w:bCs/>
                <w:color w:val="000000"/>
              </w:rPr>
              <w:t>Tema</w:t>
            </w:r>
            <w:proofErr w:type="spellEnd"/>
            <w:r w:rsidRPr="009777CD">
              <w:rPr>
                <w:b/>
                <w:bCs/>
                <w:color w:val="000000"/>
              </w:rPr>
              <w:t>: </w:t>
            </w:r>
            <w:proofErr w:type="spellStart"/>
            <w:r w:rsidRPr="009777CD">
              <w:rPr>
                <w:b/>
                <w:bCs/>
                <w:color w:val="000000"/>
              </w:rPr>
              <w:t>Biografi</w:t>
            </w:r>
            <w:proofErr w:type="spellEnd"/>
            <w:r w:rsidRPr="009777CD">
              <w:rPr>
                <w:b/>
                <w:bCs/>
                <w:color w:val="000000"/>
              </w:rPr>
              <w:t> </w:t>
            </w:r>
            <w:proofErr w:type="spellStart"/>
            <w:r w:rsidRPr="009777CD">
              <w:rPr>
                <w:b/>
                <w:bCs/>
                <w:color w:val="000000"/>
              </w:rPr>
              <w:t>tokoh</w:t>
            </w:r>
            <w:proofErr w:type="spellEnd"/>
            <w:r w:rsidRPr="009777CD">
              <w:rPr>
                <w:b/>
                <w:bCs/>
                <w:color w:val="000000"/>
              </w:rPr>
              <w:t> </w:t>
            </w:r>
            <w:proofErr w:type="spellStart"/>
            <w:r w:rsidRPr="009777CD">
              <w:rPr>
                <w:b/>
                <w:bCs/>
                <w:color w:val="000000"/>
              </w:rPr>
              <w:t>muda</w:t>
            </w:r>
            <w:proofErr w:type="spellEnd"/>
            <w:r w:rsidRPr="009777C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777CD">
              <w:rPr>
                <w:b/>
                <w:bCs/>
                <w:color w:val="000000"/>
              </w:rPr>
              <w:t>inspiratif</w:t>
            </w:r>
            <w:proofErr w:type="spellEnd"/>
          </w:p>
        </w:tc>
        <w:tc>
          <w:tcPr>
            <w:tcW w:w="4650" w:type="dxa"/>
            <w:shd w:val="clear" w:color="auto" w:fill="DEEAF6" w:themeFill="accent5" w:themeFillTint="33"/>
            <w:vAlign w:val="center"/>
          </w:tcPr>
          <w:p w14:paraId="23678595" w14:textId="0A1DE923" w:rsidR="00127F03" w:rsidRPr="009777CD" w:rsidRDefault="00BA0439" w:rsidP="00BB431C">
            <w:pPr>
              <w:jc w:val="center"/>
              <w:rPr>
                <w:b/>
                <w:bCs/>
              </w:rPr>
            </w:pPr>
            <w:r w:rsidRPr="009777CD">
              <w:rPr>
                <w:b/>
                <w:bCs/>
                <w:color w:val="000000"/>
                <w:w w:val="110"/>
              </w:rPr>
              <w:t xml:space="preserve">Saran </w:t>
            </w:r>
            <w:proofErr w:type="spellStart"/>
            <w:r w:rsidRPr="009777CD">
              <w:rPr>
                <w:b/>
                <w:bCs/>
                <w:color w:val="000000"/>
                <w:w w:val="110"/>
              </w:rPr>
              <w:t>periode</w:t>
            </w:r>
            <w:proofErr w:type="spellEnd"/>
            <w:r w:rsidRPr="009777CD">
              <w:rPr>
                <w:b/>
                <w:bCs/>
                <w:color w:val="000000"/>
                <w:w w:val="110"/>
              </w:rPr>
              <w:t xml:space="preserve"> </w:t>
            </w:r>
            <w:proofErr w:type="spellStart"/>
            <w:r w:rsidRPr="009777CD">
              <w:rPr>
                <w:b/>
                <w:bCs/>
                <w:color w:val="000000"/>
                <w:w w:val="110"/>
              </w:rPr>
              <w:t>waktu</w:t>
            </w:r>
            <w:proofErr w:type="spellEnd"/>
            <w:r w:rsidRPr="009777CD">
              <w:rPr>
                <w:b/>
                <w:bCs/>
                <w:color w:val="000000"/>
                <w:w w:val="110"/>
              </w:rPr>
              <w:t xml:space="preserve">: 6 </w:t>
            </w:r>
            <w:proofErr w:type="spellStart"/>
            <w:r w:rsidRPr="009777CD">
              <w:rPr>
                <w:b/>
                <w:bCs/>
                <w:color w:val="000000"/>
                <w:w w:val="110"/>
              </w:rPr>
              <w:t>minggu</w:t>
            </w:r>
            <w:proofErr w:type="spellEnd"/>
          </w:p>
        </w:tc>
      </w:tr>
    </w:tbl>
    <w:p w14:paraId="70801DDA" w14:textId="7EFB9C0B" w:rsidR="005325B2" w:rsidRPr="009777CD" w:rsidRDefault="005325B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0"/>
        <w:gridCol w:w="2311"/>
        <w:gridCol w:w="2312"/>
        <w:gridCol w:w="2312"/>
        <w:gridCol w:w="2312"/>
        <w:gridCol w:w="2311"/>
      </w:tblGrid>
      <w:tr w:rsidR="00D30B2F" w:rsidRPr="009777CD" w14:paraId="6635236F" w14:textId="77777777" w:rsidTr="00BB431C">
        <w:tc>
          <w:tcPr>
            <w:tcW w:w="2324" w:type="dxa"/>
            <w:shd w:val="clear" w:color="auto" w:fill="B4C6E7" w:themeFill="accent1" w:themeFillTint="66"/>
            <w:vAlign w:val="center"/>
          </w:tcPr>
          <w:p w14:paraId="00ED1A2D" w14:textId="5F362336" w:rsidR="00D30B2F" w:rsidRPr="009777CD" w:rsidRDefault="00D30B2F" w:rsidP="00D30B2F">
            <w:pPr>
              <w:jc w:val="center"/>
              <w:rPr>
                <w:b/>
                <w:bCs/>
              </w:rPr>
            </w:pPr>
            <w:proofErr w:type="spellStart"/>
            <w:r w:rsidRPr="009777CD">
              <w:rPr>
                <w:rFonts w:eastAsiaTheme="minorHAnsi"/>
                <w:b/>
                <w:bCs/>
                <w:color w:val="231F20"/>
              </w:rPr>
              <w:t>Capaian</w:t>
            </w:r>
            <w:proofErr w:type="spellEnd"/>
            <w:r w:rsidRPr="009777C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b/>
                <w:bCs/>
                <w:color w:val="231F20"/>
              </w:rPr>
              <w:t>Pembelajaran</w:t>
            </w:r>
            <w:proofErr w:type="spellEnd"/>
            <w:r w:rsidRPr="009777CD">
              <w:rPr>
                <w:rFonts w:eastAsiaTheme="minorHAnsi"/>
              </w:rPr>
              <w:t xml:space="preserve"> </w:t>
            </w:r>
            <w:r w:rsidRPr="009777CD">
              <w:rPr>
                <w:rFonts w:eastAsiaTheme="minorHAnsi"/>
                <w:b/>
                <w:bCs/>
                <w:color w:val="231F20"/>
              </w:rPr>
              <w:t xml:space="preserve">Alur </w:t>
            </w:r>
            <w:proofErr w:type="spellStart"/>
            <w:r w:rsidRPr="009777CD">
              <w:rPr>
                <w:rFonts w:eastAsiaTheme="minorHAnsi"/>
                <w:b/>
                <w:bCs/>
                <w:color w:val="231F20"/>
              </w:rPr>
              <w:t>Konten</w:t>
            </w:r>
            <w:proofErr w:type="spellEnd"/>
          </w:p>
        </w:tc>
        <w:tc>
          <w:tcPr>
            <w:tcW w:w="2324" w:type="dxa"/>
            <w:shd w:val="clear" w:color="auto" w:fill="B4C6E7" w:themeFill="accent1" w:themeFillTint="66"/>
            <w:vAlign w:val="center"/>
          </w:tcPr>
          <w:p w14:paraId="2311E7DF" w14:textId="3AF1C0A9" w:rsidR="00D30B2F" w:rsidRPr="009777CD" w:rsidRDefault="00D30B2F" w:rsidP="00D30B2F">
            <w:pPr>
              <w:jc w:val="center"/>
              <w:rPr>
                <w:b/>
                <w:bCs/>
              </w:rPr>
            </w:pPr>
            <w:proofErr w:type="spellStart"/>
            <w:r w:rsidRPr="009777CD">
              <w:rPr>
                <w:rFonts w:eastAsiaTheme="minorHAnsi"/>
                <w:b/>
                <w:bCs/>
                <w:color w:val="231F20"/>
              </w:rPr>
              <w:t>Tujuan</w:t>
            </w:r>
            <w:proofErr w:type="spellEnd"/>
            <w:r w:rsidRPr="009777C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b/>
                <w:bCs/>
                <w:color w:val="231F20"/>
              </w:rPr>
              <w:t>Pembelajaran</w:t>
            </w:r>
            <w:proofErr w:type="spellEnd"/>
          </w:p>
        </w:tc>
        <w:tc>
          <w:tcPr>
            <w:tcW w:w="2325" w:type="dxa"/>
            <w:shd w:val="clear" w:color="auto" w:fill="B4C6E7" w:themeFill="accent1" w:themeFillTint="66"/>
            <w:vAlign w:val="center"/>
          </w:tcPr>
          <w:p w14:paraId="00F92059" w14:textId="6778E6CA" w:rsidR="00D30B2F" w:rsidRPr="009777CD" w:rsidRDefault="00D30B2F" w:rsidP="00D30B2F">
            <w:pPr>
              <w:jc w:val="center"/>
              <w:rPr>
                <w:b/>
                <w:bCs/>
              </w:rPr>
            </w:pPr>
            <w:proofErr w:type="spellStart"/>
            <w:r w:rsidRPr="009777CD">
              <w:rPr>
                <w:rFonts w:eastAsiaTheme="minorHAnsi"/>
                <w:b/>
                <w:bCs/>
                <w:color w:val="231F20"/>
              </w:rPr>
              <w:t>Pokok</w:t>
            </w:r>
            <w:proofErr w:type="spellEnd"/>
            <w:r w:rsidRPr="009777C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b/>
                <w:bCs/>
                <w:color w:val="231F20"/>
              </w:rPr>
              <w:t>Materi</w:t>
            </w:r>
            <w:proofErr w:type="spellEnd"/>
          </w:p>
        </w:tc>
        <w:tc>
          <w:tcPr>
            <w:tcW w:w="2325" w:type="dxa"/>
            <w:shd w:val="clear" w:color="auto" w:fill="B4C6E7" w:themeFill="accent1" w:themeFillTint="66"/>
            <w:vAlign w:val="center"/>
          </w:tcPr>
          <w:p w14:paraId="705A9623" w14:textId="243AB398" w:rsidR="00D30B2F" w:rsidRPr="009777CD" w:rsidRDefault="00D30B2F" w:rsidP="00D30B2F">
            <w:pPr>
              <w:jc w:val="center"/>
              <w:rPr>
                <w:b/>
                <w:bCs/>
              </w:rPr>
            </w:pPr>
            <w:proofErr w:type="spellStart"/>
            <w:r w:rsidRPr="009777CD">
              <w:rPr>
                <w:rFonts w:eastAsiaTheme="minorHAnsi"/>
                <w:b/>
                <w:bCs/>
                <w:color w:val="231F20"/>
              </w:rPr>
              <w:t>Aktivitas</w:t>
            </w:r>
            <w:proofErr w:type="spellEnd"/>
          </w:p>
        </w:tc>
        <w:tc>
          <w:tcPr>
            <w:tcW w:w="2325" w:type="dxa"/>
            <w:shd w:val="clear" w:color="auto" w:fill="B4C6E7" w:themeFill="accent1" w:themeFillTint="66"/>
            <w:vAlign w:val="center"/>
          </w:tcPr>
          <w:p w14:paraId="5E3EADD2" w14:textId="7B088A62" w:rsidR="00D30B2F" w:rsidRPr="009777CD" w:rsidRDefault="00D30B2F" w:rsidP="00D30B2F">
            <w:pPr>
              <w:jc w:val="center"/>
              <w:rPr>
                <w:b/>
                <w:bCs/>
              </w:rPr>
            </w:pPr>
            <w:proofErr w:type="spellStart"/>
            <w:r w:rsidRPr="009777CD">
              <w:rPr>
                <w:rFonts w:eastAsiaTheme="minorHAnsi"/>
                <w:b/>
                <w:bCs/>
                <w:color w:val="231F20"/>
              </w:rPr>
              <w:t>Kosakata</w:t>
            </w:r>
            <w:proofErr w:type="spellEnd"/>
          </w:p>
        </w:tc>
        <w:tc>
          <w:tcPr>
            <w:tcW w:w="2325" w:type="dxa"/>
            <w:shd w:val="clear" w:color="auto" w:fill="B4C6E7" w:themeFill="accent1" w:themeFillTint="66"/>
            <w:vAlign w:val="center"/>
          </w:tcPr>
          <w:p w14:paraId="259F2AAE" w14:textId="11B1CC56" w:rsidR="00D30B2F" w:rsidRPr="009777CD" w:rsidRDefault="00D30B2F" w:rsidP="00D30B2F">
            <w:pPr>
              <w:jc w:val="center"/>
              <w:rPr>
                <w:b/>
                <w:bCs/>
              </w:rPr>
            </w:pPr>
            <w:proofErr w:type="spellStart"/>
            <w:r w:rsidRPr="009777CD">
              <w:rPr>
                <w:rFonts w:eastAsiaTheme="minorHAnsi"/>
                <w:b/>
                <w:bCs/>
                <w:color w:val="231F20"/>
              </w:rPr>
              <w:t>Sumber</w:t>
            </w:r>
            <w:proofErr w:type="spellEnd"/>
            <w:r w:rsidRPr="009777C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b/>
                <w:bCs/>
                <w:color w:val="231F20"/>
              </w:rPr>
              <w:t>Belajar</w:t>
            </w:r>
            <w:proofErr w:type="spellEnd"/>
          </w:p>
        </w:tc>
      </w:tr>
      <w:tr w:rsidR="00127F03" w:rsidRPr="009777CD" w14:paraId="5220A9AB" w14:textId="77777777" w:rsidTr="00127F03">
        <w:tc>
          <w:tcPr>
            <w:tcW w:w="2324" w:type="dxa"/>
          </w:tcPr>
          <w:p w14:paraId="1F9D4B71" w14:textId="0FA2E5DC" w:rsidR="00916477" w:rsidRPr="009777CD" w:rsidRDefault="00D30B2F" w:rsidP="00D30B2F">
            <w:pPr>
              <w:rPr>
                <w:b/>
                <w:bCs/>
              </w:rPr>
            </w:pPr>
            <w:proofErr w:type="spellStart"/>
            <w:r w:rsidRPr="009777CD">
              <w:rPr>
                <w:rFonts w:eastAsiaTheme="minorHAnsi"/>
                <w:b/>
                <w:bCs/>
                <w:color w:val="231F20"/>
              </w:rPr>
              <w:t>Membaca</w:t>
            </w:r>
            <w:proofErr w:type="spellEnd"/>
            <w:r w:rsidRPr="009777C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Mengembangkan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kategori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9777CD">
              <w:rPr>
                <w:rFonts w:eastAsiaTheme="minorHAnsi"/>
                <w:color w:val="231F20"/>
              </w:rPr>
              <w:t>lebih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terperinci</w:t>
            </w:r>
            <w:proofErr w:type="spellEnd"/>
            <w:r w:rsidRPr="009777CD">
              <w:rPr>
                <w:rFonts w:eastAsiaTheme="minorHAnsi"/>
                <w:color w:val="231F20"/>
              </w:rPr>
              <w:t>, (</w:t>
            </w:r>
            <w:proofErr w:type="spellStart"/>
            <w:r w:rsidRPr="009777CD">
              <w:rPr>
                <w:rFonts w:eastAsiaTheme="minorHAnsi"/>
                <w:color w:val="231F20"/>
              </w:rPr>
              <w:t>misalnya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membandingkan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objek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atau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proofErr w:type="gramStart"/>
            <w:r w:rsidRPr="009777CD">
              <w:rPr>
                <w:rFonts w:eastAsiaTheme="minorHAnsi"/>
                <w:color w:val="231F20"/>
              </w:rPr>
              <w:t>keadaan</w:t>
            </w:r>
            <w:proofErr w:type="spellEnd"/>
            <w:r w:rsidRPr="009777CD">
              <w:rPr>
                <w:rFonts w:eastAsiaTheme="minorHAnsi"/>
                <w:color w:val="231F20"/>
              </w:rPr>
              <w:t>)</w:t>
            </w:r>
            <w:proofErr w:type="spellStart"/>
            <w:r w:rsidRPr="009777CD">
              <w:rPr>
                <w:rFonts w:eastAsiaTheme="minorHAnsi"/>
                <w:color w:val="231F20"/>
              </w:rPr>
              <w:t>berdasarkan</w:t>
            </w:r>
            <w:proofErr w:type="spellEnd"/>
            <w:proofErr w:type="gram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lastRenderedPageBreak/>
              <w:t>pemahaman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terhadap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tulisan dan </w:t>
            </w:r>
            <w:proofErr w:type="spellStart"/>
            <w:r w:rsidRPr="009777CD">
              <w:rPr>
                <w:rFonts w:eastAsiaTheme="minorHAnsi"/>
                <w:color w:val="231F20"/>
              </w:rPr>
              <w:t>gambar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dalam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teks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naratif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9777CD">
              <w:rPr>
                <w:rFonts w:eastAsiaTheme="minorHAnsi"/>
                <w:color w:val="231F20"/>
              </w:rPr>
              <w:t>informasional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9777CD">
              <w:rPr>
                <w:rFonts w:eastAsiaTheme="minorHAnsi"/>
                <w:color w:val="231F20"/>
              </w:rPr>
              <w:t>sesuai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jenjangnya</w:t>
            </w:r>
            <w:proofErr w:type="spellEnd"/>
            <w:r w:rsidRPr="009777CD">
              <w:rPr>
                <w:rFonts w:eastAsiaTheme="minorHAnsi"/>
                <w:color w:val="231F20"/>
              </w:rPr>
              <w:t>.</w:t>
            </w:r>
            <w:r w:rsidRPr="009777CD">
              <w:rPr>
                <w:rFonts w:eastAsiaTheme="minorHAnsi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Menulis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sebuah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topik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dengan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struktur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naratif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9777CD">
              <w:rPr>
                <w:rFonts w:eastAsiaTheme="minorHAnsi"/>
                <w:color w:val="231F20"/>
              </w:rPr>
              <w:t>deskripsi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, </w:t>
            </w:r>
            <w:proofErr w:type="spellStart"/>
            <w:proofErr w:type="gramStart"/>
            <w:r w:rsidRPr="009777CD">
              <w:rPr>
                <w:rFonts w:eastAsiaTheme="minorHAnsi"/>
                <w:color w:val="231F20"/>
              </w:rPr>
              <w:t>eksposisi,argumentasi</w:t>
            </w:r>
            <w:proofErr w:type="spellEnd"/>
            <w:proofErr w:type="gramEnd"/>
            <w:r w:rsidRPr="009777CD">
              <w:rPr>
                <w:rFonts w:eastAsiaTheme="minorHAnsi"/>
                <w:color w:val="231F20"/>
              </w:rPr>
              <w:t xml:space="preserve">, dan </w:t>
            </w:r>
            <w:proofErr w:type="spellStart"/>
            <w:r w:rsidRPr="009777CD">
              <w:rPr>
                <w:rFonts w:eastAsiaTheme="minorHAnsi"/>
                <w:color w:val="231F20"/>
              </w:rPr>
              <w:t>prosedur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sederhanadengan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bantuan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pendukung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visual </w:t>
            </w:r>
            <w:proofErr w:type="spellStart"/>
            <w:r w:rsidRPr="009777CD">
              <w:rPr>
                <w:rFonts w:eastAsiaTheme="minorHAnsi"/>
                <w:color w:val="231F20"/>
              </w:rPr>
              <w:t>untuk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beragam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tujuan</w:t>
            </w:r>
            <w:proofErr w:type="spellEnd"/>
            <w:r w:rsidRPr="009777C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4" w:type="dxa"/>
          </w:tcPr>
          <w:p w14:paraId="7063FA07" w14:textId="20C1D902" w:rsidR="00127F03" w:rsidRPr="009777CD" w:rsidRDefault="00D30B2F" w:rsidP="00D30B2F">
            <w:pPr>
              <w:rPr>
                <w:b/>
                <w:bCs/>
              </w:rPr>
            </w:pPr>
            <w:proofErr w:type="spellStart"/>
            <w:r w:rsidRPr="009777CD">
              <w:rPr>
                <w:rFonts w:eastAsiaTheme="minorHAnsi"/>
                <w:color w:val="231F20"/>
              </w:rPr>
              <w:lastRenderedPageBreak/>
              <w:t>Peserta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didik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mampu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membandingkan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foto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9777CD">
              <w:rPr>
                <w:rFonts w:eastAsiaTheme="minorHAnsi"/>
                <w:color w:val="231F20"/>
              </w:rPr>
              <w:t>menemukan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masalah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9777CD">
              <w:rPr>
                <w:rFonts w:eastAsiaTheme="minorHAnsi"/>
                <w:color w:val="231F20"/>
              </w:rPr>
              <w:t>mendiskusikan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solusinya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dengan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lastRenderedPageBreak/>
              <w:t>membuat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peta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pikiran</w:t>
            </w:r>
            <w:proofErr w:type="spellEnd"/>
            <w:r w:rsidRPr="009777C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467BBF6D" w14:textId="02E94611" w:rsidR="00127F03" w:rsidRPr="009777CD" w:rsidRDefault="00D30B2F" w:rsidP="00D30B2F">
            <w:pPr>
              <w:rPr>
                <w:b/>
                <w:bCs/>
              </w:rPr>
            </w:pPr>
            <w:proofErr w:type="spellStart"/>
            <w:r w:rsidRPr="009777CD">
              <w:rPr>
                <w:rFonts w:eastAsiaTheme="minorHAnsi"/>
                <w:color w:val="231F20"/>
              </w:rPr>
              <w:lastRenderedPageBreak/>
              <w:t>Memirsa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9777CD">
              <w:rPr>
                <w:rFonts w:eastAsiaTheme="minorHAnsi"/>
                <w:color w:val="231F20"/>
              </w:rPr>
              <w:t>membandingkan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foto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serta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membuat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peta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pikiran</w:t>
            </w:r>
            <w:proofErr w:type="spellEnd"/>
            <w:r w:rsidRPr="009777C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146B8D32" w14:textId="1CA7AE2B" w:rsidR="00127F03" w:rsidRPr="009777CD" w:rsidRDefault="00D30B2F" w:rsidP="00D30B2F">
            <w:pPr>
              <w:rPr>
                <w:b/>
                <w:bCs/>
              </w:rPr>
            </w:pPr>
            <w:proofErr w:type="spellStart"/>
            <w:r w:rsidRPr="009777CD">
              <w:rPr>
                <w:rFonts w:eastAsiaTheme="minorHAnsi"/>
                <w:color w:val="231F20"/>
              </w:rPr>
              <w:t>Peserta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didik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memirsa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dua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foto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9777CD">
              <w:rPr>
                <w:rFonts w:eastAsiaTheme="minorHAnsi"/>
                <w:color w:val="231F20"/>
              </w:rPr>
              <w:t>ada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di </w:t>
            </w:r>
            <w:proofErr w:type="spellStart"/>
            <w:r w:rsidRPr="009777CD">
              <w:rPr>
                <w:rFonts w:eastAsiaTheme="minorHAnsi"/>
                <w:color w:val="231F20"/>
              </w:rPr>
              <w:t>Buku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Siswa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9777CD">
              <w:rPr>
                <w:rFonts w:eastAsiaTheme="minorHAnsi"/>
                <w:color w:val="231F20"/>
              </w:rPr>
              <w:t>Peserta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didik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membandingkan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dua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foto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tersebut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9777CD">
              <w:rPr>
                <w:rFonts w:eastAsiaTheme="minorHAnsi"/>
                <w:color w:val="231F20"/>
              </w:rPr>
              <w:t>membayangkan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lastRenderedPageBreak/>
              <w:t>seandainya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ada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di </w:t>
            </w:r>
            <w:proofErr w:type="spellStart"/>
            <w:r w:rsidRPr="009777CD">
              <w:rPr>
                <w:rFonts w:eastAsiaTheme="minorHAnsi"/>
                <w:color w:val="231F20"/>
              </w:rPr>
              <w:t>lokasi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itu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9777CD">
              <w:rPr>
                <w:rFonts w:eastAsiaTheme="minorHAnsi"/>
                <w:color w:val="231F20"/>
              </w:rPr>
              <w:t>Peserta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didik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mengidentifikasi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masalah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dari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foto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9777CD">
              <w:rPr>
                <w:rFonts w:eastAsiaTheme="minorHAnsi"/>
                <w:color w:val="231F20"/>
              </w:rPr>
              <w:t>menuliskan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kemungkinan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solusi-solusinya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dengan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menuliskannya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di </w:t>
            </w:r>
            <w:proofErr w:type="spellStart"/>
            <w:r w:rsidRPr="009777CD">
              <w:rPr>
                <w:rFonts w:eastAsiaTheme="minorHAnsi"/>
                <w:color w:val="231F20"/>
              </w:rPr>
              <w:t>peta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pikiran</w:t>
            </w:r>
            <w:proofErr w:type="spellEnd"/>
            <w:r w:rsidRPr="009777C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7D146D69" w14:textId="40B066DC" w:rsidR="00127F03" w:rsidRPr="009777CD" w:rsidRDefault="00127F03" w:rsidP="00BB431C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13B64278" w14:textId="3804341E" w:rsidR="00127F03" w:rsidRPr="009777CD" w:rsidRDefault="00D30B2F" w:rsidP="00D30B2F">
            <w:pPr>
              <w:rPr>
                <w:b/>
                <w:bCs/>
              </w:rPr>
            </w:pPr>
            <w:proofErr w:type="spellStart"/>
            <w:r w:rsidRPr="009777CD">
              <w:rPr>
                <w:rFonts w:eastAsiaTheme="minorHAnsi"/>
                <w:color w:val="231F20"/>
              </w:rPr>
              <w:t>Buku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Siswa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9777CD">
              <w:rPr>
                <w:rFonts w:eastAsiaTheme="minorHAnsi"/>
                <w:color w:val="231F20"/>
              </w:rPr>
              <w:t>foto-foto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atau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gambar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ilustrasi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9777CD">
              <w:rPr>
                <w:rFonts w:eastAsiaTheme="minorHAnsi"/>
                <w:color w:val="231F20"/>
              </w:rPr>
              <w:t>sesuai</w:t>
            </w:r>
            <w:proofErr w:type="spellEnd"/>
          </w:p>
        </w:tc>
      </w:tr>
      <w:tr w:rsidR="00127F03" w:rsidRPr="009777CD" w14:paraId="6E480144" w14:textId="77777777" w:rsidTr="00127F03">
        <w:tc>
          <w:tcPr>
            <w:tcW w:w="2324" w:type="dxa"/>
          </w:tcPr>
          <w:p w14:paraId="4A19E82D" w14:textId="77B2C6FB" w:rsidR="00BB431C" w:rsidRPr="009777CD" w:rsidRDefault="00D30B2F" w:rsidP="00D30B2F">
            <w:pPr>
              <w:rPr>
                <w:b/>
                <w:bCs/>
              </w:rPr>
            </w:pPr>
            <w:proofErr w:type="spellStart"/>
            <w:r w:rsidRPr="009777CD">
              <w:rPr>
                <w:rFonts w:eastAsiaTheme="minorHAnsi"/>
                <w:b/>
                <w:bCs/>
                <w:color w:val="231F20"/>
              </w:rPr>
              <w:t>Membaca</w:t>
            </w:r>
            <w:proofErr w:type="spellEnd"/>
            <w:r w:rsidRPr="009777C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Merefleksi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pengetahuan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baru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9777CD">
              <w:rPr>
                <w:rFonts w:eastAsiaTheme="minorHAnsi"/>
                <w:color w:val="231F20"/>
              </w:rPr>
              <w:t>diperoleh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9777CD">
              <w:rPr>
                <w:rFonts w:eastAsiaTheme="minorHAnsi"/>
                <w:color w:val="231F20"/>
              </w:rPr>
              <w:t>membandingkannya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dengan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pengetahuan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9777CD">
              <w:rPr>
                <w:rFonts w:eastAsiaTheme="minorHAnsi"/>
                <w:color w:val="231F20"/>
              </w:rPr>
              <w:t>dimilikinya</w:t>
            </w:r>
            <w:proofErr w:type="spellEnd"/>
            <w:r w:rsidRPr="009777C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4" w:type="dxa"/>
          </w:tcPr>
          <w:p w14:paraId="5EECE521" w14:textId="4AA596A7" w:rsidR="00127F03" w:rsidRPr="009777CD" w:rsidRDefault="00D30B2F" w:rsidP="00D30B2F">
            <w:pPr>
              <w:rPr>
                <w:b/>
                <w:bCs/>
              </w:rPr>
            </w:pPr>
            <w:proofErr w:type="spellStart"/>
            <w:r w:rsidRPr="009777CD">
              <w:rPr>
                <w:rFonts w:eastAsiaTheme="minorHAnsi"/>
                <w:color w:val="231F20"/>
              </w:rPr>
              <w:t>Peserta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didik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mampu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membaca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9777CD">
              <w:rPr>
                <w:rFonts w:eastAsiaTheme="minorHAnsi"/>
                <w:color w:val="231F20"/>
              </w:rPr>
              <w:t>memahami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biografi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singkat</w:t>
            </w:r>
            <w:proofErr w:type="spellEnd"/>
            <w:r w:rsidRPr="009777C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411F1A93" w14:textId="5DDA43B7" w:rsidR="00127F03" w:rsidRPr="009777CD" w:rsidRDefault="00D30B2F" w:rsidP="00D30B2F">
            <w:pPr>
              <w:rPr>
                <w:b/>
                <w:bCs/>
              </w:rPr>
            </w:pPr>
            <w:proofErr w:type="spellStart"/>
            <w:r w:rsidRPr="009777CD">
              <w:rPr>
                <w:rFonts w:eastAsiaTheme="minorHAnsi"/>
                <w:color w:val="231F20"/>
              </w:rPr>
              <w:t>Membaca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9777CD">
              <w:rPr>
                <w:rFonts w:eastAsiaTheme="minorHAnsi"/>
                <w:color w:val="231F20"/>
              </w:rPr>
              <w:t>memahami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teks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biografi</w:t>
            </w:r>
            <w:proofErr w:type="spellEnd"/>
          </w:p>
        </w:tc>
        <w:tc>
          <w:tcPr>
            <w:tcW w:w="2325" w:type="dxa"/>
          </w:tcPr>
          <w:p w14:paraId="614B4F58" w14:textId="480BE397" w:rsidR="00127F03" w:rsidRPr="009777CD" w:rsidRDefault="00D30B2F" w:rsidP="00D30B2F">
            <w:pPr>
              <w:rPr>
                <w:b/>
                <w:bCs/>
              </w:rPr>
            </w:pPr>
            <w:proofErr w:type="spellStart"/>
            <w:r w:rsidRPr="009777CD">
              <w:rPr>
                <w:rFonts w:eastAsiaTheme="minorHAnsi"/>
                <w:color w:val="231F20"/>
              </w:rPr>
              <w:t>Peserta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didik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membaca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dengan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nyaring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bergantian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dengan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teman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sekelas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tentang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Isabel dan </w:t>
            </w:r>
            <w:proofErr w:type="spellStart"/>
            <w:r w:rsidRPr="009777CD">
              <w:rPr>
                <w:rFonts w:eastAsiaTheme="minorHAnsi"/>
                <w:color w:val="231F20"/>
              </w:rPr>
              <w:t>Melati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Wijsen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9777CD">
              <w:rPr>
                <w:rFonts w:eastAsiaTheme="minorHAnsi"/>
                <w:color w:val="231F20"/>
              </w:rPr>
              <w:t>Peserta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didik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dan </w:t>
            </w:r>
            <w:proofErr w:type="gramStart"/>
            <w:r w:rsidRPr="009777CD">
              <w:rPr>
                <w:rFonts w:eastAsiaTheme="minorHAnsi"/>
                <w:color w:val="231F20"/>
              </w:rPr>
              <w:t xml:space="preserve">guru </w:t>
            </w:r>
            <w:r w:rsidRPr="009777CD">
              <w:rPr>
                <w:rFonts w:eastAsiaTheme="minorHAnsi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mendiskusikan</w:t>
            </w:r>
            <w:proofErr w:type="spellEnd"/>
            <w:proofErr w:type="gramEnd"/>
            <w:r w:rsidRPr="009777CD">
              <w:rPr>
                <w:rFonts w:eastAsiaTheme="minorHAnsi"/>
                <w:color w:val="231F20"/>
              </w:rPr>
              <w:t xml:space="preserve"> </w:t>
            </w:r>
            <w:r w:rsidRPr="009777CD">
              <w:rPr>
                <w:rFonts w:eastAsiaTheme="minorHAnsi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makna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kosakata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baru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9777CD">
              <w:rPr>
                <w:rFonts w:eastAsiaTheme="minorHAnsi"/>
                <w:color w:val="231F20"/>
              </w:rPr>
              <w:t>kemudian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menjawab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pertanyaan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pemahaman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bacaan</w:t>
            </w:r>
            <w:proofErr w:type="spellEnd"/>
            <w:r w:rsidRPr="009777C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1CCEE31F" w14:textId="77777777" w:rsidR="00D30B2F" w:rsidRPr="009777CD" w:rsidRDefault="00D30B2F" w:rsidP="00D30B2F">
            <w:pPr>
              <w:pStyle w:val="ListParagraph"/>
              <w:numPr>
                <w:ilvl w:val="0"/>
                <w:numId w:val="32"/>
              </w:numPr>
              <w:ind w:left="375"/>
              <w:rPr>
                <w:rFonts w:ascii="Times New Roman" w:hAnsi="Times New Roman" w:cs="Times New Roman"/>
                <w:b/>
                <w:bCs/>
              </w:rPr>
            </w:pPr>
            <w:r w:rsidRPr="009777CD">
              <w:rPr>
                <w:rFonts w:ascii="Times New Roman" w:hAnsi="Times New Roman" w:cs="Times New Roman"/>
                <w:color w:val="231F20"/>
              </w:rPr>
              <w:t xml:space="preserve">bertualang </w:t>
            </w:r>
          </w:p>
          <w:p w14:paraId="0A16F4AA" w14:textId="77777777" w:rsidR="00D30B2F" w:rsidRPr="009777CD" w:rsidRDefault="00D30B2F" w:rsidP="00D30B2F">
            <w:pPr>
              <w:pStyle w:val="ListParagraph"/>
              <w:numPr>
                <w:ilvl w:val="0"/>
                <w:numId w:val="32"/>
              </w:numPr>
              <w:ind w:left="375"/>
              <w:rPr>
                <w:rFonts w:ascii="Times New Roman" w:hAnsi="Times New Roman" w:cs="Times New Roman"/>
                <w:b/>
                <w:bCs/>
              </w:rPr>
            </w:pPr>
            <w:r w:rsidRPr="009777CD">
              <w:rPr>
                <w:rFonts w:ascii="Times New Roman" w:hAnsi="Times New Roman" w:cs="Times New Roman"/>
                <w:color w:val="231F20"/>
              </w:rPr>
              <w:t xml:space="preserve">petisi </w:t>
            </w:r>
          </w:p>
          <w:p w14:paraId="3C79383D" w14:textId="0A75D75F" w:rsidR="00D30B2F" w:rsidRPr="009777CD" w:rsidRDefault="00D30B2F" w:rsidP="00D30B2F">
            <w:pPr>
              <w:pStyle w:val="ListParagraph"/>
              <w:numPr>
                <w:ilvl w:val="0"/>
                <w:numId w:val="32"/>
              </w:numPr>
              <w:ind w:left="375"/>
              <w:rPr>
                <w:rFonts w:ascii="Times New Roman" w:hAnsi="Times New Roman" w:cs="Times New Roman"/>
                <w:b/>
                <w:bCs/>
              </w:rPr>
            </w:pPr>
            <w:r w:rsidRPr="009777CD">
              <w:rPr>
                <w:rFonts w:ascii="Times New Roman" w:hAnsi="Times New Roman" w:cs="Times New Roman"/>
                <w:color w:val="231F20"/>
              </w:rPr>
              <w:t>sekali pakai</w:t>
            </w:r>
          </w:p>
          <w:p w14:paraId="75C4C0DF" w14:textId="33F347EF" w:rsidR="00D30B2F" w:rsidRPr="009777CD" w:rsidRDefault="00D30B2F" w:rsidP="00D30B2F">
            <w:pPr>
              <w:pStyle w:val="ListParagraph"/>
              <w:numPr>
                <w:ilvl w:val="0"/>
                <w:numId w:val="32"/>
              </w:numPr>
              <w:ind w:left="375"/>
              <w:rPr>
                <w:rFonts w:ascii="Times New Roman" w:hAnsi="Times New Roman" w:cs="Times New Roman"/>
                <w:b/>
                <w:bCs/>
              </w:rPr>
            </w:pPr>
            <w:r w:rsidRPr="009777CD">
              <w:rPr>
                <w:rFonts w:ascii="Times New Roman" w:hAnsi="Times New Roman" w:cs="Times New Roman"/>
                <w:color w:val="231F20"/>
              </w:rPr>
              <w:t xml:space="preserve">terinspirasi </w:t>
            </w:r>
          </w:p>
          <w:p w14:paraId="53E43EA2" w14:textId="0FCC16FB" w:rsidR="00D30B2F" w:rsidRPr="009777CD" w:rsidRDefault="00D30B2F" w:rsidP="00D30B2F">
            <w:pPr>
              <w:pStyle w:val="ListParagraph"/>
              <w:numPr>
                <w:ilvl w:val="0"/>
                <w:numId w:val="32"/>
              </w:numPr>
              <w:ind w:left="375"/>
              <w:rPr>
                <w:rFonts w:ascii="Times New Roman" w:hAnsi="Times New Roman" w:cs="Times New Roman"/>
                <w:b/>
                <w:bCs/>
              </w:rPr>
            </w:pPr>
            <w:r w:rsidRPr="009777CD">
              <w:rPr>
                <w:rFonts w:ascii="Times New Roman" w:hAnsi="Times New Roman" w:cs="Times New Roman"/>
                <w:color w:val="231F20"/>
              </w:rPr>
              <w:t xml:space="preserve">meremehkan </w:t>
            </w:r>
          </w:p>
          <w:p w14:paraId="1B75D073" w14:textId="73AE4535" w:rsidR="00D30B2F" w:rsidRPr="009777CD" w:rsidRDefault="00D30B2F" w:rsidP="00D30B2F">
            <w:pPr>
              <w:pStyle w:val="ListParagraph"/>
              <w:numPr>
                <w:ilvl w:val="0"/>
                <w:numId w:val="32"/>
              </w:numPr>
              <w:ind w:left="375"/>
              <w:rPr>
                <w:rFonts w:ascii="Times New Roman" w:hAnsi="Times New Roman" w:cs="Times New Roman"/>
                <w:b/>
                <w:bCs/>
              </w:rPr>
            </w:pPr>
            <w:r w:rsidRPr="009777CD">
              <w:rPr>
                <w:rFonts w:ascii="Times New Roman" w:hAnsi="Times New Roman" w:cs="Times New Roman"/>
                <w:color w:val="231F20"/>
              </w:rPr>
              <w:t>berpengaruh</w:t>
            </w:r>
          </w:p>
          <w:p w14:paraId="247A4481" w14:textId="28C872D9" w:rsidR="00D30B2F" w:rsidRPr="009777CD" w:rsidRDefault="00D30B2F" w:rsidP="00D30B2F">
            <w:pPr>
              <w:pStyle w:val="ListParagraph"/>
              <w:numPr>
                <w:ilvl w:val="0"/>
                <w:numId w:val="32"/>
              </w:numPr>
              <w:ind w:left="375"/>
              <w:rPr>
                <w:rFonts w:ascii="Times New Roman" w:hAnsi="Times New Roman" w:cs="Times New Roman"/>
                <w:b/>
                <w:bCs/>
              </w:rPr>
            </w:pPr>
            <w:r w:rsidRPr="009777CD">
              <w:rPr>
                <w:rFonts w:ascii="Times New Roman" w:hAnsi="Times New Roman" w:cs="Times New Roman"/>
                <w:color w:val="231F20"/>
              </w:rPr>
              <w:t xml:space="preserve">gerakan </w:t>
            </w:r>
          </w:p>
          <w:p w14:paraId="60A667A6" w14:textId="452CEB26" w:rsidR="00D30B2F" w:rsidRPr="009777CD" w:rsidRDefault="00D30B2F" w:rsidP="00D30B2F">
            <w:pPr>
              <w:pStyle w:val="ListParagraph"/>
              <w:numPr>
                <w:ilvl w:val="0"/>
                <w:numId w:val="32"/>
              </w:numPr>
              <w:ind w:left="375"/>
              <w:rPr>
                <w:rFonts w:ascii="Times New Roman" w:hAnsi="Times New Roman" w:cs="Times New Roman"/>
                <w:b/>
                <w:bCs/>
              </w:rPr>
            </w:pPr>
            <w:r w:rsidRPr="009777CD">
              <w:rPr>
                <w:rFonts w:ascii="Times New Roman" w:hAnsi="Times New Roman" w:cs="Times New Roman"/>
                <w:color w:val="231F20"/>
              </w:rPr>
              <w:t xml:space="preserve">mogok makan </w:t>
            </w:r>
          </w:p>
          <w:p w14:paraId="212FC9EC" w14:textId="00F6E5BB" w:rsidR="00127F03" w:rsidRPr="009777CD" w:rsidRDefault="00D30B2F" w:rsidP="00D30B2F">
            <w:pPr>
              <w:pStyle w:val="ListParagraph"/>
              <w:numPr>
                <w:ilvl w:val="0"/>
                <w:numId w:val="32"/>
              </w:numPr>
              <w:ind w:left="375"/>
              <w:rPr>
                <w:rFonts w:ascii="Times New Roman" w:hAnsi="Times New Roman" w:cs="Times New Roman"/>
                <w:b/>
                <w:bCs/>
              </w:rPr>
            </w:pPr>
            <w:r w:rsidRPr="009777CD">
              <w:rPr>
                <w:rFonts w:ascii="Times New Roman" w:hAnsi="Times New Roman" w:cs="Times New Roman"/>
                <w:color w:val="231F20"/>
              </w:rPr>
              <w:t>penghargaan</w:t>
            </w:r>
          </w:p>
        </w:tc>
        <w:tc>
          <w:tcPr>
            <w:tcW w:w="2325" w:type="dxa"/>
          </w:tcPr>
          <w:p w14:paraId="41622C3D" w14:textId="334EAD7A" w:rsidR="00127F03" w:rsidRPr="009777CD" w:rsidRDefault="00D30B2F" w:rsidP="00D30B2F">
            <w:pPr>
              <w:rPr>
                <w:b/>
                <w:bCs/>
              </w:rPr>
            </w:pPr>
            <w:proofErr w:type="spellStart"/>
            <w:r w:rsidRPr="009777CD">
              <w:rPr>
                <w:rFonts w:eastAsiaTheme="minorHAnsi"/>
                <w:color w:val="231F20"/>
              </w:rPr>
              <w:t>Buku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Siswa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9777CD">
              <w:rPr>
                <w:rFonts w:eastAsiaTheme="minorHAnsi"/>
                <w:color w:val="231F20"/>
              </w:rPr>
              <w:t>artikel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lain yang </w:t>
            </w:r>
            <w:proofErr w:type="spellStart"/>
            <w:r w:rsidRPr="009777CD">
              <w:rPr>
                <w:rFonts w:eastAsiaTheme="minorHAnsi"/>
                <w:color w:val="231F20"/>
              </w:rPr>
              <w:t>sesuai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9777CD">
              <w:rPr>
                <w:rFonts w:eastAsiaTheme="minorHAnsi"/>
                <w:color w:val="231F20"/>
              </w:rPr>
              <w:t>kamus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, video Isabel &amp; </w:t>
            </w:r>
            <w:proofErr w:type="spellStart"/>
            <w:r w:rsidRPr="009777CD">
              <w:rPr>
                <w:rFonts w:eastAsiaTheme="minorHAnsi"/>
                <w:color w:val="231F20"/>
              </w:rPr>
              <w:t>Melati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Wijsen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gramStart"/>
            <w:r w:rsidRPr="009777CD">
              <w:rPr>
                <w:rFonts w:eastAsiaTheme="minorHAnsi"/>
                <w:color w:val="231F20"/>
              </w:rPr>
              <w:t xml:space="preserve">di </w:t>
            </w:r>
            <w:r w:rsidRPr="009777CD">
              <w:rPr>
                <w:rFonts w:eastAsiaTheme="minorHAnsi"/>
              </w:rPr>
              <w:t xml:space="preserve"> </w:t>
            </w:r>
            <w:r w:rsidRPr="009777CD">
              <w:rPr>
                <w:rFonts w:eastAsiaTheme="minorHAnsi"/>
                <w:color w:val="231F20"/>
              </w:rPr>
              <w:t>TED</w:t>
            </w:r>
            <w:proofErr w:type="gramEnd"/>
            <w:r w:rsidRPr="009777CD">
              <w:rPr>
                <w:rFonts w:eastAsiaTheme="minorHAnsi"/>
                <w:color w:val="231F20"/>
              </w:rPr>
              <w:t xml:space="preserve"> Talks </w:t>
            </w:r>
            <w:r w:rsidRPr="009777CD">
              <w:rPr>
                <w:rFonts w:eastAsiaTheme="minorHAnsi"/>
              </w:rPr>
              <w:t xml:space="preserve"> </w:t>
            </w:r>
            <w:r w:rsidRPr="009777CD">
              <w:rPr>
                <w:rFonts w:eastAsiaTheme="minorHAnsi"/>
                <w:color w:val="231F20"/>
              </w:rPr>
              <w:t>(</w:t>
            </w:r>
            <w:proofErr w:type="spellStart"/>
            <w:r w:rsidRPr="009777CD">
              <w:rPr>
                <w:rFonts w:eastAsiaTheme="minorHAnsi"/>
                <w:color w:val="231F20"/>
              </w:rPr>
              <w:t>jika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memungkinkan</w:t>
            </w:r>
            <w:proofErr w:type="spellEnd"/>
            <w:r w:rsidRPr="009777CD">
              <w:rPr>
                <w:rFonts w:eastAsiaTheme="minorHAnsi"/>
                <w:color w:val="231F20"/>
              </w:rPr>
              <w:t>)</w:t>
            </w:r>
          </w:p>
        </w:tc>
      </w:tr>
      <w:tr w:rsidR="00127F03" w:rsidRPr="009777CD" w14:paraId="555477DA" w14:textId="77777777" w:rsidTr="00127F03">
        <w:tc>
          <w:tcPr>
            <w:tcW w:w="2324" w:type="dxa"/>
          </w:tcPr>
          <w:p w14:paraId="5B657720" w14:textId="691CC323" w:rsidR="00D30B2F" w:rsidRPr="009777CD" w:rsidRDefault="00D30B2F" w:rsidP="00D30B2F">
            <w:pPr>
              <w:rPr>
                <w:b/>
                <w:bCs/>
              </w:rPr>
            </w:pPr>
            <w:proofErr w:type="spellStart"/>
            <w:r w:rsidRPr="009777CD">
              <w:rPr>
                <w:rFonts w:eastAsiaTheme="minorHAnsi"/>
                <w:b/>
                <w:bCs/>
                <w:color w:val="231F20"/>
              </w:rPr>
              <w:t>Membaca</w:t>
            </w:r>
            <w:proofErr w:type="spellEnd"/>
            <w:r w:rsidRPr="009777C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Menyampaikan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pendapat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terhadap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teks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naratif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9777CD">
              <w:rPr>
                <w:rFonts w:eastAsiaTheme="minorHAnsi"/>
                <w:color w:val="231F20"/>
              </w:rPr>
              <w:t>sesuai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jenjangnya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9777CD">
              <w:rPr>
                <w:rFonts w:eastAsiaTheme="minorHAnsi"/>
                <w:color w:val="231F20"/>
              </w:rPr>
              <w:lastRenderedPageBreak/>
              <w:t>Menyampaikan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pendapat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terhadap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informasi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pada </w:t>
            </w:r>
            <w:proofErr w:type="spellStart"/>
            <w:r w:rsidRPr="009777CD">
              <w:rPr>
                <w:rFonts w:eastAsiaTheme="minorHAnsi"/>
                <w:color w:val="231F20"/>
              </w:rPr>
              <w:t>teks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informasional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9777CD">
              <w:rPr>
                <w:rFonts w:eastAsiaTheme="minorHAnsi"/>
                <w:color w:val="231F20"/>
              </w:rPr>
              <w:t>sesuai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jenjangnya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. </w:t>
            </w:r>
            <w:r w:rsidRPr="009777CD">
              <w:rPr>
                <w:noProof/>
              </w:rPr>
              <w:drawing>
                <wp:inline distT="0" distB="0" distL="0" distR="0" wp14:anchorId="0777AF7D" wp14:editId="1593FDFE">
                  <wp:extent cx="658369" cy="661417"/>
                  <wp:effectExtent l="0" t="0" r="889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369" cy="661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4" w:type="dxa"/>
          </w:tcPr>
          <w:p w14:paraId="5E97F657" w14:textId="152A9034" w:rsidR="00127F03" w:rsidRPr="009777CD" w:rsidRDefault="00D30B2F" w:rsidP="00D30B2F">
            <w:pPr>
              <w:rPr>
                <w:b/>
                <w:bCs/>
              </w:rPr>
            </w:pPr>
            <w:proofErr w:type="spellStart"/>
            <w:r w:rsidRPr="009777CD">
              <w:rPr>
                <w:rFonts w:eastAsiaTheme="minorHAnsi"/>
                <w:color w:val="231F20"/>
              </w:rPr>
              <w:lastRenderedPageBreak/>
              <w:t>Peserta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didik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dapat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menyampaikan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pendapat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dengan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alasan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9777CD">
              <w:rPr>
                <w:rFonts w:eastAsiaTheme="minorHAnsi"/>
                <w:color w:val="231F20"/>
              </w:rPr>
              <w:t>logis</w:t>
            </w:r>
            <w:proofErr w:type="spellEnd"/>
            <w:r w:rsidRPr="009777C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06D26125" w14:textId="75F90975" w:rsidR="00127F03" w:rsidRPr="009777CD" w:rsidRDefault="00D30B2F" w:rsidP="00D30B2F">
            <w:pPr>
              <w:rPr>
                <w:b/>
                <w:bCs/>
              </w:rPr>
            </w:pPr>
            <w:proofErr w:type="spellStart"/>
            <w:r w:rsidRPr="009777CD">
              <w:rPr>
                <w:rFonts w:eastAsiaTheme="minorHAnsi"/>
                <w:color w:val="231F20"/>
              </w:rPr>
              <w:t>Menyampaikan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pendapat</w:t>
            </w:r>
            <w:proofErr w:type="spellEnd"/>
          </w:p>
        </w:tc>
        <w:tc>
          <w:tcPr>
            <w:tcW w:w="2325" w:type="dxa"/>
          </w:tcPr>
          <w:p w14:paraId="4FE56D61" w14:textId="16F6EE4A" w:rsidR="00127F03" w:rsidRPr="009777CD" w:rsidRDefault="00D30B2F" w:rsidP="00D30B2F">
            <w:pPr>
              <w:rPr>
                <w:b/>
                <w:bCs/>
              </w:rPr>
            </w:pPr>
            <w:proofErr w:type="spellStart"/>
            <w:r w:rsidRPr="009777CD">
              <w:rPr>
                <w:rFonts w:eastAsiaTheme="minorHAnsi"/>
                <w:b/>
                <w:bCs/>
                <w:color w:val="231F20"/>
              </w:rPr>
              <w:t>Asesmen</w:t>
            </w:r>
            <w:proofErr w:type="spellEnd"/>
            <w:r w:rsidRPr="009777C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b/>
                <w:bCs/>
                <w:color w:val="231F20"/>
              </w:rPr>
              <w:t>formatif</w:t>
            </w:r>
            <w:proofErr w:type="spellEnd"/>
            <w:r w:rsidRPr="009777C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b/>
                <w:bCs/>
                <w:color w:val="231F20"/>
              </w:rPr>
              <w:t>kecakapan</w:t>
            </w:r>
            <w:proofErr w:type="spellEnd"/>
            <w:r w:rsidRPr="009777C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b/>
                <w:bCs/>
                <w:color w:val="231F20"/>
              </w:rPr>
              <w:t>menyampaikan</w:t>
            </w:r>
            <w:proofErr w:type="spellEnd"/>
            <w:r w:rsidRPr="009777C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b/>
                <w:bCs/>
                <w:color w:val="231F20"/>
              </w:rPr>
              <w:t>pendapat</w:t>
            </w:r>
            <w:proofErr w:type="spellEnd"/>
            <w:r w:rsidRPr="009777CD">
              <w:rPr>
                <w:rFonts w:eastAsiaTheme="minorHAnsi"/>
                <w:b/>
                <w:bCs/>
                <w:color w:val="231F20"/>
              </w:rPr>
              <w:t>.</w:t>
            </w:r>
            <w:r w:rsidRPr="009777CD">
              <w:rPr>
                <w:rFonts w:eastAsiaTheme="minorHAnsi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Peserta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didik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membaca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lastRenderedPageBreak/>
              <w:t>kembali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teks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biografi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dengan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saksama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9777CD">
              <w:rPr>
                <w:rFonts w:eastAsiaTheme="minorHAnsi"/>
                <w:color w:val="231F20"/>
              </w:rPr>
              <w:t>Peserta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didik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menyampaikan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persetujuan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atau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ketidaksetujuan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atas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pernyataan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di </w:t>
            </w:r>
            <w:proofErr w:type="spellStart"/>
            <w:r w:rsidRPr="009777CD">
              <w:rPr>
                <w:rFonts w:eastAsiaTheme="minorHAnsi"/>
                <w:color w:val="231F20"/>
              </w:rPr>
              <w:t>Buku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Siswa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9777CD">
              <w:rPr>
                <w:rFonts w:eastAsiaTheme="minorHAnsi"/>
                <w:color w:val="231F20"/>
              </w:rPr>
              <w:t>Peserta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didik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mengemukakan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alasan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mengapa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menjawab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setuju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atau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tidak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setuju</w:t>
            </w:r>
            <w:proofErr w:type="spellEnd"/>
            <w:r w:rsidRPr="009777C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2FA21122" w14:textId="7300FF17" w:rsidR="00127F03" w:rsidRPr="009777CD" w:rsidRDefault="00127F03" w:rsidP="00BA0439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77781898" w14:textId="659095B7" w:rsidR="00127F03" w:rsidRPr="009777CD" w:rsidRDefault="00D30B2F" w:rsidP="00D30B2F">
            <w:pPr>
              <w:rPr>
                <w:b/>
                <w:bCs/>
              </w:rPr>
            </w:pPr>
            <w:proofErr w:type="spellStart"/>
            <w:r w:rsidRPr="009777CD">
              <w:rPr>
                <w:rFonts w:eastAsiaTheme="minorHAnsi"/>
                <w:color w:val="231F20"/>
              </w:rPr>
              <w:t>Buku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Siswa</w:t>
            </w:r>
            <w:proofErr w:type="spellEnd"/>
          </w:p>
        </w:tc>
      </w:tr>
      <w:tr w:rsidR="00127F03" w:rsidRPr="009777CD" w14:paraId="482E1C49" w14:textId="77777777" w:rsidTr="00127F03">
        <w:tc>
          <w:tcPr>
            <w:tcW w:w="2324" w:type="dxa"/>
          </w:tcPr>
          <w:p w14:paraId="2486D11F" w14:textId="36424131" w:rsidR="00BA0439" w:rsidRPr="009777CD" w:rsidRDefault="00D30B2F" w:rsidP="00D30B2F">
            <w:pPr>
              <w:rPr>
                <w:b/>
                <w:bCs/>
              </w:rPr>
            </w:pPr>
            <w:proofErr w:type="spellStart"/>
            <w:r w:rsidRPr="009777CD">
              <w:rPr>
                <w:rFonts w:eastAsiaTheme="minorHAnsi"/>
                <w:b/>
                <w:bCs/>
                <w:color w:val="231F20"/>
              </w:rPr>
              <w:t>Membaca</w:t>
            </w:r>
            <w:proofErr w:type="spellEnd"/>
            <w:r w:rsidRPr="009777C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Mengenali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tujuan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penulis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dalam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menyajikan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data </w:t>
            </w:r>
            <w:proofErr w:type="spellStart"/>
            <w:r w:rsidRPr="009777CD">
              <w:rPr>
                <w:rFonts w:eastAsiaTheme="minorHAnsi"/>
                <w:color w:val="231F20"/>
              </w:rPr>
              <w:t>untuk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mendukung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ide </w:t>
            </w:r>
            <w:proofErr w:type="spellStart"/>
            <w:r w:rsidRPr="009777CD">
              <w:rPr>
                <w:rFonts w:eastAsiaTheme="minorHAnsi"/>
                <w:color w:val="231F20"/>
              </w:rPr>
              <w:t>pokok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pada </w:t>
            </w:r>
            <w:proofErr w:type="spellStart"/>
            <w:r w:rsidRPr="009777CD">
              <w:rPr>
                <w:rFonts w:eastAsiaTheme="minorHAnsi"/>
                <w:color w:val="231F20"/>
              </w:rPr>
              <w:t>teks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9777CD">
              <w:rPr>
                <w:rFonts w:eastAsiaTheme="minorHAnsi"/>
                <w:color w:val="231F20"/>
              </w:rPr>
              <w:t>sesuai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jenjangnya</w:t>
            </w:r>
            <w:proofErr w:type="spellEnd"/>
            <w:r w:rsidRPr="009777C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4" w:type="dxa"/>
          </w:tcPr>
          <w:p w14:paraId="63114D74" w14:textId="74D25E96" w:rsidR="00127F03" w:rsidRPr="009777CD" w:rsidRDefault="00D30B2F" w:rsidP="00D30B2F">
            <w:pPr>
              <w:rPr>
                <w:b/>
                <w:bCs/>
              </w:rPr>
            </w:pPr>
            <w:proofErr w:type="spellStart"/>
            <w:r w:rsidRPr="009777CD">
              <w:rPr>
                <w:rFonts w:eastAsiaTheme="minorHAnsi"/>
                <w:color w:val="231F20"/>
              </w:rPr>
              <w:t>Peserta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didik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memahami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intisari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blog dan </w:t>
            </w:r>
            <w:proofErr w:type="spellStart"/>
            <w:r w:rsidRPr="009777CD">
              <w:rPr>
                <w:rFonts w:eastAsiaTheme="minorHAnsi"/>
                <w:color w:val="231F20"/>
              </w:rPr>
              <w:t>dapat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mengurutkan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peristiwa</w:t>
            </w:r>
            <w:proofErr w:type="spellEnd"/>
            <w:r w:rsidRPr="009777C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29D54803" w14:textId="664B37E3" w:rsidR="00127F03" w:rsidRPr="009777CD" w:rsidRDefault="00D30B2F" w:rsidP="00D30B2F">
            <w:pPr>
              <w:rPr>
                <w:b/>
                <w:bCs/>
              </w:rPr>
            </w:pPr>
            <w:proofErr w:type="spellStart"/>
            <w:r w:rsidRPr="009777CD">
              <w:rPr>
                <w:rFonts w:eastAsiaTheme="minorHAnsi"/>
                <w:color w:val="231F20"/>
              </w:rPr>
              <w:t>Membaca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blog Malala Yousafzai</w:t>
            </w:r>
          </w:p>
        </w:tc>
        <w:tc>
          <w:tcPr>
            <w:tcW w:w="2325" w:type="dxa"/>
          </w:tcPr>
          <w:p w14:paraId="76387201" w14:textId="0AFB51C1" w:rsidR="00127F03" w:rsidRPr="009777CD" w:rsidRDefault="00D30B2F" w:rsidP="00D30B2F">
            <w:pPr>
              <w:rPr>
                <w:b/>
                <w:bCs/>
              </w:rPr>
            </w:pPr>
            <w:proofErr w:type="spellStart"/>
            <w:r w:rsidRPr="009777CD">
              <w:rPr>
                <w:rFonts w:eastAsiaTheme="minorHAnsi"/>
                <w:color w:val="231F20"/>
              </w:rPr>
              <w:t>Peserta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didik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membaca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blog Malala Yousafzai, </w:t>
            </w:r>
            <w:proofErr w:type="spellStart"/>
            <w:r w:rsidRPr="009777CD">
              <w:rPr>
                <w:rFonts w:eastAsiaTheme="minorHAnsi"/>
                <w:color w:val="231F20"/>
              </w:rPr>
              <w:t>memahami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intisari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kisahnya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9777CD">
              <w:rPr>
                <w:rFonts w:eastAsiaTheme="minorHAnsi"/>
                <w:color w:val="231F20"/>
              </w:rPr>
              <w:t>mengurutkan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peristiwa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9777CD">
              <w:rPr>
                <w:rFonts w:eastAsiaTheme="minorHAnsi"/>
                <w:color w:val="231F20"/>
              </w:rPr>
              <w:t>terjadi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dalam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hidup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Malala </w:t>
            </w:r>
            <w:proofErr w:type="spellStart"/>
            <w:r w:rsidRPr="009777CD">
              <w:rPr>
                <w:rFonts w:eastAsiaTheme="minorHAnsi"/>
                <w:color w:val="231F20"/>
              </w:rPr>
              <w:t>menurut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blog yang </w:t>
            </w:r>
            <w:proofErr w:type="spellStart"/>
            <w:r w:rsidRPr="009777CD">
              <w:rPr>
                <w:rFonts w:eastAsiaTheme="minorHAnsi"/>
                <w:color w:val="231F20"/>
              </w:rPr>
              <w:t>ditulisnya</w:t>
            </w:r>
            <w:proofErr w:type="spellEnd"/>
            <w:r w:rsidRPr="009777C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6E7A852D" w14:textId="1E2E6F47" w:rsidR="00127F03" w:rsidRPr="009777CD" w:rsidRDefault="00127F03" w:rsidP="00D30B2F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6D53F014" w14:textId="0E3596AC" w:rsidR="00127F03" w:rsidRPr="009777CD" w:rsidRDefault="00D30B2F" w:rsidP="00D30B2F">
            <w:pPr>
              <w:rPr>
                <w:b/>
                <w:bCs/>
              </w:rPr>
            </w:pPr>
            <w:proofErr w:type="spellStart"/>
            <w:r w:rsidRPr="009777CD">
              <w:rPr>
                <w:rFonts w:eastAsiaTheme="minorHAnsi"/>
                <w:color w:val="231F20"/>
              </w:rPr>
              <w:t>Buku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Siswa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9777CD">
              <w:rPr>
                <w:rFonts w:eastAsiaTheme="minorHAnsi"/>
                <w:color w:val="231F20"/>
              </w:rPr>
              <w:t>peta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Pakistan, </w:t>
            </w:r>
            <w:proofErr w:type="spellStart"/>
            <w:r w:rsidRPr="009777CD">
              <w:rPr>
                <w:rFonts w:eastAsiaTheme="minorHAnsi"/>
                <w:color w:val="231F20"/>
              </w:rPr>
              <w:t>buku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biografi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Malala Yousafzai, </w:t>
            </w:r>
            <w:proofErr w:type="spellStart"/>
            <w:r w:rsidRPr="009777CD">
              <w:rPr>
                <w:rFonts w:eastAsiaTheme="minorHAnsi"/>
                <w:color w:val="231F20"/>
              </w:rPr>
              <w:t>serta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foto-foto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Malala dan </w:t>
            </w:r>
            <w:proofErr w:type="spellStart"/>
            <w:r w:rsidRPr="009777CD">
              <w:rPr>
                <w:rFonts w:eastAsiaTheme="minorHAnsi"/>
                <w:color w:val="231F20"/>
              </w:rPr>
              <w:t>pelajar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Pakistan</w:t>
            </w:r>
          </w:p>
        </w:tc>
      </w:tr>
      <w:tr w:rsidR="00127F03" w:rsidRPr="009777CD" w14:paraId="65CACE09" w14:textId="77777777" w:rsidTr="00127F03">
        <w:tc>
          <w:tcPr>
            <w:tcW w:w="2324" w:type="dxa"/>
          </w:tcPr>
          <w:p w14:paraId="2C000173" w14:textId="2CECCE9A" w:rsidR="00C15506" w:rsidRPr="009777CD" w:rsidRDefault="00D30B2F" w:rsidP="00D30B2F">
            <w:pPr>
              <w:rPr>
                <w:b/>
                <w:bCs/>
              </w:rPr>
            </w:pPr>
            <w:proofErr w:type="spellStart"/>
            <w:r w:rsidRPr="009777CD">
              <w:rPr>
                <w:rFonts w:eastAsiaTheme="minorHAnsi"/>
                <w:b/>
                <w:bCs/>
                <w:color w:val="231F20"/>
              </w:rPr>
              <w:t>Membaca</w:t>
            </w:r>
            <w:proofErr w:type="spellEnd"/>
            <w:r w:rsidRPr="009777C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Mengenali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9777CD">
              <w:rPr>
                <w:rFonts w:eastAsiaTheme="minorHAnsi"/>
                <w:color w:val="231F20"/>
              </w:rPr>
              <w:t>memahami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fungsi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tanda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baca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titik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9777CD">
              <w:rPr>
                <w:rFonts w:eastAsiaTheme="minorHAnsi"/>
                <w:color w:val="231F20"/>
              </w:rPr>
              <w:t>koma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9777CD">
              <w:rPr>
                <w:rFonts w:eastAsiaTheme="minorHAnsi"/>
                <w:color w:val="231F20"/>
              </w:rPr>
              <w:t>tanda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tanya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9777CD">
              <w:rPr>
                <w:rFonts w:eastAsiaTheme="minorHAnsi"/>
                <w:color w:val="231F20"/>
              </w:rPr>
              <w:t>tanda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seru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9777CD">
              <w:rPr>
                <w:rFonts w:eastAsiaTheme="minorHAnsi"/>
                <w:color w:val="231F20"/>
              </w:rPr>
              <w:t>elipsis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9777CD">
              <w:rPr>
                <w:rFonts w:eastAsiaTheme="minorHAnsi"/>
                <w:color w:val="231F20"/>
              </w:rPr>
              <w:t>tanda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kutipan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9777CD">
              <w:rPr>
                <w:rFonts w:eastAsiaTheme="minorHAnsi"/>
                <w:color w:val="231F20"/>
              </w:rPr>
              <w:t>serta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dapat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membacanya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dengan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intonasi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9777CD">
              <w:rPr>
                <w:rFonts w:eastAsiaTheme="minorHAnsi"/>
                <w:color w:val="231F20"/>
              </w:rPr>
              <w:t>sesuai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konteks</w:t>
            </w:r>
            <w:proofErr w:type="spellEnd"/>
            <w:r w:rsidRPr="009777CD">
              <w:rPr>
                <w:rFonts w:eastAsiaTheme="minorHAnsi"/>
                <w:color w:val="231F20"/>
              </w:rPr>
              <w:t>/</w:t>
            </w:r>
            <w:proofErr w:type="gramStart"/>
            <w:r w:rsidRPr="009777CD">
              <w:rPr>
                <w:rFonts w:eastAsiaTheme="minorHAnsi"/>
                <w:color w:val="231F20"/>
              </w:rPr>
              <w:t xml:space="preserve">register </w:t>
            </w:r>
            <w:r w:rsidRPr="009777CD">
              <w:rPr>
                <w:rFonts w:eastAsiaTheme="minorHAnsi"/>
              </w:rPr>
              <w:t xml:space="preserve"> </w:t>
            </w:r>
            <w:r w:rsidRPr="009777CD">
              <w:rPr>
                <w:rFonts w:eastAsiaTheme="minorHAnsi"/>
                <w:color w:val="231F20"/>
              </w:rPr>
              <w:lastRenderedPageBreak/>
              <w:t>formal</w:t>
            </w:r>
            <w:proofErr w:type="gramEnd"/>
            <w:r w:rsidRPr="009777CD">
              <w:rPr>
                <w:rFonts w:eastAsiaTheme="minorHAnsi"/>
                <w:color w:val="231F20"/>
              </w:rPr>
              <w:t xml:space="preserve">/informal. </w:t>
            </w:r>
            <w:r w:rsidRPr="009777CD">
              <w:rPr>
                <w:rFonts w:eastAsiaTheme="minorHAnsi"/>
              </w:rPr>
              <w:t xml:space="preserve"> </w:t>
            </w:r>
            <w:proofErr w:type="spellStart"/>
            <w:r w:rsidRPr="009777CD">
              <w:rPr>
                <w:rFonts w:eastAsiaTheme="minorHAnsi"/>
                <w:b/>
                <w:bCs/>
                <w:color w:val="231F20"/>
              </w:rPr>
              <w:t>Menulis</w:t>
            </w:r>
            <w:proofErr w:type="spellEnd"/>
            <w:r w:rsidRPr="009777C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Terampil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9777CD">
              <w:rPr>
                <w:rFonts w:eastAsiaTheme="minorHAnsi"/>
                <w:color w:val="231F20"/>
              </w:rPr>
              <w:t>terbiasa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menulis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halus</w:t>
            </w:r>
            <w:proofErr w:type="spellEnd"/>
          </w:p>
        </w:tc>
        <w:tc>
          <w:tcPr>
            <w:tcW w:w="2324" w:type="dxa"/>
          </w:tcPr>
          <w:p w14:paraId="174465F5" w14:textId="22F20608" w:rsidR="00127F03" w:rsidRPr="009777CD" w:rsidRDefault="00D30B2F" w:rsidP="00D30B2F">
            <w:pPr>
              <w:rPr>
                <w:b/>
                <w:bCs/>
              </w:rPr>
            </w:pPr>
            <w:proofErr w:type="spellStart"/>
            <w:r w:rsidRPr="009777CD">
              <w:rPr>
                <w:rFonts w:eastAsiaTheme="minorHAnsi"/>
                <w:color w:val="231F20"/>
              </w:rPr>
              <w:lastRenderedPageBreak/>
              <w:t>Peserta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didik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mampu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memahami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makna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kutipan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9777CD">
              <w:rPr>
                <w:rFonts w:eastAsiaTheme="minorHAnsi"/>
                <w:color w:val="231F20"/>
              </w:rPr>
              <w:t>dapat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menulis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kutipan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dengan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indah</w:t>
            </w:r>
            <w:proofErr w:type="spellEnd"/>
            <w:r w:rsidRPr="009777C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36081EED" w14:textId="183C5FB7" w:rsidR="00127F03" w:rsidRPr="009777CD" w:rsidRDefault="00D30B2F" w:rsidP="00D30B2F">
            <w:pPr>
              <w:rPr>
                <w:b/>
                <w:bCs/>
              </w:rPr>
            </w:pPr>
            <w:proofErr w:type="spellStart"/>
            <w:r w:rsidRPr="009777CD">
              <w:rPr>
                <w:rFonts w:eastAsiaTheme="minorHAnsi"/>
                <w:color w:val="231F20"/>
              </w:rPr>
              <w:t>Memahami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9777CD">
              <w:rPr>
                <w:rFonts w:eastAsiaTheme="minorHAnsi"/>
                <w:color w:val="231F20"/>
              </w:rPr>
              <w:t>menulis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kutipan</w:t>
            </w:r>
            <w:proofErr w:type="spellEnd"/>
          </w:p>
        </w:tc>
        <w:tc>
          <w:tcPr>
            <w:tcW w:w="2325" w:type="dxa"/>
          </w:tcPr>
          <w:p w14:paraId="70974967" w14:textId="40650EB8" w:rsidR="00127F03" w:rsidRPr="009777CD" w:rsidRDefault="00D30B2F" w:rsidP="00D30B2F">
            <w:pPr>
              <w:rPr>
                <w:b/>
                <w:bCs/>
              </w:rPr>
            </w:pPr>
            <w:proofErr w:type="spellStart"/>
            <w:r w:rsidRPr="009777CD">
              <w:rPr>
                <w:rFonts w:eastAsiaTheme="minorHAnsi"/>
                <w:color w:val="231F20"/>
              </w:rPr>
              <w:t>Peserta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didik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membaca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kutipan-kutipan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Malala dan </w:t>
            </w:r>
            <w:proofErr w:type="spellStart"/>
            <w:r w:rsidRPr="009777CD">
              <w:rPr>
                <w:rFonts w:eastAsiaTheme="minorHAnsi"/>
                <w:color w:val="231F20"/>
              </w:rPr>
              <w:t>memahami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maknanya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9777CD">
              <w:rPr>
                <w:rFonts w:eastAsiaTheme="minorHAnsi"/>
                <w:color w:val="231F20"/>
              </w:rPr>
              <w:t>Peserta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didik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membaca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kutipan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dari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tokoh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lain dan </w:t>
            </w:r>
            <w:proofErr w:type="spellStart"/>
            <w:r w:rsidRPr="009777CD">
              <w:rPr>
                <w:rFonts w:eastAsiaTheme="minorHAnsi"/>
                <w:color w:val="231F20"/>
              </w:rPr>
              <w:t>memahami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maknanya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9777CD">
              <w:rPr>
                <w:rFonts w:eastAsiaTheme="minorHAnsi"/>
                <w:color w:val="231F20"/>
              </w:rPr>
              <w:t>Peserta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proofErr w:type="gramStart"/>
            <w:r w:rsidRPr="009777CD">
              <w:rPr>
                <w:rFonts w:eastAsiaTheme="minorHAnsi"/>
                <w:color w:val="231F20"/>
              </w:rPr>
              <w:t>didik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r w:rsidRPr="009777CD">
              <w:rPr>
                <w:rFonts w:eastAsiaTheme="minorHAnsi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memahami</w:t>
            </w:r>
            <w:proofErr w:type="spellEnd"/>
            <w:proofErr w:type="gram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lastRenderedPageBreak/>
              <w:t>fungsi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r w:rsidRPr="009777CD">
              <w:rPr>
                <w:rFonts w:eastAsiaTheme="minorHAnsi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tanda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kutip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dalam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penulisan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kutipan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9777CD">
              <w:rPr>
                <w:rFonts w:eastAsiaTheme="minorHAnsi"/>
                <w:color w:val="231F20"/>
              </w:rPr>
              <w:t>Peserta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didik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memilih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satu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kutipan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favorit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9777CD">
              <w:rPr>
                <w:rFonts w:eastAsiaTheme="minorHAnsi"/>
                <w:color w:val="231F20"/>
              </w:rPr>
              <w:t>menulisnya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dengan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indah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untuk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dijadikan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poster </w:t>
            </w:r>
            <w:proofErr w:type="spellStart"/>
            <w:r w:rsidRPr="009777CD">
              <w:rPr>
                <w:rFonts w:eastAsiaTheme="minorHAnsi"/>
                <w:color w:val="231F20"/>
              </w:rPr>
              <w:t>atau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pajangan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di </w:t>
            </w:r>
            <w:proofErr w:type="spellStart"/>
            <w:r w:rsidRPr="009777CD">
              <w:rPr>
                <w:rFonts w:eastAsiaTheme="minorHAnsi"/>
                <w:color w:val="231F20"/>
              </w:rPr>
              <w:t>dinding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kelas</w:t>
            </w:r>
            <w:proofErr w:type="spellEnd"/>
            <w:r w:rsidRPr="009777C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76E7F66A" w14:textId="77777777" w:rsidR="00127F03" w:rsidRPr="009777CD" w:rsidRDefault="00127F03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3BE54668" w14:textId="12825BFF" w:rsidR="00127F03" w:rsidRPr="009777CD" w:rsidRDefault="00D30B2F" w:rsidP="00D30B2F">
            <w:pPr>
              <w:rPr>
                <w:b/>
                <w:bCs/>
              </w:rPr>
            </w:pPr>
            <w:proofErr w:type="spellStart"/>
            <w:r w:rsidRPr="009777CD">
              <w:rPr>
                <w:rFonts w:eastAsiaTheme="minorHAnsi"/>
                <w:color w:val="231F20"/>
              </w:rPr>
              <w:t>Buku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Siswa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9777CD">
              <w:rPr>
                <w:rFonts w:eastAsiaTheme="minorHAnsi"/>
                <w:color w:val="231F20"/>
              </w:rPr>
              <w:t>kamus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, dan </w:t>
            </w:r>
            <w:proofErr w:type="spellStart"/>
            <w:r w:rsidRPr="009777CD">
              <w:rPr>
                <w:rFonts w:eastAsiaTheme="minorHAnsi"/>
                <w:color w:val="231F20"/>
              </w:rPr>
              <w:t>buku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panduan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menulis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kaligrafi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(</w:t>
            </w:r>
            <w:proofErr w:type="spellStart"/>
            <w:r w:rsidRPr="009777CD">
              <w:rPr>
                <w:rFonts w:eastAsiaTheme="minorHAnsi"/>
                <w:color w:val="231F20"/>
              </w:rPr>
              <w:t>jika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ada</w:t>
            </w:r>
            <w:proofErr w:type="spellEnd"/>
            <w:r w:rsidRPr="009777CD">
              <w:rPr>
                <w:rFonts w:eastAsiaTheme="minorHAnsi"/>
                <w:color w:val="231F20"/>
              </w:rPr>
              <w:t>)</w:t>
            </w:r>
          </w:p>
        </w:tc>
      </w:tr>
      <w:tr w:rsidR="00127F03" w:rsidRPr="009777CD" w14:paraId="17BBEC72" w14:textId="77777777" w:rsidTr="00127F03">
        <w:tc>
          <w:tcPr>
            <w:tcW w:w="2324" w:type="dxa"/>
          </w:tcPr>
          <w:p w14:paraId="304F0956" w14:textId="2684EF9B" w:rsidR="00127F03" w:rsidRPr="009777CD" w:rsidRDefault="00D30B2F" w:rsidP="00D30B2F">
            <w:pPr>
              <w:rPr>
                <w:b/>
                <w:bCs/>
              </w:rPr>
            </w:pPr>
            <w:proofErr w:type="spellStart"/>
            <w:r w:rsidRPr="009777CD">
              <w:rPr>
                <w:rFonts w:eastAsiaTheme="minorHAnsi"/>
                <w:b/>
                <w:bCs/>
                <w:color w:val="231F20"/>
              </w:rPr>
              <w:t>Membaca</w:t>
            </w:r>
            <w:proofErr w:type="spellEnd"/>
            <w:r w:rsidRPr="009777C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Mengembangkan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kategori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9777CD">
              <w:rPr>
                <w:rFonts w:eastAsiaTheme="minorHAnsi"/>
                <w:color w:val="231F20"/>
              </w:rPr>
              <w:t>lebih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terperinci</w:t>
            </w:r>
            <w:proofErr w:type="spellEnd"/>
            <w:r w:rsidRPr="009777CD">
              <w:rPr>
                <w:rFonts w:eastAsiaTheme="minorHAnsi"/>
                <w:color w:val="231F20"/>
              </w:rPr>
              <w:t>, (</w:t>
            </w:r>
            <w:proofErr w:type="spellStart"/>
            <w:r w:rsidRPr="009777CD">
              <w:rPr>
                <w:rFonts w:eastAsiaTheme="minorHAnsi"/>
                <w:color w:val="231F20"/>
              </w:rPr>
              <w:t>misalnya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membandingkan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objek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atau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keadaan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) </w:t>
            </w:r>
            <w:proofErr w:type="spellStart"/>
            <w:r w:rsidRPr="009777CD">
              <w:rPr>
                <w:rFonts w:eastAsiaTheme="minorHAnsi"/>
                <w:color w:val="231F20"/>
              </w:rPr>
              <w:t>berdasarkan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pemahamannya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terhadap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tulisan dan </w:t>
            </w:r>
            <w:proofErr w:type="spellStart"/>
            <w:r w:rsidRPr="009777CD">
              <w:rPr>
                <w:rFonts w:eastAsiaTheme="minorHAnsi"/>
                <w:color w:val="231F20"/>
              </w:rPr>
              <w:t>gambar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dalam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teks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naratif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9777CD">
              <w:rPr>
                <w:rFonts w:eastAsiaTheme="minorHAnsi"/>
                <w:color w:val="231F20"/>
              </w:rPr>
              <w:t>informasional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9777CD">
              <w:rPr>
                <w:rFonts w:eastAsiaTheme="minorHAnsi"/>
                <w:color w:val="231F20"/>
              </w:rPr>
              <w:t>sesuai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jenjangnya</w:t>
            </w:r>
            <w:proofErr w:type="spellEnd"/>
            <w:r w:rsidRPr="009777C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4" w:type="dxa"/>
          </w:tcPr>
          <w:p w14:paraId="6325E874" w14:textId="314C717A" w:rsidR="00127F03" w:rsidRPr="009777CD" w:rsidRDefault="00D30B2F" w:rsidP="00D30B2F">
            <w:pPr>
              <w:rPr>
                <w:b/>
                <w:bCs/>
              </w:rPr>
            </w:pPr>
            <w:proofErr w:type="spellStart"/>
            <w:r w:rsidRPr="009777CD">
              <w:rPr>
                <w:rFonts w:eastAsiaTheme="minorHAnsi"/>
                <w:color w:val="231F20"/>
              </w:rPr>
              <w:t>Peserta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didik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mampu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memirsa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9777CD">
              <w:rPr>
                <w:rFonts w:eastAsiaTheme="minorHAnsi"/>
                <w:color w:val="231F20"/>
              </w:rPr>
              <w:t>membandingkan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foto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9777CD">
              <w:rPr>
                <w:rFonts w:eastAsiaTheme="minorHAnsi"/>
                <w:color w:val="231F20"/>
              </w:rPr>
              <w:t>mampu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mendiskusikan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pendapatnya</w:t>
            </w:r>
            <w:proofErr w:type="spellEnd"/>
            <w:r w:rsidRPr="009777C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40539D88" w14:textId="44DF3D4F" w:rsidR="00127F03" w:rsidRPr="009777CD" w:rsidRDefault="00D30B2F" w:rsidP="00D30B2F">
            <w:pPr>
              <w:rPr>
                <w:b/>
                <w:bCs/>
              </w:rPr>
            </w:pPr>
            <w:proofErr w:type="spellStart"/>
            <w:r w:rsidRPr="009777CD">
              <w:rPr>
                <w:rFonts w:eastAsiaTheme="minorHAnsi"/>
                <w:color w:val="231F20"/>
              </w:rPr>
              <w:t>Memirsa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9777CD">
              <w:rPr>
                <w:rFonts w:eastAsiaTheme="minorHAnsi"/>
                <w:color w:val="231F20"/>
              </w:rPr>
              <w:t>membandingkan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foto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serta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berdiskusi</w:t>
            </w:r>
            <w:proofErr w:type="spellEnd"/>
          </w:p>
        </w:tc>
        <w:tc>
          <w:tcPr>
            <w:tcW w:w="2325" w:type="dxa"/>
          </w:tcPr>
          <w:p w14:paraId="62CF39C1" w14:textId="484F8197" w:rsidR="00127F03" w:rsidRPr="009777CD" w:rsidRDefault="00D30B2F" w:rsidP="00D30B2F">
            <w:pPr>
              <w:rPr>
                <w:b/>
                <w:bCs/>
              </w:rPr>
            </w:pPr>
            <w:proofErr w:type="spellStart"/>
            <w:r w:rsidRPr="009777CD">
              <w:rPr>
                <w:rFonts w:eastAsiaTheme="minorHAnsi"/>
                <w:color w:val="231F20"/>
              </w:rPr>
              <w:t>Peserta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didik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memirsa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9777CD">
              <w:rPr>
                <w:rFonts w:eastAsiaTheme="minorHAnsi"/>
                <w:color w:val="231F20"/>
              </w:rPr>
              <w:t>membandingkan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dua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foto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Greta. </w:t>
            </w:r>
            <w:proofErr w:type="spellStart"/>
            <w:r w:rsidRPr="009777CD">
              <w:rPr>
                <w:rFonts w:eastAsiaTheme="minorHAnsi"/>
                <w:color w:val="231F20"/>
              </w:rPr>
              <w:t>Peserta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didik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menganalisis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perubahan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apa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9777CD">
              <w:rPr>
                <w:rFonts w:eastAsiaTheme="minorHAnsi"/>
                <w:color w:val="231F20"/>
              </w:rPr>
              <w:t>terjadi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pada </w:t>
            </w:r>
            <w:proofErr w:type="spellStart"/>
            <w:r w:rsidRPr="009777CD">
              <w:rPr>
                <w:rFonts w:eastAsiaTheme="minorHAnsi"/>
                <w:color w:val="231F20"/>
              </w:rPr>
              <w:t>dua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foto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9777CD">
              <w:rPr>
                <w:rFonts w:eastAsiaTheme="minorHAnsi"/>
                <w:color w:val="231F20"/>
              </w:rPr>
              <w:t>diambil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berselang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satu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tahun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tersebut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9777CD">
              <w:rPr>
                <w:rFonts w:eastAsiaTheme="minorHAnsi"/>
                <w:color w:val="231F20"/>
              </w:rPr>
              <w:t>Kemudian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peserta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didik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mendiskusikan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aksi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Greta, </w:t>
            </w:r>
            <w:proofErr w:type="spellStart"/>
            <w:r w:rsidRPr="009777CD">
              <w:rPr>
                <w:rFonts w:eastAsiaTheme="minorHAnsi"/>
                <w:color w:val="231F20"/>
              </w:rPr>
              <w:t>apakah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setuju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dengan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cara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9777CD">
              <w:rPr>
                <w:rFonts w:eastAsiaTheme="minorHAnsi"/>
                <w:color w:val="231F20"/>
              </w:rPr>
              <w:t>digunakan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Greta </w:t>
            </w:r>
            <w:proofErr w:type="spellStart"/>
            <w:r w:rsidRPr="009777CD">
              <w:rPr>
                <w:rFonts w:eastAsiaTheme="minorHAnsi"/>
                <w:color w:val="231F20"/>
              </w:rPr>
              <w:t>atau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tidak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setuju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9777CD">
              <w:rPr>
                <w:rFonts w:eastAsiaTheme="minorHAnsi"/>
                <w:color w:val="231F20"/>
              </w:rPr>
              <w:t>Peserta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didik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menyebutkan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alasan-alasan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persetujuan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atau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ketidaksetujuan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dalam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diskusi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kelas</w:t>
            </w:r>
            <w:proofErr w:type="spellEnd"/>
            <w:r w:rsidRPr="009777C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42E788AA" w14:textId="3EED5DB2" w:rsidR="00127F03" w:rsidRPr="009777CD" w:rsidRDefault="00127F03" w:rsidP="00916477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4772BCA5" w14:textId="44E0C77C" w:rsidR="00127F03" w:rsidRPr="009777CD" w:rsidRDefault="00D30B2F" w:rsidP="00D30B2F">
            <w:pPr>
              <w:rPr>
                <w:b/>
                <w:bCs/>
              </w:rPr>
            </w:pPr>
            <w:proofErr w:type="spellStart"/>
            <w:r w:rsidRPr="009777CD">
              <w:rPr>
                <w:rFonts w:eastAsiaTheme="minorHAnsi"/>
                <w:color w:val="231F20"/>
              </w:rPr>
              <w:t>Buku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Siswa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9777CD">
              <w:rPr>
                <w:rFonts w:eastAsiaTheme="minorHAnsi"/>
                <w:color w:val="231F20"/>
              </w:rPr>
              <w:t>artikel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9777CD">
              <w:rPr>
                <w:rFonts w:eastAsiaTheme="minorHAnsi"/>
                <w:color w:val="231F20"/>
              </w:rPr>
              <w:t>foto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lain yang </w:t>
            </w:r>
            <w:proofErr w:type="spellStart"/>
            <w:r w:rsidRPr="009777CD">
              <w:rPr>
                <w:rFonts w:eastAsiaTheme="minorHAnsi"/>
                <w:color w:val="231F20"/>
              </w:rPr>
              <w:t>sesuai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9777CD">
              <w:rPr>
                <w:rFonts w:eastAsiaTheme="minorHAnsi"/>
                <w:color w:val="231F20"/>
              </w:rPr>
              <w:t>buku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biografi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Greta Thunberg (</w:t>
            </w:r>
            <w:proofErr w:type="spellStart"/>
            <w:r w:rsidRPr="009777CD">
              <w:rPr>
                <w:rFonts w:eastAsiaTheme="minorHAnsi"/>
                <w:color w:val="231F20"/>
              </w:rPr>
              <w:t>jika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tersedia</w:t>
            </w:r>
            <w:proofErr w:type="spellEnd"/>
            <w:r w:rsidRPr="009777CD">
              <w:rPr>
                <w:rFonts w:eastAsiaTheme="minorHAnsi"/>
                <w:color w:val="231F20"/>
              </w:rPr>
              <w:t>)</w:t>
            </w:r>
          </w:p>
        </w:tc>
      </w:tr>
      <w:tr w:rsidR="00127F03" w:rsidRPr="009777CD" w14:paraId="3FC168F7" w14:textId="77777777" w:rsidTr="00127F03">
        <w:tc>
          <w:tcPr>
            <w:tcW w:w="2324" w:type="dxa"/>
          </w:tcPr>
          <w:p w14:paraId="1F6A9779" w14:textId="2F111FC2" w:rsidR="00127F03" w:rsidRPr="009777CD" w:rsidRDefault="00D30B2F" w:rsidP="00D30B2F">
            <w:pPr>
              <w:rPr>
                <w:b/>
                <w:bCs/>
              </w:rPr>
            </w:pPr>
            <w:proofErr w:type="spellStart"/>
            <w:r w:rsidRPr="009777CD">
              <w:rPr>
                <w:rFonts w:eastAsiaTheme="minorHAnsi"/>
                <w:b/>
                <w:bCs/>
                <w:color w:val="231F20"/>
              </w:rPr>
              <w:lastRenderedPageBreak/>
              <w:t>Membaca</w:t>
            </w:r>
            <w:proofErr w:type="spellEnd"/>
            <w:r w:rsidRPr="009777C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Merefleksi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pengetahuan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baru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9777CD">
              <w:rPr>
                <w:rFonts w:eastAsiaTheme="minorHAnsi"/>
                <w:color w:val="231F20"/>
              </w:rPr>
              <w:t>diperoleh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9777CD">
              <w:rPr>
                <w:rFonts w:eastAsiaTheme="minorHAnsi"/>
                <w:color w:val="231F20"/>
              </w:rPr>
              <w:t>membandingkannya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dengan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pengetahuan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9777CD">
              <w:rPr>
                <w:rFonts w:eastAsiaTheme="minorHAnsi"/>
                <w:color w:val="231F20"/>
              </w:rPr>
              <w:t>dimilikinya</w:t>
            </w:r>
            <w:proofErr w:type="spellEnd"/>
            <w:r w:rsidRPr="009777C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4" w:type="dxa"/>
          </w:tcPr>
          <w:p w14:paraId="5741D06D" w14:textId="15F93BAC" w:rsidR="00127F03" w:rsidRPr="009777CD" w:rsidRDefault="00D30B2F" w:rsidP="00D30B2F">
            <w:pPr>
              <w:rPr>
                <w:b/>
                <w:bCs/>
              </w:rPr>
            </w:pPr>
            <w:proofErr w:type="spellStart"/>
            <w:r w:rsidRPr="009777CD">
              <w:rPr>
                <w:rFonts w:eastAsiaTheme="minorHAnsi"/>
                <w:color w:val="231F20"/>
              </w:rPr>
              <w:t>Peserta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didik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dapat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memahami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teks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pidato</w:t>
            </w:r>
            <w:proofErr w:type="spellEnd"/>
            <w:r w:rsidRPr="009777C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12E5CCC7" w14:textId="7500EFCB" w:rsidR="00127F03" w:rsidRPr="009777CD" w:rsidRDefault="00D30B2F" w:rsidP="00D30B2F">
            <w:pPr>
              <w:rPr>
                <w:b/>
                <w:bCs/>
              </w:rPr>
            </w:pPr>
            <w:proofErr w:type="spellStart"/>
            <w:r w:rsidRPr="009777CD">
              <w:rPr>
                <w:rFonts w:eastAsiaTheme="minorHAnsi"/>
                <w:color w:val="231F20"/>
              </w:rPr>
              <w:t>Membaca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teks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pidato</w:t>
            </w:r>
            <w:proofErr w:type="spellEnd"/>
          </w:p>
        </w:tc>
        <w:tc>
          <w:tcPr>
            <w:tcW w:w="2325" w:type="dxa"/>
          </w:tcPr>
          <w:p w14:paraId="14EDA658" w14:textId="631615A7" w:rsidR="00127F03" w:rsidRPr="009777CD" w:rsidRDefault="00D30B2F" w:rsidP="00D30B2F">
            <w:pPr>
              <w:rPr>
                <w:b/>
                <w:bCs/>
              </w:rPr>
            </w:pPr>
            <w:proofErr w:type="spellStart"/>
            <w:r w:rsidRPr="009777CD">
              <w:rPr>
                <w:rFonts w:eastAsiaTheme="minorHAnsi"/>
                <w:color w:val="231F20"/>
              </w:rPr>
              <w:t>Peserta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didik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membaca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transkrip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pidato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Greta dan </w:t>
            </w:r>
            <w:proofErr w:type="spellStart"/>
            <w:r w:rsidRPr="009777CD">
              <w:rPr>
                <w:rFonts w:eastAsiaTheme="minorHAnsi"/>
                <w:color w:val="231F20"/>
              </w:rPr>
              <w:t>berusaha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memahami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isinya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untuk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inspirasi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menulis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naskah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pidatonya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sendiri</w:t>
            </w:r>
            <w:proofErr w:type="spellEnd"/>
            <w:r w:rsidRPr="009777C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7C132C59" w14:textId="77777777" w:rsidR="00127F03" w:rsidRPr="009777CD" w:rsidRDefault="00127F03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06993CE2" w14:textId="4AED88B2" w:rsidR="00127F03" w:rsidRPr="009777CD" w:rsidRDefault="00D30B2F" w:rsidP="00D30B2F">
            <w:pPr>
              <w:rPr>
                <w:b/>
                <w:bCs/>
              </w:rPr>
            </w:pPr>
            <w:proofErr w:type="spellStart"/>
            <w:r w:rsidRPr="009777CD">
              <w:rPr>
                <w:rFonts w:eastAsiaTheme="minorHAnsi"/>
                <w:color w:val="231F20"/>
              </w:rPr>
              <w:t>Buku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Siswa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, video </w:t>
            </w:r>
            <w:proofErr w:type="spellStart"/>
            <w:r w:rsidRPr="009777CD">
              <w:rPr>
                <w:rFonts w:eastAsiaTheme="minorHAnsi"/>
                <w:color w:val="231F20"/>
              </w:rPr>
              <w:t>pidato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Greta (</w:t>
            </w:r>
            <w:proofErr w:type="spellStart"/>
            <w:r w:rsidRPr="009777CD">
              <w:rPr>
                <w:rFonts w:eastAsiaTheme="minorHAnsi"/>
                <w:color w:val="231F20"/>
              </w:rPr>
              <w:t>jika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memungkinkan</w:t>
            </w:r>
            <w:proofErr w:type="spellEnd"/>
            <w:r w:rsidRPr="009777CD">
              <w:rPr>
                <w:rFonts w:eastAsiaTheme="minorHAnsi"/>
                <w:color w:val="231F20"/>
              </w:rPr>
              <w:t>)</w:t>
            </w:r>
          </w:p>
        </w:tc>
      </w:tr>
      <w:tr w:rsidR="00BB431C" w:rsidRPr="009777CD" w14:paraId="6B155769" w14:textId="77777777" w:rsidTr="00127F03">
        <w:tc>
          <w:tcPr>
            <w:tcW w:w="2324" w:type="dxa"/>
          </w:tcPr>
          <w:p w14:paraId="04DEB5DA" w14:textId="77777777" w:rsidR="00D30B2F" w:rsidRPr="009777CD" w:rsidRDefault="00D30B2F" w:rsidP="00D30B2F">
            <w:pPr>
              <w:rPr>
                <w:noProof/>
              </w:rPr>
            </w:pPr>
            <w:proofErr w:type="spellStart"/>
            <w:r w:rsidRPr="009777CD">
              <w:rPr>
                <w:rFonts w:eastAsiaTheme="minorHAnsi"/>
                <w:b/>
                <w:bCs/>
                <w:color w:val="231F20"/>
              </w:rPr>
              <w:t>Menulis</w:t>
            </w:r>
            <w:proofErr w:type="spellEnd"/>
            <w:r w:rsidRPr="009777C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Menulis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sebuah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topik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dengan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struktur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naratif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9777CD">
              <w:rPr>
                <w:rFonts w:eastAsiaTheme="minorHAnsi"/>
                <w:color w:val="231F20"/>
              </w:rPr>
              <w:t>deskripsi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9777CD">
              <w:rPr>
                <w:rFonts w:eastAsiaTheme="minorHAnsi"/>
                <w:color w:val="231F20"/>
              </w:rPr>
              <w:t>eksposisi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9777CD">
              <w:rPr>
                <w:rFonts w:eastAsiaTheme="minorHAnsi"/>
                <w:color w:val="231F20"/>
              </w:rPr>
              <w:t>argumentasi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9777CD">
              <w:rPr>
                <w:rFonts w:eastAsiaTheme="minorHAnsi"/>
                <w:color w:val="231F20"/>
              </w:rPr>
              <w:t>prosedur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sederhana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dengan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bantuan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pendukung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gramStart"/>
            <w:r w:rsidRPr="009777CD">
              <w:rPr>
                <w:rFonts w:eastAsiaTheme="minorHAnsi"/>
                <w:color w:val="231F20"/>
              </w:rPr>
              <w:t xml:space="preserve">visual </w:t>
            </w:r>
            <w:r w:rsidRPr="009777CD">
              <w:rPr>
                <w:rFonts w:eastAsiaTheme="minorHAnsi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untuk</w:t>
            </w:r>
            <w:proofErr w:type="spellEnd"/>
            <w:proofErr w:type="gram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beragam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r w:rsidRPr="009777CD">
              <w:rPr>
                <w:rFonts w:eastAsiaTheme="minorHAnsi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tujuan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. </w:t>
            </w:r>
          </w:p>
          <w:p w14:paraId="570495C3" w14:textId="6EF32F67" w:rsidR="00D30B2F" w:rsidRPr="009777CD" w:rsidRDefault="00D30B2F" w:rsidP="00D30B2F">
            <w:pPr>
              <w:rPr>
                <w:b/>
                <w:bCs/>
              </w:rPr>
            </w:pPr>
            <w:r w:rsidRPr="009777CD">
              <w:rPr>
                <w:noProof/>
              </w:rPr>
              <w:drawing>
                <wp:inline distT="0" distB="0" distL="0" distR="0" wp14:anchorId="026E8000" wp14:editId="643143F5">
                  <wp:extent cx="658369" cy="661417"/>
                  <wp:effectExtent l="0" t="0" r="889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369" cy="661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4" w:type="dxa"/>
          </w:tcPr>
          <w:p w14:paraId="65F2443C" w14:textId="35428977" w:rsidR="00BB431C" w:rsidRPr="009777CD" w:rsidRDefault="00D30B2F" w:rsidP="00D30B2F">
            <w:pPr>
              <w:rPr>
                <w:b/>
                <w:bCs/>
              </w:rPr>
            </w:pPr>
            <w:proofErr w:type="spellStart"/>
            <w:r w:rsidRPr="009777CD">
              <w:rPr>
                <w:rFonts w:eastAsiaTheme="minorHAnsi"/>
                <w:color w:val="231F20"/>
              </w:rPr>
              <w:t>Peserta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didik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mampu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menulis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naskah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pidato</w:t>
            </w:r>
            <w:proofErr w:type="spellEnd"/>
          </w:p>
        </w:tc>
        <w:tc>
          <w:tcPr>
            <w:tcW w:w="2325" w:type="dxa"/>
          </w:tcPr>
          <w:p w14:paraId="1A30AF4E" w14:textId="265BB8B6" w:rsidR="00BB431C" w:rsidRPr="009777CD" w:rsidRDefault="00D30B2F" w:rsidP="00D30B2F">
            <w:pPr>
              <w:rPr>
                <w:b/>
                <w:bCs/>
              </w:rPr>
            </w:pPr>
            <w:proofErr w:type="spellStart"/>
            <w:r w:rsidRPr="009777CD">
              <w:rPr>
                <w:rFonts w:eastAsiaTheme="minorHAnsi"/>
                <w:color w:val="231F20"/>
              </w:rPr>
              <w:t>Menulis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naskah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pidato</w:t>
            </w:r>
            <w:proofErr w:type="spellEnd"/>
          </w:p>
        </w:tc>
        <w:tc>
          <w:tcPr>
            <w:tcW w:w="2325" w:type="dxa"/>
          </w:tcPr>
          <w:p w14:paraId="58C20054" w14:textId="40D4B20F" w:rsidR="00BB431C" w:rsidRPr="009777CD" w:rsidRDefault="00D30B2F" w:rsidP="00D30B2F">
            <w:pPr>
              <w:rPr>
                <w:b/>
                <w:bCs/>
              </w:rPr>
            </w:pPr>
            <w:proofErr w:type="spellStart"/>
            <w:r w:rsidRPr="009777CD">
              <w:rPr>
                <w:rFonts w:eastAsiaTheme="minorHAnsi"/>
                <w:b/>
                <w:bCs/>
                <w:color w:val="231F20"/>
              </w:rPr>
              <w:t>Asesmen</w:t>
            </w:r>
            <w:proofErr w:type="spellEnd"/>
            <w:r w:rsidRPr="009777C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b/>
                <w:bCs/>
                <w:color w:val="231F20"/>
              </w:rPr>
              <w:t>formatif</w:t>
            </w:r>
            <w:proofErr w:type="spellEnd"/>
            <w:r w:rsidRPr="009777CD">
              <w:rPr>
                <w:rFonts w:eastAsiaTheme="minorHAnsi"/>
                <w:b/>
                <w:bCs/>
                <w:color w:val="231F20"/>
              </w:rPr>
              <w:t xml:space="preserve">: </w:t>
            </w:r>
            <w:proofErr w:type="spellStart"/>
            <w:r w:rsidRPr="009777CD">
              <w:rPr>
                <w:rFonts w:eastAsiaTheme="minorHAnsi"/>
                <w:b/>
                <w:bCs/>
                <w:color w:val="231F20"/>
              </w:rPr>
              <w:t>kecakapan</w:t>
            </w:r>
            <w:proofErr w:type="spellEnd"/>
            <w:r w:rsidRPr="009777C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b/>
                <w:bCs/>
                <w:color w:val="231F20"/>
              </w:rPr>
              <w:t>menulis</w:t>
            </w:r>
            <w:proofErr w:type="spellEnd"/>
            <w:r w:rsidRPr="009777C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b/>
                <w:bCs/>
                <w:color w:val="231F20"/>
              </w:rPr>
              <w:t>naskah</w:t>
            </w:r>
            <w:proofErr w:type="spellEnd"/>
            <w:r w:rsidRPr="009777C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b/>
                <w:bCs/>
                <w:color w:val="231F20"/>
              </w:rPr>
              <w:t>pidato</w:t>
            </w:r>
            <w:proofErr w:type="spellEnd"/>
            <w:r w:rsidRPr="009777CD">
              <w:rPr>
                <w:rFonts w:eastAsiaTheme="minorHAnsi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Peserta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didik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mendengarkan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penjelasan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guru </w:t>
            </w:r>
            <w:proofErr w:type="spellStart"/>
            <w:r w:rsidRPr="009777CD">
              <w:rPr>
                <w:rFonts w:eastAsiaTheme="minorHAnsi"/>
                <w:color w:val="231F20"/>
              </w:rPr>
              <w:t>tentang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proofErr w:type="gramStart"/>
            <w:r w:rsidRPr="009777CD">
              <w:rPr>
                <w:rFonts w:eastAsiaTheme="minorHAnsi"/>
                <w:color w:val="231F20"/>
              </w:rPr>
              <w:t>cara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r w:rsidRPr="009777CD">
              <w:rPr>
                <w:rFonts w:eastAsiaTheme="minorHAnsi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menulis</w:t>
            </w:r>
            <w:proofErr w:type="spellEnd"/>
            <w:proofErr w:type="gram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naskah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r w:rsidRPr="009777CD">
              <w:rPr>
                <w:rFonts w:eastAsiaTheme="minorHAnsi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pidato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9777CD">
              <w:rPr>
                <w:rFonts w:eastAsiaTheme="minorHAnsi"/>
                <w:color w:val="231F20"/>
              </w:rPr>
              <w:t>Kemudian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peserta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didik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membuat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kerangka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naskah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pidato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9777CD">
              <w:rPr>
                <w:rFonts w:eastAsiaTheme="minorHAnsi"/>
                <w:color w:val="231F20"/>
              </w:rPr>
              <w:t>menuliskan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ide-</w:t>
            </w:r>
            <w:proofErr w:type="spellStart"/>
            <w:r w:rsidRPr="009777CD">
              <w:rPr>
                <w:rFonts w:eastAsiaTheme="minorHAnsi"/>
                <w:color w:val="231F20"/>
              </w:rPr>
              <w:t>idenya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, dan </w:t>
            </w:r>
            <w:proofErr w:type="spellStart"/>
            <w:r w:rsidRPr="009777CD">
              <w:rPr>
                <w:rFonts w:eastAsiaTheme="minorHAnsi"/>
                <w:color w:val="231F20"/>
              </w:rPr>
              <w:t>akhirnya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melengkapinya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menjadi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naskah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pidato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9777CD">
              <w:rPr>
                <w:rFonts w:eastAsiaTheme="minorHAnsi"/>
                <w:color w:val="231F20"/>
              </w:rPr>
              <w:t>utuh</w:t>
            </w:r>
            <w:proofErr w:type="spellEnd"/>
            <w:r w:rsidRPr="009777C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25936AD0" w14:textId="27536FE1" w:rsidR="00BB431C" w:rsidRPr="009777CD" w:rsidRDefault="00BB431C" w:rsidP="00BA0439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23756E4D" w14:textId="79F1CF1D" w:rsidR="00BB431C" w:rsidRPr="009777CD" w:rsidRDefault="00D30B2F" w:rsidP="00D30B2F">
            <w:pPr>
              <w:autoSpaceDE w:val="0"/>
              <w:autoSpaceDN w:val="0"/>
              <w:adjustRightInd w:val="0"/>
              <w:rPr>
                <w:rFonts w:eastAsiaTheme="minorHAnsi"/>
                <w:color w:val="231F20"/>
              </w:rPr>
            </w:pPr>
            <w:proofErr w:type="spellStart"/>
            <w:r w:rsidRPr="009777CD">
              <w:rPr>
                <w:rFonts w:eastAsiaTheme="minorHAnsi"/>
                <w:color w:val="231F20"/>
              </w:rPr>
              <w:t>Buku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Siswa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9777CD">
              <w:rPr>
                <w:rFonts w:eastAsiaTheme="minorHAnsi"/>
                <w:color w:val="231F20"/>
              </w:rPr>
              <w:t>contoh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naskah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pidato</w:t>
            </w:r>
            <w:proofErr w:type="spellEnd"/>
          </w:p>
        </w:tc>
      </w:tr>
      <w:tr w:rsidR="00BB431C" w:rsidRPr="009777CD" w14:paraId="2BADB113" w14:textId="77777777" w:rsidTr="00127F03">
        <w:tc>
          <w:tcPr>
            <w:tcW w:w="2324" w:type="dxa"/>
          </w:tcPr>
          <w:p w14:paraId="5EF4793B" w14:textId="5993913A" w:rsidR="00D30B2F" w:rsidRPr="009777CD" w:rsidRDefault="00D30B2F" w:rsidP="00D30B2F">
            <w:pPr>
              <w:rPr>
                <w:b/>
                <w:bCs/>
              </w:rPr>
            </w:pPr>
            <w:proofErr w:type="spellStart"/>
            <w:r w:rsidRPr="009777CD">
              <w:rPr>
                <w:rFonts w:eastAsiaTheme="minorHAnsi"/>
                <w:b/>
                <w:bCs/>
                <w:color w:val="231F20"/>
              </w:rPr>
              <w:t>Berbicara</w:t>
            </w:r>
            <w:proofErr w:type="spellEnd"/>
            <w:r w:rsidRPr="009777C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Mempresentasikan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cerita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atau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informasi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dengan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runut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9777CD">
              <w:rPr>
                <w:rFonts w:eastAsiaTheme="minorHAnsi"/>
                <w:color w:val="231F20"/>
              </w:rPr>
              <w:t>dengan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menggunakan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contoh-contoh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untuk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mendukung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pendapatnya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9777CD">
              <w:rPr>
                <w:rFonts w:eastAsiaTheme="minorHAnsi"/>
                <w:color w:val="231F20"/>
              </w:rPr>
              <w:lastRenderedPageBreak/>
              <w:t>Menyesuaikan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intonasi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9777CD">
              <w:rPr>
                <w:rFonts w:eastAsiaTheme="minorHAnsi"/>
                <w:color w:val="231F20"/>
              </w:rPr>
              <w:t>metode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presentasi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dengan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perhatian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atau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minat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pendengarnya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. </w:t>
            </w:r>
            <w:r w:rsidRPr="009777CD">
              <w:rPr>
                <w:noProof/>
              </w:rPr>
              <w:drawing>
                <wp:inline distT="0" distB="0" distL="0" distR="0" wp14:anchorId="3AE43AC2" wp14:editId="60AEE5D0">
                  <wp:extent cx="658369" cy="661417"/>
                  <wp:effectExtent l="0" t="0" r="8890" b="571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369" cy="661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777CD">
              <w:rPr>
                <w:b/>
                <w:bCs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Berpartisipasi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aktif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dalam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diskusi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dengan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menanggapi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pernyataan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teman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diskusi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9777CD">
              <w:rPr>
                <w:rFonts w:eastAsiaTheme="minorHAnsi"/>
                <w:color w:val="231F20"/>
              </w:rPr>
              <w:t>menggunakan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kata </w:t>
            </w:r>
            <w:proofErr w:type="spellStart"/>
            <w:r w:rsidRPr="009777CD">
              <w:rPr>
                <w:rFonts w:eastAsiaTheme="minorHAnsi"/>
                <w:color w:val="231F20"/>
              </w:rPr>
              <w:t>kunci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9777CD">
              <w:rPr>
                <w:rFonts w:eastAsiaTheme="minorHAnsi"/>
                <w:color w:val="231F20"/>
              </w:rPr>
              <w:t>relevan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dengan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topik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bahasan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diskusi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9777CD">
              <w:rPr>
                <w:rFonts w:eastAsiaTheme="minorHAnsi"/>
                <w:color w:val="231F20"/>
              </w:rPr>
              <w:t>Menanyakan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pertanyaan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dengan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kalimat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9777CD">
              <w:rPr>
                <w:rFonts w:eastAsiaTheme="minorHAnsi"/>
                <w:color w:val="231F20"/>
              </w:rPr>
              <w:t>jelas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sehingga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dipahami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oleh </w:t>
            </w:r>
            <w:proofErr w:type="spellStart"/>
            <w:r w:rsidRPr="009777CD">
              <w:rPr>
                <w:rFonts w:eastAsiaTheme="minorHAnsi"/>
                <w:color w:val="231F20"/>
              </w:rPr>
              <w:t>teman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diskusi</w:t>
            </w:r>
            <w:proofErr w:type="spellEnd"/>
            <w:r w:rsidRPr="009777C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4" w:type="dxa"/>
          </w:tcPr>
          <w:p w14:paraId="63DBC644" w14:textId="20FCF425" w:rsidR="00BB431C" w:rsidRPr="009777CD" w:rsidRDefault="00D30B2F" w:rsidP="00D30B2F">
            <w:pPr>
              <w:rPr>
                <w:b/>
                <w:bCs/>
              </w:rPr>
            </w:pPr>
            <w:proofErr w:type="spellStart"/>
            <w:r w:rsidRPr="009777CD">
              <w:rPr>
                <w:rFonts w:eastAsiaTheme="minorHAnsi"/>
                <w:color w:val="231F20"/>
              </w:rPr>
              <w:lastRenderedPageBreak/>
              <w:t>Peserta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didik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mampu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berperan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aktif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dalam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diskusi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9777CD">
              <w:rPr>
                <w:rFonts w:eastAsiaTheme="minorHAnsi"/>
                <w:color w:val="231F20"/>
              </w:rPr>
              <w:t>menyampaikan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proofErr w:type="gramStart"/>
            <w:r w:rsidRPr="009777CD">
              <w:rPr>
                <w:rFonts w:eastAsiaTheme="minorHAnsi"/>
                <w:color w:val="231F20"/>
              </w:rPr>
              <w:t>pendapatnya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 </w:t>
            </w:r>
            <w:proofErr w:type="spellStart"/>
            <w:r w:rsidRPr="009777CD">
              <w:rPr>
                <w:rFonts w:eastAsiaTheme="minorHAnsi"/>
                <w:color w:val="231F20"/>
              </w:rPr>
              <w:t>dengan</w:t>
            </w:r>
            <w:proofErr w:type="spellEnd"/>
            <w:proofErr w:type="gram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intonasi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9777CD">
              <w:rPr>
                <w:rFonts w:eastAsiaTheme="minorHAnsi"/>
                <w:color w:val="231F20"/>
              </w:rPr>
              <w:t>tepat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9777CD">
              <w:rPr>
                <w:rFonts w:eastAsiaTheme="minorHAnsi"/>
                <w:color w:val="231F20"/>
              </w:rPr>
              <w:t>bahasa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9777CD">
              <w:rPr>
                <w:rFonts w:eastAsiaTheme="minorHAnsi"/>
                <w:color w:val="231F20"/>
              </w:rPr>
              <w:t>santun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, dan </w:t>
            </w:r>
            <w:proofErr w:type="spellStart"/>
            <w:r w:rsidRPr="009777CD">
              <w:rPr>
                <w:rFonts w:eastAsiaTheme="minorHAnsi"/>
                <w:color w:val="231F20"/>
              </w:rPr>
              <w:t>sesuai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dengan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lastRenderedPageBreak/>
              <w:t>konteks</w:t>
            </w:r>
            <w:proofErr w:type="spellEnd"/>
            <w:r w:rsidRPr="009777CD">
              <w:rPr>
                <w:rFonts w:eastAsiaTheme="minorHAnsi"/>
                <w:color w:val="231F20"/>
              </w:rPr>
              <w:t>.</w:t>
            </w:r>
            <w:r w:rsidRPr="009777CD">
              <w:rPr>
                <w:rFonts w:eastAsiaTheme="minorHAnsi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Peserta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didik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mampu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berpidato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dengan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suara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lantang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9777CD">
              <w:rPr>
                <w:rFonts w:eastAsiaTheme="minorHAnsi"/>
                <w:color w:val="231F20"/>
              </w:rPr>
              <w:t>intonasi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9777CD">
              <w:rPr>
                <w:rFonts w:eastAsiaTheme="minorHAnsi"/>
                <w:color w:val="231F20"/>
              </w:rPr>
              <w:t>tepat</w:t>
            </w:r>
            <w:proofErr w:type="spellEnd"/>
            <w:r w:rsidRPr="009777C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734C2AC5" w14:textId="77777777" w:rsidR="00D30B2F" w:rsidRPr="009777CD" w:rsidRDefault="00D30B2F" w:rsidP="00D30B2F">
            <w:pPr>
              <w:rPr>
                <w:rFonts w:eastAsiaTheme="minorHAnsi"/>
              </w:rPr>
            </w:pPr>
            <w:proofErr w:type="spellStart"/>
            <w:r w:rsidRPr="009777CD">
              <w:rPr>
                <w:rFonts w:eastAsiaTheme="minorHAnsi"/>
                <w:color w:val="231F20"/>
              </w:rPr>
              <w:lastRenderedPageBreak/>
              <w:t>Berdiskusi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dalam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kelompok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r w:rsidRPr="009777CD">
              <w:rPr>
                <w:rFonts w:eastAsiaTheme="minorHAnsi"/>
              </w:rPr>
              <w:t xml:space="preserve"> </w:t>
            </w:r>
          </w:p>
          <w:p w14:paraId="015205E2" w14:textId="0B706E82" w:rsidR="00BB431C" w:rsidRPr="009777CD" w:rsidRDefault="00D30B2F" w:rsidP="00D30B2F">
            <w:pPr>
              <w:rPr>
                <w:b/>
                <w:bCs/>
              </w:rPr>
            </w:pPr>
            <w:proofErr w:type="spellStart"/>
            <w:r w:rsidRPr="009777CD">
              <w:rPr>
                <w:rFonts w:eastAsiaTheme="minorHAnsi"/>
                <w:color w:val="231F20"/>
              </w:rPr>
              <w:t>Berpidato</w:t>
            </w:r>
            <w:proofErr w:type="spellEnd"/>
          </w:p>
        </w:tc>
        <w:tc>
          <w:tcPr>
            <w:tcW w:w="2325" w:type="dxa"/>
          </w:tcPr>
          <w:p w14:paraId="42B86726" w14:textId="24D10BF9" w:rsidR="00BB431C" w:rsidRPr="009777CD" w:rsidRDefault="00D30B2F" w:rsidP="00D30B2F">
            <w:pPr>
              <w:rPr>
                <w:b/>
                <w:bCs/>
              </w:rPr>
            </w:pPr>
            <w:proofErr w:type="spellStart"/>
            <w:r w:rsidRPr="009777CD">
              <w:rPr>
                <w:rFonts w:eastAsiaTheme="minorHAnsi"/>
                <w:b/>
                <w:bCs/>
                <w:color w:val="231F20"/>
              </w:rPr>
              <w:t>Asesmen</w:t>
            </w:r>
            <w:proofErr w:type="spellEnd"/>
            <w:r w:rsidRPr="009777C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b/>
                <w:bCs/>
                <w:color w:val="231F20"/>
              </w:rPr>
              <w:t>formatif</w:t>
            </w:r>
            <w:proofErr w:type="spellEnd"/>
            <w:r w:rsidRPr="009777CD">
              <w:rPr>
                <w:rFonts w:eastAsiaTheme="minorHAnsi"/>
                <w:b/>
                <w:bCs/>
                <w:color w:val="231F20"/>
              </w:rPr>
              <w:t xml:space="preserve">: </w:t>
            </w:r>
            <w:proofErr w:type="spellStart"/>
            <w:r w:rsidRPr="009777CD">
              <w:rPr>
                <w:rFonts w:eastAsiaTheme="minorHAnsi"/>
                <w:b/>
                <w:bCs/>
                <w:color w:val="231F20"/>
              </w:rPr>
              <w:t>kecakapan</w:t>
            </w:r>
            <w:proofErr w:type="spellEnd"/>
            <w:r w:rsidRPr="009777C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b/>
                <w:bCs/>
                <w:color w:val="231F20"/>
              </w:rPr>
              <w:t>berpidato</w:t>
            </w:r>
            <w:proofErr w:type="spellEnd"/>
            <w:r w:rsidRPr="009777CD">
              <w:rPr>
                <w:rFonts w:eastAsiaTheme="minorHAnsi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Peserta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didik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berpidato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di </w:t>
            </w:r>
            <w:proofErr w:type="spellStart"/>
            <w:r w:rsidRPr="009777CD">
              <w:rPr>
                <w:rFonts w:eastAsiaTheme="minorHAnsi"/>
                <w:color w:val="231F20"/>
              </w:rPr>
              <w:t>depan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kelas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atau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sekolah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dengan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suara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lantang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9777CD">
              <w:rPr>
                <w:rFonts w:eastAsiaTheme="minorHAnsi"/>
                <w:color w:val="231F20"/>
              </w:rPr>
              <w:t>dengan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intonasi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9777CD">
              <w:rPr>
                <w:rFonts w:eastAsiaTheme="minorHAnsi"/>
                <w:color w:val="231F20"/>
              </w:rPr>
              <w:t>tepat</w:t>
            </w:r>
            <w:proofErr w:type="spellEnd"/>
            <w:r w:rsidRPr="009777C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3759F18D" w14:textId="77777777" w:rsidR="00BB431C" w:rsidRPr="009777CD" w:rsidRDefault="00BB431C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10947DE0" w14:textId="36076AB5" w:rsidR="00BB431C" w:rsidRPr="009777CD" w:rsidRDefault="00D30B2F" w:rsidP="00D30B2F">
            <w:pPr>
              <w:autoSpaceDE w:val="0"/>
              <w:autoSpaceDN w:val="0"/>
              <w:adjustRightInd w:val="0"/>
              <w:rPr>
                <w:rFonts w:eastAsiaTheme="minorHAnsi"/>
                <w:color w:val="231F20"/>
              </w:rPr>
            </w:pPr>
            <w:proofErr w:type="spellStart"/>
            <w:r w:rsidRPr="009777CD">
              <w:rPr>
                <w:rFonts w:eastAsiaTheme="minorHAnsi"/>
                <w:color w:val="231F20"/>
              </w:rPr>
              <w:t>Buku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9777CD">
              <w:rPr>
                <w:rFonts w:eastAsiaTheme="minorHAnsi"/>
                <w:color w:val="231F20"/>
              </w:rPr>
              <w:t>Siswa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dan video </w:t>
            </w:r>
            <w:proofErr w:type="spellStart"/>
            <w:r w:rsidRPr="009777CD">
              <w:rPr>
                <w:rFonts w:eastAsiaTheme="minorHAnsi"/>
                <w:color w:val="231F20"/>
              </w:rPr>
              <w:t>contoh</w:t>
            </w:r>
            <w:proofErr w:type="spellEnd"/>
            <w:r w:rsidRPr="009777CD">
              <w:rPr>
                <w:rFonts w:eastAsiaTheme="minorHAnsi"/>
                <w:color w:val="231F20"/>
              </w:rPr>
              <w:t xml:space="preserve"> orator </w:t>
            </w:r>
            <w:proofErr w:type="spellStart"/>
            <w:r w:rsidRPr="009777CD">
              <w:rPr>
                <w:rFonts w:eastAsiaTheme="minorHAnsi"/>
                <w:color w:val="231F20"/>
              </w:rPr>
              <w:t>ulung</w:t>
            </w:r>
            <w:proofErr w:type="spellEnd"/>
          </w:p>
        </w:tc>
      </w:tr>
    </w:tbl>
    <w:p w14:paraId="159E4829" w14:textId="7443119A" w:rsidR="00C01329" w:rsidRPr="009777CD" w:rsidRDefault="00C01329">
      <w:pPr>
        <w:rPr>
          <w:b/>
          <w:bCs/>
        </w:rPr>
      </w:pPr>
    </w:p>
    <w:p w14:paraId="4C073070" w14:textId="77777777" w:rsidR="00C01329" w:rsidRPr="009777CD" w:rsidRDefault="00C01329">
      <w:pPr>
        <w:rPr>
          <w:b/>
          <w:bCs/>
        </w:rPr>
      </w:pPr>
    </w:p>
    <w:p w14:paraId="69B88E05" w14:textId="77777777" w:rsidR="009A2923" w:rsidRPr="009777CD" w:rsidRDefault="009A2923" w:rsidP="009A2923">
      <w:pPr>
        <w:rPr>
          <w:lang w:val="en-US"/>
        </w:rPr>
      </w:pPr>
      <w:proofErr w:type="spellStart"/>
      <w:r w:rsidRPr="009777CD">
        <w:rPr>
          <w:lang w:val="en-US"/>
        </w:rPr>
        <w:t>Mengetahui</w:t>
      </w:r>
      <w:proofErr w:type="spellEnd"/>
    </w:p>
    <w:p w14:paraId="682D472E" w14:textId="741557EB" w:rsidR="009A2923" w:rsidRPr="009777CD" w:rsidRDefault="009A2923" w:rsidP="009A2923">
      <w:pPr>
        <w:rPr>
          <w:lang w:val="en-US"/>
        </w:rPr>
      </w:pPr>
      <w:proofErr w:type="spellStart"/>
      <w:r w:rsidRPr="009777CD">
        <w:rPr>
          <w:lang w:val="en-US"/>
        </w:rPr>
        <w:t>Kepala</w:t>
      </w:r>
      <w:proofErr w:type="spellEnd"/>
      <w:r w:rsidRPr="009777CD">
        <w:rPr>
          <w:lang w:val="en-US"/>
        </w:rPr>
        <w:t xml:space="preserve"> S</w:t>
      </w:r>
      <w:r w:rsidR="00771189" w:rsidRPr="009777CD">
        <w:rPr>
          <w:lang w:val="en-US"/>
        </w:rPr>
        <w:t>D</w:t>
      </w:r>
      <w:r w:rsidRPr="009777CD">
        <w:rPr>
          <w:lang w:val="en-US"/>
        </w:rPr>
        <w:t xml:space="preserve"> Negeri </w:t>
      </w:r>
      <w:r w:rsidRPr="009777CD">
        <w:rPr>
          <w:lang w:val="en-US"/>
        </w:rPr>
        <w:tab/>
      </w:r>
      <w:r w:rsidRPr="009777CD">
        <w:rPr>
          <w:lang w:val="en-US"/>
        </w:rPr>
        <w:tab/>
      </w:r>
      <w:r w:rsidRPr="009777CD">
        <w:rPr>
          <w:lang w:val="en-US"/>
        </w:rPr>
        <w:tab/>
      </w:r>
      <w:r w:rsidRPr="009777CD">
        <w:rPr>
          <w:lang w:val="en-US"/>
        </w:rPr>
        <w:tab/>
        <w:t xml:space="preserve">                                         </w:t>
      </w:r>
      <w:r w:rsidRPr="009777CD">
        <w:rPr>
          <w:lang w:val="en-US"/>
        </w:rPr>
        <w:tab/>
        <w:t xml:space="preserve"> Guru Mata Pelajaran </w:t>
      </w:r>
    </w:p>
    <w:p w14:paraId="2C10A919" w14:textId="7D253457" w:rsidR="009A2923" w:rsidRPr="009777CD" w:rsidRDefault="009A2923" w:rsidP="009A2923">
      <w:pPr>
        <w:rPr>
          <w:lang w:val="en-US"/>
        </w:rPr>
      </w:pPr>
    </w:p>
    <w:p w14:paraId="1755FB5F" w14:textId="77777777" w:rsidR="005325B2" w:rsidRPr="009777CD" w:rsidRDefault="005325B2" w:rsidP="009A2923">
      <w:pPr>
        <w:rPr>
          <w:lang w:val="en-US"/>
        </w:rPr>
      </w:pPr>
    </w:p>
    <w:p w14:paraId="2494080B" w14:textId="1B53E92D" w:rsidR="009A2923" w:rsidRPr="009777CD" w:rsidRDefault="009A2923" w:rsidP="009A2923">
      <w:pPr>
        <w:rPr>
          <w:lang w:val="en-US"/>
        </w:rPr>
      </w:pPr>
      <w:r w:rsidRPr="009777CD">
        <w:rPr>
          <w:lang w:val="en-US"/>
        </w:rPr>
        <w:t xml:space="preserve"> </w:t>
      </w:r>
    </w:p>
    <w:p w14:paraId="2374DFC7" w14:textId="7942037B" w:rsidR="00210596" w:rsidRPr="009777CD" w:rsidRDefault="009A2923" w:rsidP="005325B2">
      <w:r w:rsidRPr="009777CD">
        <w:rPr>
          <w:u w:val="single"/>
          <w:lang w:val="en-US"/>
        </w:rPr>
        <w:t xml:space="preserve">NIP. </w:t>
      </w:r>
      <w:r w:rsidRPr="009777CD">
        <w:rPr>
          <w:u w:val="single"/>
          <w:lang w:val="en-US"/>
        </w:rPr>
        <w:tab/>
      </w:r>
      <w:r w:rsidRPr="009777CD">
        <w:rPr>
          <w:u w:val="single"/>
          <w:lang w:val="en-US"/>
        </w:rPr>
        <w:tab/>
      </w:r>
      <w:r w:rsidRPr="009777CD">
        <w:rPr>
          <w:u w:val="single"/>
          <w:lang w:val="en-US"/>
        </w:rPr>
        <w:tab/>
      </w:r>
      <w:r w:rsidRPr="009777CD">
        <w:rPr>
          <w:u w:val="single"/>
          <w:lang w:val="en-US"/>
        </w:rPr>
        <w:tab/>
      </w:r>
      <w:r w:rsidRPr="009777CD">
        <w:rPr>
          <w:u w:val="single"/>
          <w:lang w:val="en-US"/>
        </w:rPr>
        <w:tab/>
      </w:r>
      <w:r w:rsidRPr="009777CD">
        <w:rPr>
          <w:lang w:val="en-US"/>
        </w:rPr>
        <w:tab/>
      </w:r>
      <w:r w:rsidRPr="009777CD">
        <w:rPr>
          <w:lang w:val="en-US"/>
        </w:rPr>
        <w:tab/>
      </w:r>
      <w:r w:rsidRPr="009777CD">
        <w:rPr>
          <w:lang w:val="en-US"/>
        </w:rPr>
        <w:tab/>
      </w:r>
      <w:r w:rsidRPr="009777CD">
        <w:rPr>
          <w:lang w:val="en-US"/>
        </w:rPr>
        <w:tab/>
      </w:r>
      <w:r w:rsidRPr="009777CD">
        <w:rPr>
          <w:lang w:val="en-US"/>
        </w:rPr>
        <w:tab/>
      </w:r>
      <w:r w:rsidRPr="009777CD">
        <w:rPr>
          <w:u w:val="single"/>
          <w:lang w:val="en-US"/>
        </w:rPr>
        <w:t>NIP.</w:t>
      </w:r>
      <w:r w:rsidRPr="009777CD">
        <w:rPr>
          <w:u w:val="single"/>
          <w:lang w:val="en-US"/>
        </w:rPr>
        <w:tab/>
      </w:r>
      <w:r w:rsidRPr="009777CD">
        <w:rPr>
          <w:u w:val="single"/>
          <w:lang w:val="en-US"/>
        </w:rPr>
        <w:tab/>
      </w:r>
      <w:r w:rsidRPr="009777CD">
        <w:rPr>
          <w:u w:val="single"/>
          <w:lang w:val="en-US"/>
        </w:rPr>
        <w:tab/>
      </w:r>
    </w:p>
    <w:sectPr w:rsidR="00210596" w:rsidRPr="009777CD" w:rsidSect="0059116D">
      <w:headerReference w:type="default" r:id="rId10"/>
      <w:footerReference w:type="default" r:id="rId11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F5626" w14:textId="77777777" w:rsidR="00225E93" w:rsidRDefault="00225E93" w:rsidP="007E7137">
      <w:r>
        <w:separator/>
      </w:r>
    </w:p>
  </w:endnote>
  <w:endnote w:type="continuationSeparator" w:id="0">
    <w:p w14:paraId="7CD6142D" w14:textId="77777777" w:rsidR="00225E93" w:rsidRDefault="00225E93" w:rsidP="007E7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5ECF" w14:textId="49814E12" w:rsidR="007E7137" w:rsidRPr="007E7137" w:rsidRDefault="007E7137" w:rsidP="007E7137">
    <w:pPr>
      <w:pStyle w:val="Footer"/>
      <w:jc w:val="center"/>
      <w:rPr>
        <w:b/>
        <w:b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949CD" w14:textId="77777777" w:rsidR="00225E93" w:rsidRDefault="00225E93" w:rsidP="007E7137">
      <w:r>
        <w:separator/>
      </w:r>
    </w:p>
  </w:footnote>
  <w:footnote w:type="continuationSeparator" w:id="0">
    <w:p w14:paraId="53A75AA9" w14:textId="77777777" w:rsidR="00225E93" w:rsidRDefault="00225E93" w:rsidP="007E7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B3D3" w14:textId="009CDAAA" w:rsidR="007E7137" w:rsidRDefault="007E7137" w:rsidP="002152E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2A4A"/>
    <w:multiLevelType w:val="hybridMultilevel"/>
    <w:tmpl w:val="B120B8AA"/>
    <w:lvl w:ilvl="0" w:tplc="11BC975E">
      <w:start w:val="1"/>
      <w:numFmt w:val="decimal"/>
      <w:lvlText w:val="%1."/>
      <w:lvlJc w:val="left"/>
      <w:pPr>
        <w:ind w:left="139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19" w:hanging="360"/>
      </w:pPr>
    </w:lvl>
    <w:lvl w:ilvl="2" w:tplc="3809001B" w:tentative="1">
      <w:start w:val="1"/>
      <w:numFmt w:val="lowerRoman"/>
      <w:lvlText w:val="%3."/>
      <w:lvlJc w:val="right"/>
      <w:pPr>
        <w:ind w:left="2839" w:hanging="180"/>
      </w:pPr>
    </w:lvl>
    <w:lvl w:ilvl="3" w:tplc="3809000F" w:tentative="1">
      <w:start w:val="1"/>
      <w:numFmt w:val="decimal"/>
      <w:lvlText w:val="%4."/>
      <w:lvlJc w:val="left"/>
      <w:pPr>
        <w:ind w:left="3559" w:hanging="360"/>
      </w:pPr>
    </w:lvl>
    <w:lvl w:ilvl="4" w:tplc="38090019" w:tentative="1">
      <w:start w:val="1"/>
      <w:numFmt w:val="lowerLetter"/>
      <w:lvlText w:val="%5."/>
      <w:lvlJc w:val="left"/>
      <w:pPr>
        <w:ind w:left="4279" w:hanging="360"/>
      </w:pPr>
    </w:lvl>
    <w:lvl w:ilvl="5" w:tplc="3809001B" w:tentative="1">
      <w:start w:val="1"/>
      <w:numFmt w:val="lowerRoman"/>
      <w:lvlText w:val="%6."/>
      <w:lvlJc w:val="right"/>
      <w:pPr>
        <w:ind w:left="4999" w:hanging="180"/>
      </w:pPr>
    </w:lvl>
    <w:lvl w:ilvl="6" w:tplc="3809000F" w:tentative="1">
      <w:start w:val="1"/>
      <w:numFmt w:val="decimal"/>
      <w:lvlText w:val="%7."/>
      <w:lvlJc w:val="left"/>
      <w:pPr>
        <w:ind w:left="5719" w:hanging="360"/>
      </w:pPr>
    </w:lvl>
    <w:lvl w:ilvl="7" w:tplc="38090019" w:tentative="1">
      <w:start w:val="1"/>
      <w:numFmt w:val="lowerLetter"/>
      <w:lvlText w:val="%8."/>
      <w:lvlJc w:val="left"/>
      <w:pPr>
        <w:ind w:left="6439" w:hanging="360"/>
      </w:pPr>
    </w:lvl>
    <w:lvl w:ilvl="8" w:tplc="3809001B" w:tentative="1">
      <w:start w:val="1"/>
      <w:numFmt w:val="lowerRoman"/>
      <w:lvlText w:val="%9."/>
      <w:lvlJc w:val="right"/>
      <w:pPr>
        <w:ind w:left="7159" w:hanging="180"/>
      </w:pPr>
    </w:lvl>
  </w:abstractNum>
  <w:abstractNum w:abstractNumId="1" w15:restartNumberingAfterBreak="0">
    <w:nsid w:val="0725479F"/>
    <w:multiLevelType w:val="hybridMultilevel"/>
    <w:tmpl w:val="A0A20D1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3690C"/>
    <w:multiLevelType w:val="hybridMultilevel"/>
    <w:tmpl w:val="36BE6E5E"/>
    <w:lvl w:ilvl="0" w:tplc="D7D6EE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31F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C5A87"/>
    <w:multiLevelType w:val="hybridMultilevel"/>
    <w:tmpl w:val="83F83146"/>
    <w:lvl w:ilvl="0" w:tplc="F59AC6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607"/>
    <w:multiLevelType w:val="hybridMultilevel"/>
    <w:tmpl w:val="AF76C96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317F0"/>
    <w:multiLevelType w:val="hybridMultilevel"/>
    <w:tmpl w:val="34DC2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16E54"/>
    <w:multiLevelType w:val="hybridMultilevel"/>
    <w:tmpl w:val="5DF4B96C"/>
    <w:lvl w:ilvl="0" w:tplc="F59AC6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1692C"/>
    <w:multiLevelType w:val="multilevel"/>
    <w:tmpl w:val="F1CA6E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3617A6"/>
    <w:multiLevelType w:val="hybridMultilevel"/>
    <w:tmpl w:val="BF0E145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7329B"/>
    <w:multiLevelType w:val="hybridMultilevel"/>
    <w:tmpl w:val="A4B090D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A6DC7"/>
    <w:multiLevelType w:val="hybridMultilevel"/>
    <w:tmpl w:val="CC7EA3A2"/>
    <w:lvl w:ilvl="0" w:tplc="831640C2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705A9"/>
    <w:multiLevelType w:val="hybridMultilevel"/>
    <w:tmpl w:val="E21CDF2A"/>
    <w:lvl w:ilvl="0" w:tplc="AF4C6D0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243AC"/>
    <w:multiLevelType w:val="hybridMultilevel"/>
    <w:tmpl w:val="85CC4BD8"/>
    <w:lvl w:ilvl="0" w:tplc="F59AC6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B70A3"/>
    <w:multiLevelType w:val="hybridMultilevel"/>
    <w:tmpl w:val="864A5E4C"/>
    <w:lvl w:ilvl="0" w:tplc="DACE96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31F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736C9"/>
    <w:multiLevelType w:val="hybridMultilevel"/>
    <w:tmpl w:val="D2E67D06"/>
    <w:lvl w:ilvl="0" w:tplc="1ECA6F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31F20"/>
      </w:rPr>
    </w:lvl>
    <w:lvl w:ilvl="1" w:tplc="E0247154">
      <w:start w:val="1"/>
      <w:numFmt w:val="decimal"/>
      <w:lvlText w:val="%2)"/>
      <w:lvlJc w:val="left"/>
      <w:pPr>
        <w:ind w:left="1440" w:hanging="360"/>
      </w:pPr>
      <w:rPr>
        <w:rFonts w:hint="default"/>
        <w:color w:val="231F20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2393A"/>
    <w:multiLevelType w:val="hybridMultilevel"/>
    <w:tmpl w:val="2F2AB3FC"/>
    <w:lvl w:ilvl="0" w:tplc="AF4C6D0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E14D66"/>
    <w:multiLevelType w:val="hybridMultilevel"/>
    <w:tmpl w:val="0F70C258"/>
    <w:lvl w:ilvl="0" w:tplc="F59AC6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A6E7A"/>
    <w:multiLevelType w:val="hybridMultilevel"/>
    <w:tmpl w:val="1D48A98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B5BF9"/>
    <w:multiLevelType w:val="hybridMultilevel"/>
    <w:tmpl w:val="755E02E8"/>
    <w:lvl w:ilvl="0" w:tplc="3E42FA6A">
      <w:start w:val="5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E4498"/>
    <w:multiLevelType w:val="hybridMultilevel"/>
    <w:tmpl w:val="08A04D6A"/>
    <w:lvl w:ilvl="0" w:tplc="ED6C08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1F5424"/>
    <w:multiLevelType w:val="hybridMultilevel"/>
    <w:tmpl w:val="C872708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A512F"/>
    <w:multiLevelType w:val="hybridMultilevel"/>
    <w:tmpl w:val="6E7A9FA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C1A66"/>
    <w:multiLevelType w:val="hybridMultilevel"/>
    <w:tmpl w:val="C68A334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23447"/>
    <w:multiLevelType w:val="hybridMultilevel"/>
    <w:tmpl w:val="429CC66C"/>
    <w:lvl w:ilvl="0" w:tplc="3E42FA6A">
      <w:start w:val="5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C64624"/>
    <w:multiLevelType w:val="hybridMultilevel"/>
    <w:tmpl w:val="447A4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EE39DC"/>
    <w:multiLevelType w:val="hybridMultilevel"/>
    <w:tmpl w:val="39CA7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D2C9C"/>
    <w:multiLevelType w:val="hybridMultilevel"/>
    <w:tmpl w:val="D3C6FEF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7ACF7C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67838"/>
    <w:multiLevelType w:val="multilevel"/>
    <w:tmpl w:val="1FB4A7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B241472"/>
    <w:multiLevelType w:val="hybridMultilevel"/>
    <w:tmpl w:val="2256A9F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14299"/>
    <w:multiLevelType w:val="hybridMultilevel"/>
    <w:tmpl w:val="157239A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D2D566">
      <w:start w:val="2"/>
      <w:numFmt w:val="bullet"/>
      <w:lvlText w:val="•"/>
      <w:lvlJc w:val="left"/>
      <w:pPr>
        <w:ind w:left="1575" w:hanging="495"/>
      </w:pPr>
      <w:rPr>
        <w:rFonts w:ascii="Arial" w:eastAsia="Times New Roman" w:hAnsi="Arial" w:cs="Arial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A54F8"/>
    <w:multiLevelType w:val="hybridMultilevel"/>
    <w:tmpl w:val="2C9EF4F6"/>
    <w:lvl w:ilvl="0" w:tplc="C5E42EF6">
      <w:start w:val="1"/>
      <w:numFmt w:val="decimal"/>
      <w:lvlText w:val="%1."/>
      <w:lvlJc w:val="left"/>
      <w:pPr>
        <w:ind w:left="720" w:hanging="360"/>
      </w:pPr>
      <w:rPr>
        <w:rFonts w:hint="eastAsia"/>
        <w:color w:val="231F20"/>
      </w:rPr>
    </w:lvl>
    <w:lvl w:ilvl="1" w:tplc="16041E3E">
      <w:start w:val="1"/>
      <w:numFmt w:val="decimal"/>
      <w:lvlText w:val="%2)"/>
      <w:lvlJc w:val="left"/>
      <w:pPr>
        <w:ind w:left="1440" w:hanging="360"/>
      </w:pPr>
      <w:rPr>
        <w:rFonts w:hint="eastAsia"/>
        <w:color w:val="231F20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25471"/>
    <w:multiLevelType w:val="hybridMultilevel"/>
    <w:tmpl w:val="6E506EF8"/>
    <w:lvl w:ilvl="0" w:tplc="F59AC6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023285"/>
    <w:multiLevelType w:val="multilevel"/>
    <w:tmpl w:val="AF4EC9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9"/>
  </w:num>
  <w:num w:numId="2">
    <w:abstractNumId w:val="9"/>
  </w:num>
  <w:num w:numId="3">
    <w:abstractNumId w:val="7"/>
  </w:num>
  <w:num w:numId="4">
    <w:abstractNumId w:val="26"/>
  </w:num>
  <w:num w:numId="5">
    <w:abstractNumId w:val="0"/>
  </w:num>
  <w:num w:numId="6">
    <w:abstractNumId w:val="32"/>
  </w:num>
  <w:num w:numId="7">
    <w:abstractNumId w:val="27"/>
  </w:num>
  <w:num w:numId="8">
    <w:abstractNumId w:val="8"/>
  </w:num>
  <w:num w:numId="9">
    <w:abstractNumId w:val="24"/>
  </w:num>
  <w:num w:numId="10">
    <w:abstractNumId w:val="5"/>
  </w:num>
  <w:num w:numId="11">
    <w:abstractNumId w:val="25"/>
  </w:num>
  <w:num w:numId="12">
    <w:abstractNumId w:val="14"/>
  </w:num>
  <w:num w:numId="13">
    <w:abstractNumId w:val="10"/>
  </w:num>
  <w:num w:numId="14">
    <w:abstractNumId w:val="30"/>
  </w:num>
  <w:num w:numId="15">
    <w:abstractNumId w:val="13"/>
  </w:num>
  <w:num w:numId="16">
    <w:abstractNumId w:val="2"/>
  </w:num>
  <w:num w:numId="17">
    <w:abstractNumId w:val="21"/>
  </w:num>
  <w:num w:numId="18">
    <w:abstractNumId w:val="23"/>
  </w:num>
  <w:num w:numId="19">
    <w:abstractNumId w:val="18"/>
  </w:num>
  <w:num w:numId="20">
    <w:abstractNumId w:val="17"/>
  </w:num>
  <w:num w:numId="21">
    <w:abstractNumId w:val="1"/>
  </w:num>
  <w:num w:numId="22">
    <w:abstractNumId w:val="20"/>
  </w:num>
  <w:num w:numId="23">
    <w:abstractNumId w:val="19"/>
  </w:num>
  <w:num w:numId="24">
    <w:abstractNumId w:val="22"/>
  </w:num>
  <w:num w:numId="25">
    <w:abstractNumId w:val="28"/>
  </w:num>
  <w:num w:numId="26">
    <w:abstractNumId w:val="31"/>
  </w:num>
  <w:num w:numId="27">
    <w:abstractNumId w:val="3"/>
  </w:num>
  <w:num w:numId="28">
    <w:abstractNumId w:val="12"/>
  </w:num>
  <w:num w:numId="29">
    <w:abstractNumId w:val="16"/>
  </w:num>
  <w:num w:numId="30">
    <w:abstractNumId w:val="6"/>
  </w:num>
  <w:num w:numId="31">
    <w:abstractNumId w:val="4"/>
  </w:num>
  <w:num w:numId="32">
    <w:abstractNumId w:val="1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923"/>
    <w:rsid w:val="000B4129"/>
    <w:rsid w:val="000F50EE"/>
    <w:rsid w:val="000F6AD6"/>
    <w:rsid w:val="00127F03"/>
    <w:rsid w:val="00132D2D"/>
    <w:rsid w:val="0014608F"/>
    <w:rsid w:val="001E5EB9"/>
    <w:rsid w:val="00210596"/>
    <w:rsid w:val="002152E7"/>
    <w:rsid w:val="00225E93"/>
    <w:rsid w:val="0023793D"/>
    <w:rsid w:val="00251994"/>
    <w:rsid w:val="0029677F"/>
    <w:rsid w:val="002D4938"/>
    <w:rsid w:val="00323C0B"/>
    <w:rsid w:val="00343CF0"/>
    <w:rsid w:val="004515CC"/>
    <w:rsid w:val="004636A9"/>
    <w:rsid w:val="00475B0B"/>
    <w:rsid w:val="004A5B91"/>
    <w:rsid w:val="004C3F57"/>
    <w:rsid w:val="005325B2"/>
    <w:rsid w:val="0059116D"/>
    <w:rsid w:val="005A2AAB"/>
    <w:rsid w:val="006109BF"/>
    <w:rsid w:val="00637A38"/>
    <w:rsid w:val="00656CBF"/>
    <w:rsid w:val="0069392C"/>
    <w:rsid w:val="006C63DA"/>
    <w:rsid w:val="006D4A3E"/>
    <w:rsid w:val="006E05D7"/>
    <w:rsid w:val="00771189"/>
    <w:rsid w:val="0077287D"/>
    <w:rsid w:val="00791F76"/>
    <w:rsid w:val="007A276A"/>
    <w:rsid w:val="007A42D0"/>
    <w:rsid w:val="007D5502"/>
    <w:rsid w:val="007D5DB4"/>
    <w:rsid w:val="007E7137"/>
    <w:rsid w:val="00844B68"/>
    <w:rsid w:val="008A623C"/>
    <w:rsid w:val="00916477"/>
    <w:rsid w:val="00943068"/>
    <w:rsid w:val="009777CD"/>
    <w:rsid w:val="009A2923"/>
    <w:rsid w:val="00A158BF"/>
    <w:rsid w:val="00A410F0"/>
    <w:rsid w:val="00A60075"/>
    <w:rsid w:val="00A83C1F"/>
    <w:rsid w:val="00AA5CC9"/>
    <w:rsid w:val="00AB0607"/>
    <w:rsid w:val="00B20762"/>
    <w:rsid w:val="00B36938"/>
    <w:rsid w:val="00B63C81"/>
    <w:rsid w:val="00B702A3"/>
    <w:rsid w:val="00B752DC"/>
    <w:rsid w:val="00B9571D"/>
    <w:rsid w:val="00BA0439"/>
    <w:rsid w:val="00BB4026"/>
    <w:rsid w:val="00BB431C"/>
    <w:rsid w:val="00C01329"/>
    <w:rsid w:val="00C15506"/>
    <w:rsid w:val="00C47006"/>
    <w:rsid w:val="00C86AD1"/>
    <w:rsid w:val="00C9549A"/>
    <w:rsid w:val="00CF3383"/>
    <w:rsid w:val="00D22E53"/>
    <w:rsid w:val="00D25B6F"/>
    <w:rsid w:val="00D30B2F"/>
    <w:rsid w:val="00D742CE"/>
    <w:rsid w:val="00D96D26"/>
    <w:rsid w:val="00DF1377"/>
    <w:rsid w:val="00E0346D"/>
    <w:rsid w:val="00E0615B"/>
    <w:rsid w:val="00E26DA2"/>
    <w:rsid w:val="00E92E1A"/>
    <w:rsid w:val="00EA0A1D"/>
    <w:rsid w:val="00EC16F1"/>
    <w:rsid w:val="00F317D0"/>
    <w:rsid w:val="00F42BC9"/>
    <w:rsid w:val="00F83A6A"/>
    <w:rsid w:val="00FD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B652C"/>
  <w15:docId w15:val="{596B81E4-24E0-4CAF-9072-0106DEFA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2923"/>
    <w:pPr>
      <w:spacing w:after="0" w:line="240" w:lineRule="auto"/>
    </w:pPr>
    <w:rPr>
      <w:sz w:val="24"/>
      <w:szCs w:val="24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,Body of text+1,Body of text+2,Body of text+3,List Paragraph11,Medium Grid 1 - Accent 21,HEADING 1,rpp3,Body of textCxSp,soal jawab,Heading 11"/>
    <w:basedOn w:val="Normal"/>
    <w:link w:val="ListParagraphChar"/>
    <w:uiPriority w:val="34"/>
    <w:qFormat/>
    <w:rsid w:val="009A2923"/>
    <w:pPr>
      <w:ind w:left="720"/>
      <w:contextualSpacing/>
    </w:pPr>
    <w:rPr>
      <w:rFonts w:asciiTheme="minorHAnsi" w:eastAsiaTheme="minorHAnsi" w:hAnsiTheme="minorHAnsi" w:cstheme="minorBidi"/>
      <w:lang w:val="id-ID"/>
    </w:r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Medium Grid 1 - Accent 21 Char,HEADING 1 Char,rpp3 Char,Body of textCxSp Char"/>
    <w:link w:val="ListParagraph"/>
    <w:uiPriority w:val="34"/>
    <w:qFormat/>
    <w:locked/>
    <w:rsid w:val="009A2923"/>
    <w:rPr>
      <w:sz w:val="24"/>
      <w:szCs w:val="24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7E71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137"/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7E71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137"/>
    <w:rPr>
      <w:rFonts w:ascii="Times New Roman" w:eastAsia="Times New Roman" w:hAnsi="Times New Roman" w:cs="Times New Roman"/>
      <w:sz w:val="24"/>
      <w:szCs w:val="24"/>
      <w:lang w:val="en-ID"/>
    </w:rPr>
  </w:style>
  <w:style w:type="paragraph" w:customStyle="1" w:styleId="Default">
    <w:name w:val="Default"/>
    <w:rsid w:val="00E061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9EB36-8F37-4C16-B8C6-24579968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2700</TotalTime>
  <Pages>1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 Ajar</vt:lpstr>
    </vt:vector>
  </TitlesOfParts>
  <Company>PT hade Multi Karya</Company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Ajar</dc:title>
  <dc:subject/>
  <dc:creator>Azzam Khalif;Ajat Sudrajat</dc:creator>
  <cp:keywords/>
  <dc:description/>
  <cp:lastModifiedBy>Admin</cp:lastModifiedBy>
  <cp:revision>12</cp:revision>
  <cp:lastPrinted>2022-07-05T04:03:00Z</cp:lastPrinted>
  <dcterms:created xsi:type="dcterms:W3CDTF">2022-07-04T06:21:00Z</dcterms:created>
  <dcterms:modified xsi:type="dcterms:W3CDTF">2025-04-10T05:04:00Z</dcterms:modified>
</cp:coreProperties>
</file>