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D5" w:rsidRDefault="008243D5" w:rsidP="008243D5">
      <w:pPr>
        <w:jc w:val="center"/>
      </w:pPr>
      <w:r>
        <w:rPr>
          <w:rFonts w:ascii="Times New Roman" w:hAnsi="Times New Roman" w:cs="Times New Roman"/>
          <w:color w:val="000000"/>
        </w:rPr>
        <w:t> </w:t>
      </w:r>
    </w:p>
    <w:p w:rsidR="008243D5" w:rsidRDefault="008243D5" w:rsidP="008243D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243D5" w:rsidRDefault="008243D5" w:rsidP="008243D5">
      <w:pPr>
        <w:jc w:val="center"/>
      </w:pPr>
    </w:p>
    <w:p w:rsidR="008243D5" w:rsidRDefault="008243D5" w:rsidP="008243D5">
      <w:pPr>
        <w:jc w:val="center"/>
      </w:pPr>
      <w:r>
        <w:rPr>
          <w:rFonts w:ascii="Times New Roman" w:hAnsi="Times New Roman" w:cs="Times New Roman"/>
          <w:color w:val="000000"/>
        </w:rPr>
        <w:t> </w:t>
      </w:r>
    </w:p>
    <w:p w:rsidR="008243D5" w:rsidRDefault="008243D5" w:rsidP="008243D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243D5" w:rsidRDefault="008243D5" w:rsidP="008243D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243D5" w:rsidRDefault="008243D5" w:rsidP="008243D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243D5" w:rsidRDefault="008243D5" w:rsidP="008243D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243D5" w:rsidRDefault="008243D5" w:rsidP="008243D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243D5" w:rsidRDefault="008243D5" w:rsidP="008243D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243D5" w:rsidRDefault="008243D5" w:rsidP="008243D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C:\Users\LENOVO\AppData\Local\Microsoft\Windows\Clipboard\HistoryData\{D10FC44B-B73C-4821-8359-27D05EA10471}\{D68D43D9-BF23-46FB-829E-44A7E731D10B}\ResourceMap\{AF44D7C7-4F2A-4CE1-9B5C-754C4277D469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D10FC44B-B73C-4821-8359-27D05EA10471}\{D68D43D9-BF23-46FB-829E-44A7E731D10B}\ResourceMap\{AF44D7C7-4F2A-4CE1-9B5C-754C4277D469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3D5" w:rsidRDefault="008243D5" w:rsidP="008243D5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8243D5" w:rsidTr="008243D5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8243D5" w:rsidRDefault="008243D5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8243D5" w:rsidRDefault="008243D5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8243D5" w:rsidTr="008243D5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8243D5" w:rsidRDefault="008243D5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8243D5" w:rsidRDefault="008243D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8243D5" w:rsidRDefault="008243D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8243D5" w:rsidRDefault="008243D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8243D5" w:rsidRDefault="008243D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Bahasa Inggris </w:t>
            </w:r>
          </w:p>
          <w:p w:rsidR="008243D5" w:rsidRDefault="008243D5" w:rsidP="008243D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</w:p>
          <w:p w:rsidR="008243D5" w:rsidRDefault="008243D5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8243D5" w:rsidRDefault="008243D5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8243D5" w:rsidRDefault="008243D5" w:rsidP="008243D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8243D5" w:rsidRDefault="008243D5" w:rsidP="008243D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8243D5" w:rsidRPr="008243D5" w:rsidRDefault="008243D5" w:rsidP="008243D5">
      <w:pPr>
        <w:jc w:val="center"/>
        <w:rPr>
          <w:rFonts w:asciiTheme="majorBidi" w:eastAsia="Google Sans" w:hAnsiTheme="majorBidi" w:cstheme="majorBidi"/>
          <w:b/>
          <w:bCs/>
          <w:color w:val="1B1C1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Pr="008243D5">
        <w:rPr>
          <w:rFonts w:asciiTheme="majorBidi" w:eastAsia="Google Sans" w:hAnsiTheme="majorBidi" w:cstheme="majorBidi"/>
          <w:b/>
          <w:bCs/>
          <w:color w:val="1B1C1D"/>
          <w:sz w:val="24"/>
          <w:szCs w:val="24"/>
        </w:rPr>
        <w:lastRenderedPageBreak/>
        <w:t>MODUL AJAR DEEP LEARNING</w:t>
      </w:r>
    </w:p>
    <w:p w:rsidR="008243D5" w:rsidRPr="0069699F" w:rsidRDefault="008243D5" w:rsidP="008243D5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9699F">
        <w:rPr>
          <w:rFonts w:asciiTheme="majorBidi" w:eastAsia="Google Sans" w:hAnsiTheme="majorBidi" w:cstheme="majorBidi"/>
          <w:color w:val="1B1C1D"/>
          <w:sz w:val="24"/>
          <w:szCs w:val="24"/>
        </w:rPr>
        <w:t>MATA PELAJARAN : BAHASA INGGRIS</w:t>
      </w:r>
    </w:p>
    <w:p w:rsidR="008243D5" w:rsidRDefault="008243D5" w:rsidP="008243D5">
      <w:pPr>
        <w:spacing w:line="276" w:lineRule="auto"/>
        <w:jc w:val="center"/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 w:rsidRPr="008243D5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>CHAPTER 4: MY SCHOOL ACTIVITIES</w:t>
      </w:r>
    </w:p>
    <w:p w:rsidR="008243D5" w:rsidRPr="0069699F" w:rsidRDefault="008243D5" w:rsidP="008243D5">
      <w:pPr>
        <w:spacing w:line="276" w:lineRule="auto"/>
        <w:jc w:val="both"/>
        <w:rPr>
          <w:rFonts w:asciiTheme="majorBidi" w:hAnsiTheme="majorBidi" w:cstheme="majorBidi"/>
        </w:rPr>
      </w:pPr>
    </w:p>
    <w:p w:rsidR="008243D5" w:rsidRPr="0069699F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9699F"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8243D5" w:rsidRPr="0069699F" w:rsidRDefault="008243D5" w:rsidP="008243D5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Nama Sekolah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69699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</w:p>
    <w:p w:rsidR="008243D5" w:rsidRPr="0069699F" w:rsidRDefault="008243D5" w:rsidP="008243D5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Nama Penyusun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69699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</w:p>
    <w:p w:rsidR="008243D5" w:rsidRPr="0069699F" w:rsidRDefault="008243D5" w:rsidP="008243D5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Bahasa Inggris</w:t>
      </w:r>
    </w:p>
    <w:p w:rsidR="008243D5" w:rsidRPr="0069699F" w:rsidRDefault="008243D5" w:rsidP="008243D5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VII / D /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Genap </w:t>
      </w:r>
    </w:p>
    <w:p w:rsidR="008243D5" w:rsidRPr="0069699F" w:rsidRDefault="008243D5" w:rsidP="008243D5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22 JP (7 kali pertemuan)</w:t>
      </w:r>
    </w:p>
    <w:p w:rsidR="008243D5" w:rsidRPr="0069699F" w:rsidRDefault="008243D5" w:rsidP="008243D5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20.. / 20..</w:t>
      </w:r>
    </w:p>
    <w:p w:rsidR="008243D5" w:rsidRPr="008243D5" w:rsidRDefault="008243D5" w:rsidP="008243D5">
      <w:pPr>
        <w:pStyle w:val="Heading1"/>
        <w:spacing w:before="0" w:after="0" w:line="276" w:lineRule="auto"/>
        <w:jc w:val="both"/>
        <w:rPr>
          <w:rFonts w:asciiTheme="majorBidi" w:eastAsia="Google Sans" w:hAnsiTheme="majorBidi" w:cstheme="majorBidi"/>
          <w:bCs/>
          <w:color w:val="1B1C1D"/>
          <w:sz w:val="24"/>
          <w:szCs w:val="24"/>
        </w:rPr>
      </w:pPr>
    </w:p>
    <w:p w:rsidR="009C6463" w:rsidRPr="008243D5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9C6463" w:rsidRPr="008243D5" w:rsidRDefault="008243D5" w:rsidP="008243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menjelaskan jadwal kelas dan mata pelajaran.</w:t>
      </w:r>
    </w:p>
    <w:p w:rsidR="009C6463" w:rsidRPr="008243D5" w:rsidRDefault="008243D5" w:rsidP="008243D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berbicara tentang tips belajar daring.</w:t>
      </w:r>
    </w:p>
    <w:p w:rsidR="009C6463" w:rsidRPr="008243D5" w:rsidRDefault="008243D5" w:rsidP="008243D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mendeskripsikan kebiasaan belajar.</w:t>
      </w:r>
    </w:p>
    <w:p w:rsidR="009C6463" w:rsidRPr="008243D5" w:rsidRDefault="008243D5" w:rsidP="008243D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menggunakan ekspresi "Can you..." dan "Could you...".</w:t>
      </w:r>
    </w:p>
    <w:p w:rsidR="009C6463" w:rsidRPr="008243D5" w:rsidRDefault="008243D5" w:rsidP="008243D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menggunakan kata keterangan frekuensi (adverbs of frequency).</w:t>
      </w:r>
    </w:p>
    <w:p w:rsidR="009C6463" w:rsidRPr="008243D5" w:rsidRDefault="008243D5" w:rsidP="008243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untuk berbagi pengalaman tentang kegiatan sekolah dan kebiasaan belajar mereka.</w:t>
      </w:r>
    </w:p>
    <w:p w:rsidR="009C6463" w:rsidRPr="008243D5" w:rsidRDefault="008243D5" w:rsidP="008243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lingkungan yang beragam dan telah mengalami model pembelajaran tatap muka maupun daring.</w:t>
      </w:r>
    </w:p>
    <w:p w:rsidR="009C6463" w:rsidRPr="008243D5" w:rsidRDefault="008243D5" w:rsidP="008243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gambar, infografis, tabel jadwal, dan teks multimodal.</w:t>
      </w:r>
    </w:p>
    <w:p w:rsidR="009C6463" w:rsidRPr="008243D5" w:rsidRDefault="008243D5" w:rsidP="008243D5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dialog, rekaman audio (listening), dan diskusi lisan.</w:t>
      </w:r>
    </w:p>
    <w:p w:rsidR="009C6463" w:rsidRPr="008243D5" w:rsidRDefault="008243D5" w:rsidP="008243D5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permainan (Bingo), bermain peran (role-playing), dan aktivitas membuat produk seperti jadwal atau infografis.</w:t>
      </w:r>
    </w:p>
    <w:p w:rsidR="008243D5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9C6463" w:rsidRPr="008243D5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9C6463" w:rsidRPr="008243D5" w:rsidRDefault="008243D5" w:rsidP="008243D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jadwal, mata pelajaran, aturan kelas daring, dan kebiasaan belajar yang efektif. Memahami fungsi sosial dan struktur teks deskriptif sederhana.</w:t>
      </w:r>
    </w:p>
    <w:p w:rsidR="009C6463" w:rsidRPr="008243D5" w:rsidRDefault="008243D5" w:rsidP="008243D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Mampu bertanya dan memberi informasi terkait jadwal, meminta sesuatu secara sopan (Could you...), mendeskripsikan kebiasaan belajar menggunakan adverb of frequency, dan menyajikan informasi dalam bentuk lisan atau tulisan.</w:t>
      </w:r>
    </w:p>
    <w:p w:rsidR="009C6463" w:rsidRPr="008243D5" w:rsidRDefault="008243D5" w:rsidP="008243D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sangat relevan karena membahas kegiatan sehari-hari peserta didik di sekolah, baik dalam konteks pembelajaran tatap muka maupun daring, serta membantu mereka membangun kebiasaan 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belajar yang baik.</w:t>
      </w:r>
    </w:p>
    <w:p w:rsidR="009C6463" w:rsidRPr="008243D5" w:rsidRDefault="008243D5" w:rsidP="008243D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menggunakan kosakata dan struktur kalimat yang familiar, namun menuntut peserta didik untuk mengintegrasikannya dalam komunikasi lisan dan tulisan yang lebih terstruktur.</w:t>
      </w:r>
    </w:p>
    <w:p w:rsidR="009C6463" w:rsidRPr="008243D5" w:rsidRDefault="008243D5" w:rsidP="008243D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secara sistematis, dimulai dari pengenalan kosakata dan ekspresi kunci, latihan terbimbing, hingga praktik mandiri dan kolaboratif. Materi terbagi menjadi tiga unit utama: Jadwal Kelas, Kelas Daring, dan Kebiasaan Belajar.</w:t>
      </w:r>
    </w:p>
    <w:p w:rsidR="009C6463" w:rsidRPr="008243D5" w:rsidRDefault="008243D5" w:rsidP="008243D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Bersyukur atas kesempatan belajar, berdoa sebelum dan sesudah kegiatan.</w:t>
      </w:r>
    </w:p>
    <w:p w:rsidR="009C6463" w:rsidRPr="008243D5" w:rsidRDefault="008243D5" w:rsidP="008243D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Membandingkan informasi dari teks dan audio, mengevaluasi tips belajar, dan menganalisis jadwal.</w:t>
      </w:r>
    </w:p>
    <w:p w:rsidR="009C6463" w:rsidRPr="008243D5" w:rsidRDefault="008243D5" w:rsidP="008243D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Membuat dialog, mendesain jadwal pribadi, dan membuat infografis tips belajar.</w:t>
      </w:r>
    </w:p>
    <w:p w:rsidR="009C6463" w:rsidRPr="008243D5" w:rsidRDefault="008243D5" w:rsidP="008243D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Bekerja dalam kelompok atau berpasangan untuk menyelesaikan tugas, seperti diskusi, permainan, dan membuat dialog.</w:t>
      </w:r>
    </w:p>
    <w:p w:rsidR="009C6463" w:rsidRPr="008243D5" w:rsidRDefault="008243D5" w:rsidP="008243D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latihan secara individu, membuat jadwal pribadi, dan merefleksikan kebiasaan belajar sendiri.</w:t>
      </w:r>
    </w:p>
    <w:p w:rsidR="009C6463" w:rsidRPr="008243D5" w:rsidRDefault="008243D5" w:rsidP="008243D5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teman saat berdiskusi dan menunjukkan empati terhadap kesulitan belajar yang dialami teman.</w:t>
      </w:r>
    </w:p>
    <w:p w:rsidR="008243D5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9C6463" w:rsidRPr="008243D5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9C6463" w:rsidRPr="008243D5" w:rsidRDefault="008243D5" w:rsidP="008243D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Terwujud melalui kegiatan berdoa dan menghargai sesama.</w:t>
      </w:r>
    </w:p>
    <w:p w:rsidR="009C6463" w:rsidRPr="008243D5" w:rsidRDefault="008243D5" w:rsidP="008243D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dan menaati aturan (aturan kelas daring) sebagai bagian dari komunitas belajar.</w:t>
      </w:r>
    </w:p>
    <w:p w:rsidR="009C6463" w:rsidRPr="008243D5" w:rsidRDefault="008243D5" w:rsidP="008243D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informasi dari berbagai sumber (teks, audio, gambar) untuk menjawab pertanyaan dan membuat kesimpulan.</w:t>
      </w:r>
    </w:p>
    <w:p w:rsidR="009C6463" w:rsidRPr="008243D5" w:rsidRDefault="008243D5" w:rsidP="008243D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karya berupa dialog, jadwal, dan infografis berdasarkan pemahaman materi.</w:t>
      </w:r>
    </w:p>
    <w:p w:rsidR="009C6463" w:rsidRPr="008243D5" w:rsidRDefault="008243D5" w:rsidP="008243D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Bekerja sama secara efektif dengan orang lain dalam kegiatan kelompok dan berpasangan.</w:t>
      </w:r>
    </w:p>
    <w:p w:rsidR="009C6463" w:rsidRPr="008243D5" w:rsidRDefault="008243D5" w:rsidP="008243D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Mengambil inisiatif dan tanggung jawab atas proses dan hasil belajarnya sendiri.</w:t>
      </w:r>
    </w:p>
    <w:p w:rsidR="009C6463" w:rsidRPr="008243D5" w:rsidRDefault="008243D5" w:rsidP="008243D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manajemen waktu dan kebiasaan belajar yang baik untuk kesehatan mental.</w:t>
      </w:r>
    </w:p>
    <w:p w:rsidR="009C6463" w:rsidRPr="008243D5" w:rsidRDefault="008243D5" w:rsidP="008243D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Berinteraksi dan bertukar ide secara efektif menggunakan Bahasa Inggris dalam konteks yang relevan.</w:t>
      </w:r>
    </w:p>
    <w:p w:rsidR="008243D5" w:rsidRDefault="008243D5" w:rsidP="008243D5">
      <w:pPr>
        <w:pStyle w:val="Heading2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8243D5" w:rsidRDefault="008243D5" w:rsidP="008243D5">
      <w:pPr>
        <w:pStyle w:val="Heading2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sectPr w:rsidR="008243D5" w:rsidSect="008243D5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9C6463" w:rsidRDefault="008243D5" w:rsidP="008243D5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8243D5" w:rsidRPr="008243D5" w:rsidRDefault="008243D5" w:rsidP="008243D5"/>
    <w:p w:rsidR="00D94D86" w:rsidRPr="00FD017D" w:rsidRDefault="00D94D86" w:rsidP="00D94D8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NOMOR : 46 TAHUN 2025</w:t>
      </w:r>
    </w:p>
    <w:p w:rsidR="00D94D86" w:rsidRPr="00FD017D" w:rsidRDefault="00D94D86" w:rsidP="00D94D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peserta didik memiliki kemampuan sebagai berikut:</w:t>
      </w:r>
    </w:p>
    <w:p w:rsidR="00D94D86" w:rsidRPr="008B68CC" w:rsidRDefault="00D94D86" w:rsidP="00D94D8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Menyimak - Berbicara (</w:t>
      </w:r>
      <w:r w:rsidRPr="008B68CC">
        <w:rPr>
          <w:rFonts w:asciiTheme="majorBidi" w:eastAsia="Google Sans Text" w:hAnsiTheme="majorBidi" w:cstheme="majorBidi"/>
          <w:b/>
          <w:bCs/>
          <w:i/>
          <w:iCs/>
          <w:color w:val="1B1C1D"/>
          <w:sz w:val="24"/>
          <w:szCs w:val="24"/>
        </w:rPr>
        <w:t>Listening - Speaking</w:t>
      </w: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)</w:t>
      </w:r>
    </w:p>
    <w:p w:rsidR="00D94D86" w:rsidRPr="00FD017D" w:rsidRDefault="00D94D86" w:rsidP="00D94D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Memahami alur informasi secara keseluruhan, gagasan utama dan informasi rinci dari teks lisan tentang topik sehari-hari atau yang sesuai dengan minat; menggunakan bahasa Inggris untuk mengungkapkan gagasan dan pengalaman dalam berbagai jenis teks secara lisan tentang topik yang dibahas dengan menggunakan kalimat sederhana dan majemuk baik formal maupun informal sesuai konteks.</w:t>
      </w:r>
    </w:p>
    <w:p w:rsidR="00D94D86" w:rsidRPr="008B68CC" w:rsidRDefault="00D94D86" w:rsidP="00D94D8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Membaca - Memirsa (</w:t>
      </w:r>
      <w:r w:rsidRPr="008B68CC">
        <w:rPr>
          <w:rFonts w:asciiTheme="majorBidi" w:eastAsia="Google Sans Text" w:hAnsiTheme="majorBidi" w:cstheme="majorBidi"/>
          <w:b/>
          <w:bCs/>
          <w:i/>
          <w:iCs/>
          <w:color w:val="1B1C1D"/>
          <w:sz w:val="24"/>
          <w:szCs w:val="24"/>
        </w:rPr>
        <w:t>Reading - Viewing</w:t>
      </w: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)</w:t>
      </w:r>
    </w:p>
    <w:p w:rsidR="00D94D86" w:rsidRPr="00FD017D" w:rsidRDefault="00D94D86" w:rsidP="00D94D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Memahami alur informasi, informasi tersurat dan tersirat dari berbagai jenis teks tertulis atau teks multimodal tentang topik sehari-hari atau yang sesuai dengan minat dan meresponnya sesuai konteks.</w:t>
      </w:r>
    </w:p>
    <w:p w:rsidR="00D94D86" w:rsidRPr="008B68CC" w:rsidRDefault="00D94D86" w:rsidP="00D94D8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Menulis-Mempresentasikan (</w:t>
      </w:r>
      <w:r w:rsidRPr="008B68CC">
        <w:rPr>
          <w:rFonts w:asciiTheme="majorBidi" w:eastAsia="Google Sans Text" w:hAnsiTheme="majorBidi" w:cstheme="majorBidi"/>
          <w:b/>
          <w:bCs/>
          <w:i/>
          <w:iCs/>
          <w:color w:val="1B1C1D"/>
          <w:sz w:val="24"/>
          <w:szCs w:val="24"/>
        </w:rPr>
        <w:t>Writing - Presenting</w:t>
      </w: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)</w:t>
      </w:r>
    </w:p>
    <w:p w:rsidR="00D94D86" w:rsidRPr="00FD017D" w:rsidRDefault="00D94D86" w:rsidP="00D94D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 gagasan dan pengalaman mereka dalam berbagai jenis teks secara tertulis atau teks multimodal tentang topik sehari-hari atau yang sesuai dengan minat dengan mulai menggunakan kalimat sederhana dan majemuk dengan struktur teks dan unsur kebahasaan yang tepat; mengungkapkan pendapat dan mempertahankan argumen tentang suatu isu terkait topik sehari-hari atau yang sesuai dengan minat.</w:t>
      </w:r>
    </w:p>
    <w:p w:rsidR="008243D5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  <w:bookmarkStart w:id="0" w:name="_GoBack"/>
      <w:bookmarkEnd w:id="0"/>
    </w:p>
    <w:p w:rsidR="009C6463" w:rsidRPr="008243D5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9C6463" w:rsidRPr="008243D5" w:rsidRDefault="008243D5" w:rsidP="008243D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Penggunaan konsep waktu (jam) dalam membahas jadwal.</w:t>
      </w:r>
    </w:p>
    <w:p w:rsidR="009C6463" w:rsidRPr="008243D5" w:rsidRDefault="008243D5" w:rsidP="008243D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Mengenal mata pelajaran Seni Budaya (Art and Culture) dan membuat produk kreatif seperti infografis.</w:t>
      </w:r>
    </w:p>
    <w:p w:rsidR="009C6463" w:rsidRPr="008243D5" w:rsidRDefault="008243D5" w:rsidP="008243D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 Informasi dan Komunikasi (TIK)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Penggunaan aplikasi konferensi video, membuat produk digital, dan memahami aturan dalam pembelajaran daring.</w:t>
      </w:r>
    </w:p>
    <w:p w:rsidR="009C6463" w:rsidRPr="008243D5" w:rsidRDefault="008243D5" w:rsidP="008243D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Bimbingan dan Konseling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Membahas tentang kebiasaan belajar dan manajemen waktu.</w:t>
      </w:r>
    </w:p>
    <w:p w:rsidR="008243D5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9C6463" w:rsidRPr="008243D5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9C6463" w:rsidRPr="008243D5" w:rsidRDefault="008243D5" w:rsidP="008243D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1-3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menggunakan bahasa Inggris untuk mengungkapkan gagasan dan pengalaman tentang jadwal kelas dan mata pelajaran sekolah secara lisan dengan kalimat sederhana. (8 JP)</w:t>
      </w:r>
    </w:p>
    <w:p w:rsidR="009C6463" w:rsidRPr="008243D5" w:rsidRDefault="008243D5" w:rsidP="008243D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4-5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memahami informasi rinci dari teks lisan/multimodal tentang tips belajar dan menggunakan bahasa Inggris untuk berinteraksi (misalnya, meminta sesuatu secara sopan) dalam konteks pembelajaran daring. (6 JP)</w:t>
      </w:r>
    </w:p>
    <w:p w:rsidR="009C6463" w:rsidRPr="008243D5" w:rsidRDefault="008243D5" w:rsidP="008243D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6-7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mengomunikasikan gagasan dan pengalaman mereka tentang kebiasaan belajar melalui teks deskriptif tertulis sederhana dengan menggunakan struktur teks dan unsur kebahasaan yang tepat. (8 JP)</w:t>
      </w:r>
    </w:p>
    <w:p w:rsidR="008243D5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9C6463" w:rsidRPr="008243D5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9C6463" w:rsidRPr="008243D5" w:rsidRDefault="008243D5" w:rsidP="0082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Kehidupan Sekolahku: Mengelola Jadwal, Belajar Efektif di Era Digital, dan Membangun Kebiasaan Baik.</w:t>
      </w:r>
    </w:p>
    <w:p w:rsidR="008243D5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9C6463" w:rsidRPr="008243D5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9C6463" w:rsidRPr="008243D5" w:rsidRDefault="008243D5" w:rsidP="008243D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243D5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9C6463" w:rsidRPr="008243D5" w:rsidRDefault="008243D5" w:rsidP="008243D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Tatap Muka (dengan integrasi teknologi)</w:t>
      </w:r>
    </w:p>
    <w:p w:rsidR="009C6463" w:rsidRPr="008243D5" w:rsidRDefault="008243D5" w:rsidP="008243D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9C6463" w:rsidRPr="008243D5" w:rsidRDefault="008243D5" w:rsidP="008243D5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fokus dan sadar penuh saat menyimak audio, mengamati gambar, dan merefleksikan kebiasaan belajar diri sendiri.</w:t>
      </w:r>
    </w:p>
    <w:p w:rsidR="009C6463" w:rsidRPr="008243D5" w:rsidRDefault="008243D5" w:rsidP="008243D5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dihubungkan langsung dengan pengalaman nyata peserta didik (jadwal mereka, pengalaman kelas online) sehingga terasa bermakna.</w:t>
      </w:r>
    </w:p>
    <w:p w:rsidR="009C6463" w:rsidRPr="008243D5" w:rsidRDefault="008243D5" w:rsidP="008243D5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dibuat menyenangkan melalui permainan (Bingo), kerja kelompok, dan pembuatan produk kreatif yang memungkinkan ekspresi diri.</w:t>
      </w:r>
    </w:p>
    <w:p w:rsidR="009C6463" w:rsidRPr="008243D5" w:rsidRDefault="008243D5" w:rsidP="008243D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Tanya Jawab, Role Playing (Bermain Peran), Presentasi, Penugasan, Games.</w:t>
      </w:r>
    </w:p>
    <w:p w:rsidR="009C6463" w:rsidRPr="008243D5" w:rsidRDefault="008243D5" w:rsidP="008243D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materi dalam berbagai format (teks, audio, gambar, infografis). Peserta didik dapat memilih jadwal (A atau B) untuk didiskusikan.</w:t>
      </w:r>
    </w:p>
    <w:p w:rsidR="009C6463" w:rsidRPr="008243D5" w:rsidRDefault="008243D5" w:rsidP="008243D5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pilihan cara bekerja (individu, berpasangan, kelompok). Memberikan bantuan/scaffolding yang berbeda sesuai kebutuhan, misalnya memberikan contoh dialog atau kerangka tulisan.</w:t>
      </w:r>
    </w:p>
    <w:p w:rsidR="009C6463" w:rsidRPr="008243D5" w:rsidRDefault="008243D5" w:rsidP="008243D5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kebebasan dalam produk akhir, seperti presentasi lisan, rekaman video, atau infografis digital/cetak untuk menunjukkan pemahaman.</w:t>
      </w:r>
    </w:p>
    <w:p w:rsidR="009C6463" w:rsidRPr="008243D5" w:rsidRDefault="008243D5" w:rsidP="008243D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243D5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9C6463" w:rsidRPr="008243D5" w:rsidRDefault="008243D5" w:rsidP="008243D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Bimbingan dan Konseling untuk sesi tentang kebiasaan belajar efektif. Bekerja sama dengan guru TIK untuk pemanfaatan aplikasi digital.</w:t>
      </w:r>
    </w:p>
    <w:p w:rsidR="009C6463" w:rsidRPr="008243D5" w:rsidRDefault="008243D5" w:rsidP="008243D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orang tua untuk melihat hasil karya peserta didik (misalnya, infografis tips belajar) yang dipajang di mading kelas atau media sosial sekolah.</w:t>
      </w:r>
    </w:p>
    <w:p w:rsidR="009C6463" w:rsidRPr="008243D5" w:rsidRDefault="008243D5" w:rsidP="008243D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platform seperti Canva untuk desain, Kahoot!/Quizizz untuk kuis, dan YouTube untuk sumber video pembelajaran tambahan.</w:t>
      </w:r>
    </w:p>
    <w:p w:rsidR="009C6463" w:rsidRPr="008243D5" w:rsidRDefault="008243D5" w:rsidP="008243D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243D5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9C6463" w:rsidRPr="008243D5" w:rsidRDefault="008243D5" w:rsidP="0082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Lingkungan pembelajaran yang mengintegrasikan antara ruang fisik, ruang virtual, dan budaya belajar:</w:t>
      </w:r>
    </w:p>
    <w:p w:rsidR="009C6463" w:rsidRPr="008243D5" w:rsidRDefault="008243D5" w:rsidP="008243D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Ruang kelas yang nyaman dan kondusif untuk diskusi kelompok dan presentasi.</w:t>
      </w:r>
    </w:p>
    <w:p w:rsidR="009C6463" w:rsidRPr="008243D5" w:rsidRDefault="008243D5" w:rsidP="008243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Papan tulis/whiteboard dan spidol untuk menuliskan poin-poin penting dan hasil diskusi.</w:t>
      </w:r>
    </w:p>
    <w:p w:rsidR="009C6463" w:rsidRPr="008243D5" w:rsidRDefault="008243D5" w:rsidP="008243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Media observasi seperti lingkungan sekitar sekolah (taman, kebun, lapangan) atau objek lain yang relevan dan aman.</w:t>
      </w:r>
    </w:p>
    <w:p w:rsidR="009C6463" w:rsidRPr="008243D5" w:rsidRDefault="008243D5" w:rsidP="008243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Kertas catatan kecil/sticky notes untuk umpan balik dan refleksi.</w:t>
      </w:r>
    </w:p>
    <w:p w:rsidR="009C6463" w:rsidRPr="008243D5" w:rsidRDefault="008243D5" w:rsidP="008243D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Akses internet untuk mencari informasi, mengakses KBBI dan tesaurus daring, serta membuat produk digital.</w:t>
      </w:r>
    </w:p>
    <w:p w:rsidR="009C6463" w:rsidRPr="008243D5" w:rsidRDefault="008243D5" w:rsidP="008243D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Aplikasi/Platform Digital (opsional): Google Slides, Canva, Kahoot!, Quizizz untuk kuis interaktif, games, atau media presentasi.</w:t>
      </w:r>
    </w:p>
    <w:p w:rsidR="009C6463" w:rsidRPr="008243D5" w:rsidRDefault="008243D5" w:rsidP="008243D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Media cetak, elektronik, dan/atau digital untuk penerbitan hasil tulisan.</w:t>
      </w:r>
    </w:p>
    <w:p w:rsidR="009C6463" w:rsidRPr="008243D5" w:rsidRDefault="008243D5" w:rsidP="008243D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Mendorong rasa syukur atas ciptaan Tuhan melalui pengamatan alam.</w:t>
      </w:r>
    </w:p>
    <w:p w:rsidR="009C6463" w:rsidRPr="008243D5" w:rsidRDefault="008243D5" w:rsidP="008243D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 kemampuan bernalar kritis dalam membandingkan informasi dan mengevaluasi data.</w:t>
      </w:r>
    </w:p>
    <w:p w:rsidR="009C6463" w:rsidRPr="008243D5" w:rsidRDefault="008243D5" w:rsidP="008243D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Membiasakan kolaborasi dan gotong royong dalam kerja kelompok.</w:t>
      </w:r>
    </w:p>
    <w:p w:rsidR="009C6463" w:rsidRPr="008243D5" w:rsidRDefault="008243D5" w:rsidP="008243D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 kemandirian dalam mengerjakan tugas.</w:t>
      </w:r>
    </w:p>
    <w:p w:rsidR="009C6463" w:rsidRPr="008243D5" w:rsidRDefault="008243D5" w:rsidP="008243D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Membangun rasa kepedulian terhadap alam.</w:t>
      </w:r>
    </w:p>
    <w:p w:rsidR="009C6463" w:rsidRPr="008243D5" w:rsidRDefault="008243D5" w:rsidP="008243D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Mendorong kebiasaan belajar dan menggali fakta-fakta objektif.</w:t>
      </w:r>
    </w:p>
    <w:p w:rsidR="008243D5" w:rsidRDefault="008243D5" w:rsidP="008243D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</w:p>
    <w:p w:rsidR="009C6463" w:rsidRPr="008243D5" w:rsidRDefault="008243D5" w:rsidP="008243D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243D5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9C6463" w:rsidRPr="008243D5" w:rsidRDefault="008243D5" w:rsidP="008243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Komputer/Laptop dan akses internet untuk mencari informasi, mengakses KBBI dan tesaurus daring, serta membuat produk digital. Jurnal ilmiah atau artikel populer, serta situs web kredibel terkait sains atau alam.</w:t>
      </w:r>
    </w:p>
    <w:p w:rsidR="009C6463" w:rsidRPr="008243D5" w:rsidRDefault="008243D5" w:rsidP="008243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(Opsional, dapat diintegrasikan melalui Google Classroom atau platform lain) untuk diskusi kelompok atau pengiriman umpan balik.</w:t>
      </w:r>
    </w:p>
    <w:p w:rsidR="009C6463" w:rsidRPr="008243D5" w:rsidRDefault="008243D5" w:rsidP="008243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Kuis/Games singkat via aplikasi (Kahoot!/Quizizz) untuk mengidentifikasi pengetahuan awal atau asesmen formatif.</w:t>
      </w:r>
    </w:p>
    <w:p w:rsidR="009C6463" w:rsidRPr="008243D5" w:rsidRDefault="008243D5" w:rsidP="008243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Google Slides, Canva untuk presentasi kreatif.</w:t>
      </w:r>
    </w:p>
    <w:p w:rsidR="009C6463" w:rsidRPr="008243D5" w:rsidRDefault="008243D5" w:rsidP="008243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Penerbitan hasil tulisan di media elektronik dan/atau digital.</w:t>
      </w:r>
    </w:p>
    <w:p w:rsidR="008243D5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9C6463" w:rsidRPr="008243D5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9C6463" w:rsidRPr="008243D5" w:rsidRDefault="008243D5" w:rsidP="008243D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  <w:r w:rsidRPr="008243D5">
        <w:rPr>
          <w:rFonts w:asciiTheme="majorBidi" w:eastAsia="Google Sans Text" w:hAnsiTheme="majorBidi" w:cstheme="majorBidi"/>
          <w:b w:val="0"/>
          <w:color w:val="1B1C1D"/>
        </w:rPr>
        <w:t>PERTEMUAN 1-3 (8 JP)</w:t>
      </w:r>
    </w:p>
    <w:p w:rsidR="009C6463" w:rsidRPr="008243D5" w:rsidRDefault="008243D5" w:rsidP="0082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Topik: My Class Schedule (Jadwal Kelasku)</w:t>
      </w:r>
    </w:p>
    <w:p w:rsidR="009C6463" w:rsidRPr="008243D5" w:rsidRDefault="008243D5" w:rsidP="0082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(20 MENIT)</w:t>
      </w:r>
    </w:p>
    <w:p w:rsidR="009C6463" w:rsidRPr="008243D5" w:rsidRDefault="008243D5" w:rsidP="008243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menyapa, mengajak peserta didik berdoa, dan memeriksa kehadiran. Guru menciptakan suasana santai dengan bertanya kabar dan kegiatan di pagi hari.</w:t>
      </w:r>
    </w:p>
    <w:p w:rsidR="009C6463" w:rsidRPr="008243D5" w:rsidRDefault="008243D5" w:rsidP="008243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mengajukan pertanyaan pemantik terkait jadwal: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“What subjects do you have today? What time does the first class start?”</w:t>
      </w:r>
    </w:p>
    <w:p w:rsidR="009C6463" w:rsidRPr="008243D5" w:rsidRDefault="008243D5" w:rsidP="008243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tujuan pembelajaran hari ini, yaitu agar peserta didik dapat mendeskripsikan jadwal pelajaran mereka dalam Bahasa Inggris, yang berguna untuk mengelola waktu.</w:t>
      </w:r>
    </w:p>
    <w:p w:rsidR="009C6463" w:rsidRPr="008243D5" w:rsidRDefault="008243D5" w:rsidP="008243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Guru menunjukkan beberapa gambar mata pelajaran dan meminta peserta didik menyebutkannya dalam Bahasa Inggris.</w:t>
      </w:r>
    </w:p>
    <w:p w:rsidR="009C6463" w:rsidRPr="008243D5" w:rsidRDefault="008243D5" w:rsidP="0082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(80 MENIT)</w:t>
      </w:r>
    </w:p>
    <w:p w:rsidR="009C6463" w:rsidRPr="008243D5" w:rsidRDefault="008243D5" w:rsidP="008243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menyimak Audio 4.1 dan 4.2, lalu mengerjakan Worksheet 4.2 dan 4.3 untuk mengidentifikasi kosakata nama hari dan mata pelajaran.</w:t>
      </w:r>
    </w:p>
    <w:p w:rsidR="009C6463" w:rsidRPr="008243D5" w:rsidRDefault="008243D5" w:rsidP="008243D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menyimak dialog (Audio 4.3 dan 4.4) tentang bertanya jawab jadwal dan waktu, lalu menjawab pertanyaan pemahaman.</w:t>
      </w:r>
    </w:p>
    <w:p w:rsidR="009C6463" w:rsidRPr="008243D5" w:rsidRDefault="008243D5" w:rsidP="008243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Elaborasi (Joyful &amp; Meaningful)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Guru menjelaskan struktur kalimat untuk bertanya (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What/When/What time do you have...?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) dan menjawab (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 have... on... at...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9C6463" w:rsidRPr="008243D5" w:rsidRDefault="008243D5" w:rsidP="008243D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Pembelajaran Berdiferensiasi (Proses)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bekerja berpasangan (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role-playing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) untuk mempraktikkan dialog bertanya jawab jadwal menggunakan jadwal yang ada di buku (Worksheet 4.7). Guru berkeliling memberikan bimbingan. Kelompok yang lebih cepat dapat membuat dialog yang lebih kompleks.</w:t>
      </w:r>
    </w:p>
    <w:p w:rsidR="009C6463" w:rsidRPr="008243D5" w:rsidRDefault="008243D5" w:rsidP="008243D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bermain game "Bingo" (Section 7) untuk melatih kemampuan menyimak dan menyebutkan waktu.</w:t>
      </w:r>
    </w:p>
    <w:p w:rsidR="009C6463" w:rsidRPr="008243D5" w:rsidRDefault="008243D5" w:rsidP="008243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Konfirmasi &amp; Kreasi (Joyful)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(Produk)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membuat jadwal pelajaran pribadi mereka di templat yang disediakan (Worksheet 4.12). Bagi yang menyukai seni, mereka bisa menghiasnya. Bagi yang mahir digital, bisa membuatnya di Canva.</w:t>
      </w:r>
    </w:p>
    <w:p w:rsidR="009C6463" w:rsidRPr="008243D5" w:rsidRDefault="008243D5" w:rsidP="008243D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mempresentasikan jadwalnya secara singkat di depan kelas atau dalam kelompok kecil.</w:t>
      </w:r>
    </w:p>
    <w:p w:rsidR="009C6463" w:rsidRPr="008243D5" w:rsidRDefault="008243D5" w:rsidP="0082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(20 MENIT)</w:t>
      </w:r>
    </w:p>
    <w:p w:rsidR="009C6463" w:rsidRPr="008243D5" w:rsidRDefault="008243D5" w:rsidP="008243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(Mindful)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dan peserta didik bertanya jawab tentang apa yang telah dipelajari dan bagian mana yang paling menarik atau menantang.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“What new words have you learned today? What is the most interesting activity?”</w:t>
      </w:r>
    </w:p>
    <w:p w:rsidR="009C6463" w:rsidRPr="008243D5" w:rsidRDefault="008243D5" w:rsidP="008243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Guru bersama peserta didik menyimpulkan cara bertanya dan memberi informasi tentang jadwal pelajaran.</w:t>
      </w:r>
    </w:p>
    <w:p w:rsidR="009C6463" w:rsidRPr="008243D5" w:rsidRDefault="008243D5" w:rsidP="008243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tugas untuk mempelajari kembali kosakata di rumah dan mempersiapkan diri untuk topik selanjutnya.</w:t>
      </w:r>
    </w:p>
    <w:p w:rsidR="009C6463" w:rsidRPr="008243D5" w:rsidRDefault="008243D5" w:rsidP="008243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8243D5" w:rsidRDefault="008243D5" w:rsidP="008243D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</w:p>
    <w:p w:rsidR="009C6463" w:rsidRPr="008243D5" w:rsidRDefault="008243D5" w:rsidP="008243D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243D5">
        <w:rPr>
          <w:rFonts w:asciiTheme="majorBidi" w:eastAsia="Google Sans Text" w:hAnsiTheme="majorBidi" w:cstheme="majorBidi"/>
          <w:bCs/>
          <w:color w:val="1B1C1D"/>
        </w:rPr>
        <w:t>PERTEMUAN 4-5 (6 JP)</w:t>
      </w:r>
    </w:p>
    <w:p w:rsidR="009C6463" w:rsidRPr="008243D5" w:rsidRDefault="008243D5" w:rsidP="0082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Topik: My Online Class (Kelas Daringku)</w:t>
      </w:r>
    </w:p>
    <w:p w:rsidR="009C6463" w:rsidRPr="008243D5" w:rsidRDefault="008243D5" w:rsidP="0082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9C6463" w:rsidRPr="008243D5" w:rsidRDefault="008243D5" w:rsidP="008243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menyapa, berdoa, dan melakukan ice-breaking singkat.</w:t>
      </w:r>
    </w:p>
    <w:p w:rsidR="009C6463" w:rsidRPr="008243D5" w:rsidRDefault="008243D5" w:rsidP="008243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mengulas materi sebelumnya dan menghubungkan dengan topik baru: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“We have talked about our schedule. Have you ever had an online class? What are the rules?”</w:t>
      </w:r>
    </w:p>
    <w:p w:rsidR="009C6463" w:rsidRPr="008243D5" w:rsidRDefault="008243D5" w:rsidP="008243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bahwa hari ini akan belajar tentang tips belajar daring dan cara berkomunikasi yang sopan, yang sangat relevan di era digital.</w:t>
      </w:r>
    </w:p>
    <w:p w:rsidR="009C6463" w:rsidRPr="008243D5" w:rsidRDefault="008243D5" w:rsidP="0082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9C6463" w:rsidRPr="008243D5" w:rsidRDefault="008243D5" w:rsidP="008243D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mengamati gambar kelas daring (Picture 4.4) dan membaca teks tentang "Ibu Ayu's Online Class".</w:t>
      </w:r>
    </w:p>
    <w:p w:rsidR="009C6463" w:rsidRPr="008243D5" w:rsidRDefault="008243D5" w:rsidP="008243D5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menjawab pertanyaan pemahaman untuk menggali informasi dari teks dan infografis tentang aturan kelas daring.</w:t>
      </w:r>
    </w:p>
    <w:p w:rsidR="009C6463" w:rsidRPr="008243D5" w:rsidRDefault="008243D5" w:rsidP="008243D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Elaborasi (Joyful &amp; Meaningful)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menjelaskan penggunaan ungkapan permintaan sopan: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"Could you..."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"Could you please..."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C6463" w:rsidRPr="008243D5" w:rsidRDefault="008243D5" w:rsidP="008243D5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(Proses)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berlatih menyusun kalimat acak (Worksheet 4.19) dan membuat kalimat permintaan sesuai situasi (Worksheet 4.20) secara individu atau berpasangan.</w:t>
      </w:r>
    </w:p>
    <w:p w:rsidR="009C6463" w:rsidRPr="008243D5" w:rsidRDefault="008243D5" w:rsidP="008243D5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Peserta didik bermain "Spin the Wheel" (Section 5) secara berkelompok, di mana mereka harus membuat kalimat permintaan berdasarkan frasa yang didapat.</w:t>
      </w:r>
    </w:p>
    <w:p w:rsidR="009C6463" w:rsidRPr="008243D5" w:rsidRDefault="008243D5" w:rsidP="008243D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Konfirmasi &amp; Kreasi (Joyful)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(Produk)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berkelompok, peserta didik diminta membuat sebuah infografis sederhana (di kertas atau digital) berisi 3-5 tips penting untuk belajar daring yang efektif. Mereka bisa memilih tips dari buku atau menambahkan ide sendiri.</w:t>
      </w:r>
    </w:p>
    <w:p w:rsidR="009C6463" w:rsidRPr="008243D5" w:rsidRDefault="008243D5" w:rsidP="0082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C6463" w:rsidRPr="008243D5" w:rsidRDefault="008243D5" w:rsidP="008243D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(Mindful)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berbagi satu tips belajar daring yang menurut mereka paling penting.</w:t>
      </w:r>
    </w:p>
    <w:p w:rsidR="009C6463" w:rsidRPr="008243D5" w:rsidRDefault="008243D5" w:rsidP="008243D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menyimpulkan fungsi ungkapan "Could you..." dan pentingnya aturan dalam kelas daring.</w:t>
      </w:r>
    </w:p>
    <w:p w:rsidR="009C6463" w:rsidRPr="008243D5" w:rsidRDefault="008243D5" w:rsidP="008243D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Meminta peserta didik mengamati kebiasaan belajar mereka sendiri untuk persiapan pertemuan berikutnya.</w:t>
      </w:r>
    </w:p>
    <w:p w:rsidR="009C6463" w:rsidRPr="008243D5" w:rsidRDefault="008243D5" w:rsidP="008243D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8243D5" w:rsidRDefault="008243D5" w:rsidP="008243D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</w:p>
    <w:p w:rsidR="009C6463" w:rsidRPr="008243D5" w:rsidRDefault="008243D5" w:rsidP="008243D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243D5">
        <w:rPr>
          <w:rFonts w:asciiTheme="majorBidi" w:eastAsia="Google Sans Text" w:hAnsiTheme="majorBidi" w:cstheme="majorBidi"/>
          <w:bCs/>
          <w:color w:val="1B1C1D"/>
        </w:rPr>
        <w:t>PERTEMUAN 6-7 (8 JP)</w:t>
      </w:r>
    </w:p>
    <w:p w:rsidR="009C6463" w:rsidRPr="008243D5" w:rsidRDefault="008243D5" w:rsidP="0082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Topik: My Study Habits (Kebiasaan Belajarku)</w:t>
      </w:r>
    </w:p>
    <w:p w:rsidR="009C6463" w:rsidRPr="008243D5" w:rsidRDefault="008243D5" w:rsidP="0082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9C6463" w:rsidRPr="008243D5" w:rsidRDefault="008243D5" w:rsidP="008243D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menyapa, berdoa, dan memulai dengan kuis singkat "Rate Yourself" (Worksheet 4.22) untuk membuat peserta didik merefleksikan diri.</w:t>
      </w:r>
    </w:p>
    <w:p w:rsidR="009C6463" w:rsidRPr="008243D5" w:rsidRDefault="008243D5" w:rsidP="008243D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bertanya,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“Do you always do your homework? Do you sometimes review the lesson?”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mengarahkan ke topik kebiasaan belajar.</w:t>
      </w:r>
    </w:p>
    <w:p w:rsidR="009C6463" w:rsidRPr="008243D5" w:rsidRDefault="008243D5" w:rsidP="008243D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pentingnya memiliki kebiasaan belajar yang baik untuk meraih prestasi.</w:t>
      </w:r>
    </w:p>
    <w:p w:rsidR="009C6463" w:rsidRPr="008243D5" w:rsidRDefault="008243D5" w:rsidP="0082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(95 MENIT)</w:t>
      </w:r>
    </w:p>
    <w:p w:rsidR="009C6463" w:rsidRPr="008243D5" w:rsidRDefault="008243D5" w:rsidP="008243D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mempelajari kosakata terkait kebiasaan belajar (Worksheet 4.23) dan membaca teks tentang kebiasaan belajar Monita dan Andre.</w:t>
      </w:r>
    </w:p>
    <w:p w:rsidR="009C6463" w:rsidRPr="008243D5" w:rsidRDefault="008243D5" w:rsidP="008243D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menjawab pertanyaan dan melengkapi tabel untuk memahami struktur teks deskriptif (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identification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description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9C6463" w:rsidRPr="008243D5" w:rsidRDefault="008243D5" w:rsidP="008243D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Elaborasi (Joyful &amp; Meaningful)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mengenalkan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Adverbs of Frequency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(always, often, sometimes, etc.) dan posisinya dalam kalimat.</w:t>
      </w:r>
    </w:p>
    <w:p w:rsidR="009C6463" w:rsidRPr="008243D5" w:rsidRDefault="008243D5" w:rsidP="008243D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(Proses)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berlatih menggunakan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adverbs of frequency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melalui latihan melengkapi kalimat (Worksheet 4.34) secara individu.</w:t>
      </w:r>
    </w:p>
    <w:p w:rsidR="009C6463" w:rsidRPr="008243D5" w:rsidRDefault="008243D5" w:rsidP="008243D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bermain "Board Game" (Section 5) secara berkelompok untuk mempraktikkan penggunaan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adverbs of frequency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kalimat secara lisan dan menyenangkan.</w:t>
      </w:r>
    </w:p>
    <w:p w:rsidR="009C6463" w:rsidRPr="008243D5" w:rsidRDefault="008243D5" w:rsidP="008243D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Konfirmasi &amp; Kreasi (Joyful)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(Produk)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menulis sebuah teks deskriptif singkat (1-2 paragraf) tentang kebiasaan belajar mereka sendiri (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"My Study Habits"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9C6463" w:rsidRPr="008243D5" w:rsidRDefault="008243D5" w:rsidP="008243D5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Dukungan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Bagi yang membutuhkan, guru menyediakan kerangka tulisan (Worksheet 4.37).</w:t>
      </w:r>
    </w:p>
    <w:p w:rsidR="009C6463" w:rsidRPr="008243D5" w:rsidRDefault="008243D5" w:rsidP="008243D5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Tantangan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Bagi yang sudah mahir, mereka bisa menulis tentang kebiasaan belajar temannya atau menambahkan detail yang lebih kaya.</w:t>
      </w:r>
    </w:p>
    <w:p w:rsidR="009C6463" w:rsidRPr="008243D5" w:rsidRDefault="008243D5" w:rsidP="008243D5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dapat membacakan hasilnya di depan kelompok kecil untuk mendapatkan umpan balik.</w:t>
      </w:r>
    </w:p>
    <w:p w:rsidR="009C6463" w:rsidRPr="008243D5" w:rsidRDefault="008243D5" w:rsidP="0082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C6463" w:rsidRPr="008243D5" w:rsidRDefault="008243D5" w:rsidP="008243D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(Mindful)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menuliskan satu kebiasaan baik yang ingin mereka mulai lakukan setelah pembelajaran ini.</w:t>
      </w:r>
    </w:p>
    <w:p w:rsidR="009C6463" w:rsidRPr="008243D5" w:rsidRDefault="008243D5" w:rsidP="008243D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bersama peserta didik menyimpulkan cara mendeskripsikan kebiasaan belajar menggunakan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adverbs of frequency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C6463" w:rsidRPr="008243D5" w:rsidRDefault="008243D5" w:rsidP="008243D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Menginformasikan tentang asesmen sumatif yang akan datang.</w:t>
      </w:r>
    </w:p>
    <w:p w:rsidR="009C6463" w:rsidRPr="008243D5" w:rsidRDefault="008243D5" w:rsidP="008243D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8243D5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9C6463" w:rsidRPr="008243D5" w:rsidRDefault="008243D5" w:rsidP="008243D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9C6463" w:rsidRPr="008243D5" w:rsidRDefault="008243D5" w:rsidP="008243D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243D5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9C6463" w:rsidRPr="008243D5" w:rsidRDefault="008243D5" w:rsidP="008243D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setiap unit, guru mengajukan pertanyaan lisan untuk mengecek pengetahuan awal (contoh: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“Can you name 5 school subjects in English?”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“What do you do in an online class?”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9C6463" w:rsidRPr="008243D5" w:rsidRDefault="008243D5" w:rsidP="008243D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gambar (mata pelajaran, aktivitas belajar) dan meminta peserta didik untuk mencocokkan atau menamainya.</w:t>
      </w:r>
    </w:p>
    <w:p w:rsidR="009C6463" w:rsidRPr="008243D5" w:rsidRDefault="008243D5" w:rsidP="008243D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243D5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9C6463" w:rsidRPr="008243D5" w:rsidRDefault="008243D5" w:rsidP="008243D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Selama proses pembelajaran, guru bertanya seputar materi yang sedang dibahas, seperti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“When does Monita have English?”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C6463" w:rsidRPr="008243D5" w:rsidRDefault="008243D5" w:rsidP="008243D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keaktifan, kemampuan berkolaborasi, dan kontribusi ide peserta didik saat kerja kelompok atau berpasangan.</w:t>
      </w:r>
    </w:p>
    <w:p w:rsidR="009C6463" w:rsidRPr="008243D5" w:rsidRDefault="008243D5" w:rsidP="008243D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mengamati kinerja peserta didik saat melakukan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role-play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, presentasi singkat, dan permainan menggunakan lembar observasi.</w:t>
      </w:r>
    </w:p>
    <w:p w:rsidR="009C6463" w:rsidRPr="008243D5" w:rsidRDefault="008243D5" w:rsidP="008243D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kerja peserta didik pada worksheet yang dikerjakan selama proses pembelajaran (misalnya, Worksheet 4.4, 4.20, 4.34).</w:t>
      </w:r>
    </w:p>
    <w:p w:rsidR="009C6463" w:rsidRPr="008243D5" w:rsidRDefault="008243D5" w:rsidP="008243D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umpan balik pada draf jadwal pribadi, draf infografis, dan kerangka tulisan teks deskriptif sebelum menjadi produk akhir.</w:t>
      </w:r>
    </w:p>
    <w:p w:rsidR="009C6463" w:rsidRPr="008243D5" w:rsidRDefault="008243D5" w:rsidP="008243D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243D5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9C6463" w:rsidRPr="008243D5" w:rsidRDefault="008243D5" w:rsidP="008243D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Membuat Jadwal Pribadi Kreatif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kelengkapan informasi (hari, waktu, mapel), kebenaran penulisan, dan kreativitas.</w:t>
      </w:r>
    </w:p>
    <w:p w:rsidR="009C6463" w:rsidRPr="008243D5" w:rsidRDefault="008243D5" w:rsidP="008243D5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Membuat Infografis "My Online Learning Tips"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Menilai relevansi konten, kejelasan bahasa, dan desain.</w:t>
      </w:r>
    </w:p>
    <w:p w:rsidR="009C6463" w:rsidRPr="008243D5" w:rsidRDefault="008243D5" w:rsidP="008243D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C6463" w:rsidRPr="008243D5" w:rsidRDefault="008243D5" w:rsidP="008243D5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Dialog Berpasangan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kelancaran, pelafalan, intonasi, dan penggunaan kosakata/struktur kalimat yang tepat saat mempraktikkan dialog tentang jadwal.</w:t>
      </w:r>
    </w:p>
    <w:p w:rsidR="009C6463" w:rsidRPr="008243D5" w:rsidRDefault="008243D5" w:rsidP="008243D5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Lisan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mempresentasikan teks deskriptif tentang kebiasaan belajar dengan lancar dan percaya diri.</w:t>
      </w:r>
    </w:p>
    <w:p w:rsidR="009C6463" w:rsidRPr="008243D5" w:rsidRDefault="008243D5" w:rsidP="008243D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243D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bab untuk mengukur pemahaman kosakata, penggunaan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Simple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lastRenderedPageBreak/>
        <w:t>Present Tense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dan </w:t>
      </w:r>
      <w:r w:rsidRPr="008243D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Adverbs of Frequency</w:t>
      </w:r>
      <w:r w:rsidRPr="008243D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konteks kegiatan sekolah (bisa berupa pilihan ganda atau esai singkat).</w:t>
      </w:r>
    </w:p>
    <w:p w:rsidR="008243D5" w:rsidRDefault="008243D5" w:rsidP="0082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243D5" w:rsidRDefault="008243D5" w:rsidP="0082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8243D5" w:rsidTr="008243D5">
        <w:tc>
          <w:tcPr>
            <w:tcW w:w="5437" w:type="dxa"/>
          </w:tcPr>
          <w:p w:rsidR="008243D5" w:rsidRDefault="008243D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8243D5" w:rsidRDefault="008243D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8243D5" w:rsidRDefault="008243D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243D5" w:rsidRDefault="008243D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243D5" w:rsidRDefault="008243D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243D5" w:rsidRDefault="008243D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243D5" w:rsidRDefault="008243D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243D5" w:rsidRDefault="008243D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8243D5" w:rsidRDefault="008243D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8243D5" w:rsidRDefault="008243D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8243D5" w:rsidRDefault="008243D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243D5" w:rsidRDefault="008243D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243D5" w:rsidRDefault="008243D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8243D5" w:rsidRDefault="008243D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243D5" w:rsidRDefault="008243D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243D5" w:rsidRDefault="008243D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8243D5" w:rsidRDefault="008243D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8243D5" w:rsidRPr="008243D5" w:rsidRDefault="008243D5" w:rsidP="008243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243D5" w:rsidRPr="008243D5" w:rsidSect="008243D5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5DD"/>
    <w:multiLevelType w:val="multilevel"/>
    <w:tmpl w:val="C90099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BF13CC"/>
    <w:multiLevelType w:val="multilevel"/>
    <w:tmpl w:val="4634C7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2CF6A05"/>
    <w:multiLevelType w:val="multilevel"/>
    <w:tmpl w:val="3CC4A0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82C2F58"/>
    <w:multiLevelType w:val="multilevel"/>
    <w:tmpl w:val="FB64C0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AB873E9"/>
    <w:multiLevelType w:val="multilevel"/>
    <w:tmpl w:val="1ED658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D18124B"/>
    <w:multiLevelType w:val="multilevel"/>
    <w:tmpl w:val="F2E846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DD85A05"/>
    <w:multiLevelType w:val="multilevel"/>
    <w:tmpl w:val="8DD47F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0456C04"/>
    <w:multiLevelType w:val="multilevel"/>
    <w:tmpl w:val="622E05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0E836C2"/>
    <w:multiLevelType w:val="multilevel"/>
    <w:tmpl w:val="E26CC6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21565E4"/>
    <w:multiLevelType w:val="multilevel"/>
    <w:tmpl w:val="69484F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C116B2F"/>
    <w:multiLevelType w:val="multilevel"/>
    <w:tmpl w:val="69462A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E5850CB"/>
    <w:multiLevelType w:val="multilevel"/>
    <w:tmpl w:val="A9FC95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24E4688"/>
    <w:multiLevelType w:val="multilevel"/>
    <w:tmpl w:val="16BA2B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BF10687"/>
    <w:multiLevelType w:val="multilevel"/>
    <w:tmpl w:val="25208C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EF24775"/>
    <w:multiLevelType w:val="multilevel"/>
    <w:tmpl w:val="3008EE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26A4E48"/>
    <w:multiLevelType w:val="multilevel"/>
    <w:tmpl w:val="B2F020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60F2753"/>
    <w:multiLevelType w:val="multilevel"/>
    <w:tmpl w:val="BBDC5B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7A97E03"/>
    <w:multiLevelType w:val="multilevel"/>
    <w:tmpl w:val="0D4804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8E854EC"/>
    <w:multiLevelType w:val="multilevel"/>
    <w:tmpl w:val="5894AD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C053B01"/>
    <w:multiLevelType w:val="multilevel"/>
    <w:tmpl w:val="B792CE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E051967"/>
    <w:multiLevelType w:val="multilevel"/>
    <w:tmpl w:val="978A22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F236B5F"/>
    <w:multiLevelType w:val="multilevel"/>
    <w:tmpl w:val="AF18B0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03615EF"/>
    <w:multiLevelType w:val="multilevel"/>
    <w:tmpl w:val="5950CC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209183B"/>
    <w:multiLevelType w:val="multilevel"/>
    <w:tmpl w:val="74BA8B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4CE552D"/>
    <w:multiLevelType w:val="multilevel"/>
    <w:tmpl w:val="CBFE88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6FC7282"/>
    <w:multiLevelType w:val="multilevel"/>
    <w:tmpl w:val="72A247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7902698"/>
    <w:multiLevelType w:val="multilevel"/>
    <w:tmpl w:val="B046F9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83C6E62"/>
    <w:multiLevelType w:val="multilevel"/>
    <w:tmpl w:val="D30C10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C081A8E"/>
    <w:multiLevelType w:val="multilevel"/>
    <w:tmpl w:val="EA902F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D0216D9"/>
    <w:multiLevelType w:val="multilevel"/>
    <w:tmpl w:val="4B00B8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D8B11E2"/>
    <w:multiLevelType w:val="multilevel"/>
    <w:tmpl w:val="8F0EA2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1CD7E51"/>
    <w:multiLevelType w:val="multilevel"/>
    <w:tmpl w:val="78E42E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7385908"/>
    <w:multiLevelType w:val="multilevel"/>
    <w:tmpl w:val="895E71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95262BC"/>
    <w:multiLevelType w:val="multilevel"/>
    <w:tmpl w:val="04B00E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9763A8C"/>
    <w:multiLevelType w:val="multilevel"/>
    <w:tmpl w:val="A3C419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A7B6017"/>
    <w:multiLevelType w:val="multilevel"/>
    <w:tmpl w:val="5706DC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06C5976"/>
    <w:multiLevelType w:val="multilevel"/>
    <w:tmpl w:val="877E78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14F5233"/>
    <w:multiLevelType w:val="multilevel"/>
    <w:tmpl w:val="446EBA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38D6507"/>
    <w:multiLevelType w:val="multilevel"/>
    <w:tmpl w:val="06B46B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E657AA4"/>
    <w:multiLevelType w:val="multilevel"/>
    <w:tmpl w:val="7F16E5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70425AAF"/>
    <w:multiLevelType w:val="multilevel"/>
    <w:tmpl w:val="51405F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745F3D73"/>
    <w:multiLevelType w:val="multilevel"/>
    <w:tmpl w:val="6FE295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61A02A6"/>
    <w:multiLevelType w:val="multilevel"/>
    <w:tmpl w:val="A5C62E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78D60D8F"/>
    <w:multiLevelType w:val="multilevel"/>
    <w:tmpl w:val="BB564D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35"/>
  </w:num>
  <w:num w:numId="5">
    <w:abstractNumId w:val="0"/>
  </w:num>
  <w:num w:numId="6">
    <w:abstractNumId w:val="8"/>
  </w:num>
  <w:num w:numId="7">
    <w:abstractNumId w:val="30"/>
  </w:num>
  <w:num w:numId="8">
    <w:abstractNumId w:val="24"/>
  </w:num>
  <w:num w:numId="9">
    <w:abstractNumId w:val="5"/>
  </w:num>
  <w:num w:numId="10">
    <w:abstractNumId w:val="31"/>
  </w:num>
  <w:num w:numId="11">
    <w:abstractNumId w:val="38"/>
  </w:num>
  <w:num w:numId="12">
    <w:abstractNumId w:val="36"/>
  </w:num>
  <w:num w:numId="13">
    <w:abstractNumId w:val="15"/>
  </w:num>
  <w:num w:numId="14">
    <w:abstractNumId w:val="9"/>
  </w:num>
  <w:num w:numId="15">
    <w:abstractNumId w:val="27"/>
  </w:num>
  <w:num w:numId="16">
    <w:abstractNumId w:val="21"/>
  </w:num>
  <w:num w:numId="17">
    <w:abstractNumId w:val="28"/>
  </w:num>
  <w:num w:numId="18">
    <w:abstractNumId w:val="10"/>
  </w:num>
  <w:num w:numId="19">
    <w:abstractNumId w:val="3"/>
  </w:num>
  <w:num w:numId="20">
    <w:abstractNumId w:val="33"/>
  </w:num>
  <w:num w:numId="21">
    <w:abstractNumId w:val="11"/>
  </w:num>
  <w:num w:numId="22">
    <w:abstractNumId w:val="4"/>
  </w:num>
  <w:num w:numId="23">
    <w:abstractNumId w:val="25"/>
  </w:num>
  <w:num w:numId="24">
    <w:abstractNumId w:val="34"/>
  </w:num>
  <w:num w:numId="25">
    <w:abstractNumId w:val="13"/>
  </w:num>
  <w:num w:numId="26">
    <w:abstractNumId w:val="12"/>
  </w:num>
  <w:num w:numId="27">
    <w:abstractNumId w:val="26"/>
  </w:num>
  <w:num w:numId="28">
    <w:abstractNumId w:val="22"/>
  </w:num>
  <w:num w:numId="29">
    <w:abstractNumId w:val="32"/>
  </w:num>
  <w:num w:numId="30">
    <w:abstractNumId w:val="42"/>
  </w:num>
  <w:num w:numId="31">
    <w:abstractNumId w:val="18"/>
  </w:num>
  <w:num w:numId="32">
    <w:abstractNumId w:val="16"/>
  </w:num>
  <w:num w:numId="33">
    <w:abstractNumId w:val="2"/>
  </w:num>
  <w:num w:numId="34">
    <w:abstractNumId w:val="40"/>
  </w:num>
  <w:num w:numId="35">
    <w:abstractNumId w:val="23"/>
  </w:num>
  <w:num w:numId="36">
    <w:abstractNumId w:val="41"/>
  </w:num>
  <w:num w:numId="37">
    <w:abstractNumId w:val="7"/>
  </w:num>
  <w:num w:numId="38">
    <w:abstractNumId w:val="29"/>
  </w:num>
  <w:num w:numId="39">
    <w:abstractNumId w:val="43"/>
  </w:num>
  <w:num w:numId="40">
    <w:abstractNumId w:val="39"/>
  </w:num>
  <w:num w:numId="41">
    <w:abstractNumId w:val="37"/>
  </w:num>
  <w:num w:numId="42">
    <w:abstractNumId w:val="1"/>
  </w:num>
  <w:num w:numId="43">
    <w:abstractNumId w:val="19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</w:compat>
  <w:rsids>
    <w:rsidRoot w:val="009C6463"/>
    <w:rsid w:val="008243D5"/>
    <w:rsid w:val="009C6463"/>
    <w:rsid w:val="00D9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rsid w:val="008243D5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8243D5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8243D5"/>
    <w:rPr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rsid w:val="008243D5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8243D5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8243D5"/>
    <w:rPr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2949</Words>
  <Characters>16811</Characters>
  <Application>Microsoft Office Word</Application>
  <DocSecurity>0</DocSecurity>
  <Lines>140</Lines>
  <Paragraphs>39</Paragraphs>
  <ScaleCrop>false</ScaleCrop>
  <Company/>
  <LinksUpToDate>false</LinksUpToDate>
  <CharactersWithSpaces>19721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2025-07-21T22:05:00Z</dcterms:created>
  <dcterms:modified xsi:type="dcterms:W3CDTF">2025-07-21T22:10:00Z</dcterms:modified>
</cp:coreProperties>
</file>