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55BD" w14:textId="77777777" w:rsidR="00C85562" w:rsidRPr="00612A03" w:rsidRDefault="00C85562" w:rsidP="00C76DF7">
      <w:pPr>
        <w:spacing w:after="0" w:line="240" w:lineRule="auto"/>
        <w:contextualSpacing/>
        <w:jc w:val="center"/>
        <w:rPr>
          <w:rFonts w:ascii="Arial" w:hAnsi="Arial" w:cs="Arial"/>
          <w:b/>
          <w:u w:val="single"/>
          <w:lang w:val="sv-SE"/>
        </w:rPr>
      </w:pPr>
      <w:r w:rsidRPr="00612A03">
        <w:rPr>
          <w:rFonts w:ascii="Arial" w:hAnsi="Arial" w:cs="Arial"/>
          <w:b/>
          <w:u w:val="single"/>
          <w:lang w:val="sv-SE"/>
        </w:rPr>
        <w:t>PROGRAM TAHUNAN</w:t>
      </w:r>
    </w:p>
    <w:p w14:paraId="2F13ED35" w14:textId="77777777" w:rsidR="00C85562" w:rsidRPr="00612A03" w:rsidRDefault="00C85562" w:rsidP="00C76DF7">
      <w:pPr>
        <w:tabs>
          <w:tab w:val="left" w:pos="5940"/>
        </w:tabs>
        <w:spacing w:after="0" w:line="240" w:lineRule="auto"/>
        <w:contextualSpacing/>
        <w:rPr>
          <w:rFonts w:ascii="Arial" w:hAnsi="Arial" w:cs="Arial"/>
          <w:b/>
          <w:lang w:val="sv-SE"/>
        </w:rPr>
      </w:pPr>
      <w:r w:rsidRPr="00612A03">
        <w:rPr>
          <w:rFonts w:ascii="Arial" w:hAnsi="Arial" w:cs="Arial"/>
          <w:b/>
          <w:lang w:val="sv-SE"/>
        </w:rPr>
        <w:tab/>
      </w:r>
    </w:p>
    <w:p w14:paraId="2A7FD0EA" w14:textId="3DCDF6B2" w:rsidR="00B74CCF" w:rsidRPr="00612A03" w:rsidRDefault="00B74CCF" w:rsidP="00C76DF7">
      <w:pPr>
        <w:spacing w:after="0" w:line="240" w:lineRule="auto"/>
        <w:rPr>
          <w:rFonts w:ascii="Arial" w:hAnsi="Arial" w:cs="Arial"/>
          <w:b/>
          <w:lang w:val="fi-FI"/>
        </w:rPr>
      </w:pPr>
      <w:r w:rsidRPr="00612A03">
        <w:rPr>
          <w:rFonts w:ascii="Arial" w:hAnsi="Arial" w:cs="Arial"/>
          <w:b/>
          <w:lang w:val="fi-FI"/>
        </w:rPr>
        <w:t>Satuan Pendidikan</w:t>
      </w:r>
      <w:r w:rsidRPr="00612A03">
        <w:rPr>
          <w:rFonts w:ascii="Arial" w:hAnsi="Arial" w:cs="Arial"/>
          <w:b/>
          <w:lang w:val="fi-FI"/>
        </w:rPr>
        <w:tab/>
        <w:t>: S</w:t>
      </w:r>
      <w:r w:rsidR="00A164A2" w:rsidRPr="00612A03">
        <w:rPr>
          <w:rFonts w:ascii="Arial" w:hAnsi="Arial" w:cs="Arial"/>
          <w:b/>
          <w:lang w:val="fi-FI"/>
        </w:rPr>
        <w:t>DN</w:t>
      </w:r>
    </w:p>
    <w:p w14:paraId="047E5F81" w14:textId="6967F040" w:rsidR="00B74CCF" w:rsidRPr="00612A03" w:rsidRDefault="00B74CCF" w:rsidP="00C76DF7">
      <w:pPr>
        <w:spacing w:after="0" w:line="240" w:lineRule="auto"/>
        <w:rPr>
          <w:rFonts w:ascii="Arial" w:hAnsi="Arial" w:cs="Arial"/>
          <w:b/>
          <w:lang w:val="fi-FI"/>
        </w:rPr>
      </w:pPr>
      <w:r w:rsidRPr="00612A03">
        <w:rPr>
          <w:rFonts w:ascii="Arial" w:hAnsi="Arial" w:cs="Arial"/>
          <w:b/>
          <w:lang w:val="fi-FI"/>
        </w:rPr>
        <w:t>Mata Pelajaran</w:t>
      </w:r>
      <w:r w:rsidRPr="00612A03">
        <w:rPr>
          <w:rFonts w:ascii="Arial" w:hAnsi="Arial" w:cs="Arial"/>
          <w:b/>
          <w:lang w:val="fi-FI"/>
        </w:rPr>
        <w:tab/>
        <w:t xml:space="preserve">: </w:t>
      </w:r>
      <w:r w:rsidR="002C7ACD" w:rsidRPr="00612A03">
        <w:rPr>
          <w:rFonts w:ascii="Arial" w:hAnsi="Arial" w:cs="Arial"/>
          <w:b/>
          <w:bCs/>
          <w:color w:val="000000" w:themeColor="text1"/>
        </w:rPr>
        <w:t>Bahasa Indonesia</w:t>
      </w:r>
    </w:p>
    <w:p w14:paraId="7F2277B4" w14:textId="44E5B918" w:rsidR="00B74CCF" w:rsidRPr="00612A03" w:rsidRDefault="00B74CCF" w:rsidP="00C76DF7">
      <w:pPr>
        <w:spacing w:after="0" w:line="240" w:lineRule="auto"/>
        <w:rPr>
          <w:rFonts w:ascii="Arial" w:hAnsi="Arial" w:cs="Arial"/>
          <w:b/>
          <w:lang w:val="fi-FI"/>
        </w:rPr>
      </w:pPr>
      <w:r w:rsidRPr="00612A03">
        <w:rPr>
          <w:rFonts w:ascii="Arial" w:hAnsi="Arial" w:cs="Arial"/>
          <w:b/>
          <w:lang w:val="fi-FI"/>
        </w:rPr>
        <w:t>Kelas</w:t>
      </w:r>
      <w:r w:rsidR="00D0581D" w:rsidRPr="00612A03">
        <w:rPr>
          <w:rFonts w:ascii="Arial" w:hAnsi="Arial" w:cs="Arial"/>
          <w:b/>
          <w:lang w:val="fi-FI"/>
        </w:rPr>
        <w:tab/>
      </w:r>
      <w:r w:rsidR="00D0581D" w:rsidRPr="00612A03">
        <w:rPr>
          <w:rFonts w:ascii="Arial" w:hAnsi="Arial" w:cs="Arial"/>
          <w:b/>
          <w:lang w:val="fi-FI"/>
        </w:rPr>
        <w:tab/>
      </w:r>
      <w:r w:rsidRPr="00612A03">
        <w:rPr>
          <w:rFonts w:ascii="Arial" w:hAnsi="Arial" w:cs="Arial"/>
          <w:b/>
          <w:lang w:val="fi-FI"/>
        </w:rPr>
        <w:tab/>
        <w:t xml:space="preserve">: </w:t>
      </w:r>
      <w:r w:rsidR="00735334" w:rsidRPr="00612A03">
        <w:rPr>
          <w:rFonts w:ascii="Arial" w:hAnsi="Arial" w:cs="Arial"/>
          <w:b/>
          <w:lang w:val="fi-FI"/>
        </w:rPr>
        <w:t>V</w:t>
      </w:r>
      <w:r w:rsidR="00F72C8A" w:rsidRPr="00612A03">
        <w:rPr>
          <w:rFonts w:ascii="Arial" w:hAnsi="Arial" w:cs="Arial"/>
          <w:b/>
          <w:lang w:val="fi-FI"/>
        </w:rPr>
        <w:t>I</w:t>
      </w:r>
    </w:p>
    <w:p w14:paraId="68573C29" w14:textId="57469737" w:rsidR="0098198A" w:rsidRPr="00612A03" w:rsidRDefault="00B74CCF" w:rsidP="00C76DF7">
      <w:pPr>
        <w:tabs>
          <w:tab w:val="left" w:pos="2127"/>
          <w:tab w:val="left" w:pos="2268"/>
        </w:tabs>
        <w:spacing w:after="0" w:line="240" w:lineRule="auto"/>
        <w:contextualSpacing/>
        <w:rPr>
          <w:rFonts w:ascii="Arial" w:hAnsi="Arial" w:cs="Arial"/>
          <w:b/>
          <w:lang w:val="id-ID"/>
        </w:rPr>
      </w:pPr>
      <w:r w:rsidRPr="00612A03">
        <w:rPr>
          <w:rFonts w:ascii="Arial" w:hAnsi="Arial" w:cs="Arial"/>
          <w:b/>
          <w:lang w:val="fi-FI"/>
        </w:rPr>
        <w:t>Tahun Pelajaran</w:t>
      </w:r>
      <w:r w:rsidRPr="00612A03">
        <w:rPr>
          <w:rFonts w:ascii="Arial" w:hAnsi="Arial" w:cs="Arial"/>
          <w:b/>
          <w:lang w:val="fi-FI"/>
        </w:rPr>
        <w:tab/>
        <w:t>: 20</w:t>
      </w:r>
      <w:r w:rsidR="00704119">
        <w:rPr>
          <w:rFonts w:ascii="Arial" w:hAnsi="Arial" w:cs="Arial"/>
          <w:b/>
          <w:lang w:val="fi-FI"/>
        </w:rPr>
        <w:t>..</w:t>
      </w:r>
      <w:r w:rsidRPr="00612A03">
        <w:rPr>
          <w:rFonts w:ascii="Arial" w:hAnsi="Arial" w:cs="Arial"/>
          <w:b/>
          <w:lang w:val="fi-FI"/>
        </w:rPr>
        <w:t xml:space="preserve"> / 20</w:t>
      </w:r>
      <w:r w:rsidR="00704119">
        <w:rPr>
          <w:rFonts w:ascii="Arial" w:hAnsi="Arial" w:cs="Arial"/>
          <w:b/>
          <w:lang w:val="fi-FI"/>
        </w:rPr>
        <w:t>..</w:t>
      </w:r>
    </w:p>
    <w:p w14:paraId="75ABCFD3" w14:textId="77777777" w:rsidR="00F0619F" w:rsidRPr="00612A03" w:rsidRDefault="00F0619F" w:rsidP="00C76DF7">
      <w:pPr>
        <w:spacing w:after="0" w:line="240" w:lineRule="auto"/>
        <w:rPr>
          <w:rFonts w:ascii="Arial" w:hAnsi="Arial" w:cs="Arial"/>
          <w:b/>
        </w:rPr>
      </w:pPr>
    </w:p>
    <w:p w14:paraId="7A2DCEEB" w14:textId="74CC5EB5" w:rsidR="00D0581D" w:rsidRPr="00612A03" w:rsidRDefault="00D0581D" w:rsidP="00C76DF7">
      <w:pPr>
        <w:pStyle w:val="ListParagraph"/>
        <w:numPr>
          <w:ilvl w:val="0"/>
          <w:numId w:val="21"/>
        </w:numPr>
        <w:ind w:left="426"/>
        <w:jc w:val="left"/>
        <w:rPr>
          <w:rFonts w:cs="Arial"/>
          <w:b/>
          <w:bCs/>
          <w:sz w:val="22"/>
          <w:szCs w:val="22"/>
        </w:rPr>
      </w:pPr>
      <w:r w:rsidRPr="00612A03">
        <w:rPr>
          <w:rFonts w:cs="Arial"/>
          <w:b/>
          <w:bCs/>
          <w:sz w:val="22"/>
          <w:szCs w:val="22"/>
        </w:rPr>
        <w:t xml:space="preserve">Capaian Pembelajaran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4"/>
      </w:tblGrid>
      <w:tr w:rsidR="00A164A2" w:rsidRPr="00612A03" w14:paraId="5BEC574A" w14:textId="77777777" w:rsidTr="00A164A2">
        <w:tc>
          <w:tcPr>
            <w:tcW w:w="5000" w:type="pct"/>
          </w:tcPr>
          <w:p w14:paraId="2E648A9B" w14:textId="2006495A" w:rsidR="00735334" w:rsidRPr="00612A03" w:rsidRDefault="00735334" w:rsidP="00735334">
            <w:pPr>
              <w:ind w:left="360"/>
              <w:rPr>
                <w:rFonts w:ascii="Arial" w:hAnsi="Arial" w:cs="Arial"/>
                <w:color w:val="000000" w:themeColor="text1"/>
                <w:sz w:val="22"/>
                <w:szCs w:val="22"/>
                <w:lang w:val="en-US"/>
              </w:rPr>
            </w:pPr>
            <w:r w:rsidRPr="00612A03">
              <w:rPr>
                <w:rFonts w:ascii="Arial" w:hAnsi="Arial" w:cs="Arial"/>
                <w:color w:val="000000" w:themeColor="text1"/>
                <w:sz w:val="22"/>
                <w:szCs w:val="22"/>
                <w:lang w:val="en-US"/>
              </w:rPr>
              <w:t xml:space="preserve">Pada fase C ini, peserta didik mampu:    </w:t>
            </w:r>
          </w:p>
          <w:p w14:paraId="3058DB93" w14:textId="043CFE0B" w:rsidR="00A164A2" w:rsidRPr="00612A03" w:rsidRDefault="002C7ACD" w:rsidP="002C7ACD">
            <w:pPr>
              <w:ind w:left="360"/>
              <w:jc w:val="both"/>
              <w:rPr>
                <w:rFonts w:ascii="Arial" w:hAnsi="Arial" w:cs="Arial"/>
                <w:color w:val="000000" w:themeColor="text1"/>
                <w:sz w:val="22"/>
                <w:szCs w:val="22"/>
                <w:lang w:val="en-US"/>
              </w:rPr>
            </w:pPr>
            <w:r w:rsidRPr="00612A03">
              <w:rPr>
                <w:rFonts w:ascii="Arial" w:hAnsi="Arial" w:cs="Arial"/>
                <w:sz w:val="22"/>
                <w:szCs w:val="22"/>
              </w:rPr>
              <w:t>Pada akhir fase C, peserta didik memiliki kemampuan berbahasa untuk berkomunikasi dan bernalar sesuai dengan tujuan dan konteks sosial. Peserta didik menunjukkan minat terhadap teks, mampu memahami, mengolah, dan menginterpretasi informasi dan pesan dari paparan lisan dan tulis tentang topik yang dikenali dalam teks narasi dan informatif. Peserta didik mampu menanggapi dan mempresentasikan informasi yang dipaparkan; berpartisipasi aktif dalam diskusi; menuliskan tanggapannya terhadap bacaan menggunakan pengalaman dan pengetahuannya; menulis teks untuk menyampaikan pengamatan dan pengalamannya dengan lebih terstruktur. Peserta didik memiliki kebiasaan membaca untuk hiburan, menambah pengetahuan, dan keterampilan</w:t>
            </w:r>
          </w:p>
        </w:tc>
      </w:tr>
    </w:tbl>
    <w:p w14:paraId="1B32A3DF" w14:textId="77777777" w:rsidR="00D0581D" w:rsidRPr="00612A03" w:rsidRDefault="00D0581D" w:rsidP="00C76DF7">
      <w:pPr>
        <w:pStyle w:val="ListParagraph"/>
        <w:ind w:left="426"/>
        <w:rPr>
          <w:rFonts w:cs="Arial"/>
          <w:b/>
          <w:bCs/>
          <w:sz w:val="22"/>
          <w:szCs w:val="22"/>
        </w:rPr>
      </w:pPr>
    </w:p>
    <w:p w14:paraId="00C55D22" w14:textId="77777777" w:rsidR="00D0581D" w:rsidRPr="00612A03" w:rsidRDefault="00D0581D" w:rsidP="00C76DF7">
      <w:pPr>
        <w:pStyle w:val="ListParagraph"/>
        <w:ind w:left="426"/>
        <w:rPr>
          <w:rFonts w:cs="Arial"/>
          <w:b/>
          <w:bCs/>
          <w:sz w:val="22"/>
          <w:szCs w:val="22"/>
        </w:rPr>
      </w:pPr>
    </w:p>
    <w:p w14:paraId="2E92A0E4" w14:textId="176E4071" w:rsidR="00D0581D" w:rsidRPr="00612A03" w:rsidRDefault="00D0581D" w:rsidP="00C76DF7">
      <w:pPr>
        <w:pStyle w:val="ListParagraph"/>
        <w:numPr>
          <w:ilvl w:val="0"/>
          <w:numId w:val="21"/>
        </w:numPr>
        <w:ind w:left="426"/>
        <w:jc w:val="left"/>
        <w:rPr>
          <w:rFonts w:cs="Arial"/>
          <w:b/>
          <w:bCs/>
          <w:sz w:val="22"/>
          <w:szCs w:val="22"/>
        </w:rPr>
      </w:pPr>
      <w:r w:rsidRPr="00612A03">
        <w:rPr>
          <w:rFonts w:cs="Arial"/>
          <w:b/>
          <w:bCs/>
          <w:sz w:val="22"/>
          <w:szCs w:val="22"/>
        </w:rPr>
        <w:t xml:space="preserve">Elemen Capaian Pembelajaran Fase </w:t>
      </w:r>
      <w:r w:rsidR="00735334" w:rsidRPr="00612A03">
        <w:rPr>
          <w:rFonts w:cs="Arial"/>
          <w:b/>
          <w:bCs/>
          <w:sz w:val="22"/>
          <w:szCs w:val="22"/>
        </w:rPr>
        <w:t>C</w:t>
      </w:r>
    </w:p>
    <w:tbl>
      <w:tblPr>
        <w:tblStyle w:val="TableGrid"/>
        <w:tblW w:w="0" w:type="auto"/>
        <w:tblInd w:w="108" w:type="dxa"/>
        <w:tblLook w:val="04A0" w:firstRow="1" w:lastRow="0" w:firstColumn="1" w:lastColumn="0" w:noHBand="0" w:noVBand="1"/>
      </w:tblPr>
      <w:tblGrid>
        <w:gridCol w:w="2263"/>
        <w:gridCol w:w="11685"/>
      </w:tblGrid>
      <w:tr w:rsidR="00397E51" w:rsidRPr="00612A03" w14:paraId="129B147C" w14:textId="77777777" w:rsidTr="002C7ACD">
        <w:tc>
          <w:tcPr>
            <w:tcW w:w="2263" w:type="dxa"/>
            <w:shd w:val="clear" w:color="auto" w:fill="DAEEF3" w:themeFill="accent5" w:themeFillTint="33"/>
          </w:tcPr>
          <w:p w14:paraId="6B45824E" w14:textId="77777777" w:rsidR="00397E51" w:rsidRPr="00612A03" w:rsidRDefault="00397E51" w:rsidP="00966174">
            <w:pPr>
              <w:widowControl w:val="0"/>
              <w:autoSpaceDE w:val="0"/>
              <w:autoSpaceDN w:val="0"/>
              <w:adjustRightInd w:val="0"/>
              <w:ind w:right="-62"/>
              <w:rPr>
                <w:rFonts w:ascii="Arial" w:hAnsi="Arial" w:cs="Arial"/>
                <w:b/>
                <w:bCs/>
                <w:sz w:val="22"/>
                <w:szCs w:val="22"/>
              </w:rPr>
            </w:pPr>
          </w:p>
          <w:p w14:paraId="64A4D8DA" w14:textId="77777777" w:rsidR="00397E51" w:rsidRPr="00612A03" w:rsidRDefault="00397E51" w:rsidP="00966174">
            <w:pPr>
              <w:widowControl w:val="0"/>
              <w:autoSpaceDE w:val="0"/>
              <w:autoSpaceDN w:val="0"/>
              <w:adjustRightInd w:val="0"/>
              <w:ind w:right="-62"/>
              <w:jc w:val="center"/>
              <w:rPr>
                <w:rFonts w:ascii="Arial" w:hAnsi="Arial" w:cs="Arial"/>
                <w:b/>
                <w:bCs/>
                <w:sz w:val="22"/>
                <w:szCs w:val="22"/>
              </w:rPr>
            </w:pPr>
            <w:r w:rsidRPr="00612A03">
              <w:rPr>
                <w:rFonts w:ascii="Arial" w:hAnsi="Arial" w:cs="Arial"/>
                <w:b/>
                <w:bCs/>
                <w:sz w:val="22"/>
                <w:szCs w:val="22"/>
              </w:rPr>
              <w:t>Elemen</w:t>
            </w:r>
          </w:p>
        </w:tc>
        <w:tc>
          <w:tcPr>
            <w:tcW w:w="11685" w:type="dxa"/>
            <w:shd w:val="clear" w:color="auto" w:fill="DAEEF3" w:themeFill="accent5" w:themeFillTint="33"/>
            <w:vAlign w:val="center"/>
          </w:tcPr>
          <w:p w14:paraId="23202067" w14:textId="77777777" w:rsidR="00397E51" w:rsidRPr="00612A03" w:rsidRDefault="00397E51" w:rsidP="00966174">
            <w:pPr>
              <w:widowControl w:val="0"/>
              <w:autoSpaceDE w:val="0"/>
              <w:autoSpaceDN w:val="0"/>
              <w:adjustRightInd w:val="0"/>
              <w:ind w:left="102" w:right="1468"/>
              <w:jc w:val="center"/>
              <w:rPr>
                <w:rFonts w:ascii="Arial" w:hAnsi="Arial" w:cs="Arial"/>
                <w:b/>
                <w:bCs/>
                <w:color w:val="000000" w:themeColor="text1"/>
                <w:sz w:val="22"/>
                <w:szCs w:val="22"/>
                <w:lang w:val="en-US"/>
              </w:rPr>
            </w:pPr>
          </w:p>
          <w:p w14:paraId="2287D6E7" w14:textId="77777777" w:rsidR="00397E51" w:rsidRPr="00612A03" w:rsidRDefault="00397E51" w:rsidP="00966174">
            <w:pPr>
              <w:widowControl w:val="0"/>
              <w:autoSpaceDE w:val="0"/>
              <w:autoSpaceDN w:val="0"/>
              <w:adjustRightInd w:val="0"/>
              <w:ind w:left="102" w:right="1468"/>
              <w:jc w:val="center"/>
              <w:rPr>
                <w:rFonts w:ascii="Arial" w:hAnsi="Arial" w:cs="Arial"/>
                <w:b/>
                <w:bCs/>
                <w:color w:val="000000" w:themeColor="text1"/>
                <w:sz w:val="22"/>
                <w:szCs w:val="22"/>
                <w:lang w:val="en-US"/>
              </w:rPr>
            </w:pPr>
            <w:r w:rsidRPr="00612A03">
              <w:rPr>
                <w:rFonts w:ascii="Arial" w:hAnsi="Arial" w:cs="Arial"/>
                <w:b/>
                <w:bCs/>
                <w:color w:val="000000" w:themeColor="text1"/>
                <w:sz w:val="22"/>
                <w:szCs w:val="22"/>
                <w:lang w:val="en-US"/>
              </w:rPr>
              <w:t>Capaian Pembelajaran</w:t>
            </w:r>
          </w:p>
          <w:p w14:paraId="504C1A55" w14:textId="77777777" w:rsidR="00397E51" w:rsidRPr="00612A03" w:rsidRDefault="00397E51" w:rsidP="00966174">
            <w:pPr>
              <w:widowControl w:val="0"/>
              <w:autoSpaceDE w:val="0"/>
              <w:autoSpaceDN w:val="0"/>
              <w:adjustRightInd w:val="0"/>
              <w:ind w:left="102" w:right="1468"/>
              <w:jc w:val="center"/>
              <w:rPr>
                <w:rFonts w:ascii="Arial" w:hAnsi="Arial" w:cs="Arial"/>
                <w:b/>
                <w:bCs/>
                <w:sz w:val="22"/>
                <w:szCs w:val="22"/>
              </w:rPr>
            </w:pPr>
          </w:p>
        </w:tc>
      </w:tr>
      <w:tr w:rsidR="002C7ACD" w:rsidRPr="00612A03" w14:paraId="27795708" w14:textId="77777777" w:rsidTr="00397E51">
        <w:trPr>
          <w:trHeight w:val="496"/>
        </w:trPr>
        <w:tc>
          <w:tcPr>
            <w:tcW w:w="2263" w:type="dxa"/>
          </w:tcPr>
          <w:p w14:paraId="626D9836" w14:textId="2E0B31AD" w:rsidR="002C7ACD" w:rsidRPr="00612A03" w:rsidRDefault="002C7ACD" w:rsidP="002C7ACD">
            <w:pPr>
              <w:jc w:val="both"/>
              <w:rPr>
                <w:rFonts w:ascii="Arial" w:hAnsi="Arial" w:cs="Arial"/>
                <w:sz w:val="22"/>
                <w:szCs w:val="22"/>
              </w:rPr>
            </w:pPr>
            <w:r w:rsidRPr="00612A03">
              <w:rPr>
                <w:rFonts w:ascii="Arial" w:hAnsi="Arial" w:cs="Arial"/>
                <w:color w:val="000000"/>
                <w:sz w:val="22"/>
                <w:szCs w:val="22"/>
              </w:rPr>
              <w:t>Menyimak</w:t>
            </w:r>
          </w:p>
        </w:tc>
        <w:tc>
          <w:tcPr>
            <w:tcW w:w="11685" w:type="dxa"/>
          </w:tcPr>
          <w:p w14:paraId="7E7D9196" w14:textId="77777777" w:rsidR="002C7ACD" w:rsidRPr="00612A03" w:rsidRDefault="002C7ACD" w:rsidP="002C7ACD">
            <w:pPr>
              <w:jc w:val="both"/>
              <w:rPr>
                <w:rFonts w:ascii="Arial" w:hAnsi="Arial" w:cs="Arial"/>
                <w:sz w:val="22"/>
                <w:szCs w:val="22"/>
              </w:rPr>
            </w:pPr>
            <w:r w:rsidRPr="00612A03">
              <w:rPr>
                <w:rFonts w:ascii="Arial" w:hAnsi="Arial" w:cs="Arial"/>
                <w:color w:val="000000"/>
                <w:sz w:val="22"/>
                <w:szCs w:val="22"/>
              </w:rPr>
              <w:t>Peserta didik mampu menganalisis informasi berupa fakta, prosedur dengan mengidentifikasikan ciri objek dan urutan proses kejadian dan nilai-nilai dari berbagai jenis teks informatif dan fiksi yang disajikan dalam bentuk lisan, teks aural (teks yang dibacakan dan/atau didengar) dan audio.</w:t>
            </w:r>
            <w:r w:rsidRPr="00612A03">
              <w:rPr>
                <w:rFonts w:ascii="Arial" w:hAnsi="Arial" w:cs="Arial"/>
                <w:sz w:val="22"/>
                <w:szCs w:val="22"/>
              </w:rPr>
              <w:t xml:space="preserve"> </w:t>
            </w:r>
          </w:p>
          <w:p w14:paraId="21752E2E" w14:textId="4C103830" w:rsidR="002C7ACD" w:rsidRPr="00612A03" w:rsidRDefault="002C7ACD" w:rsidP="002C7ACD">
            <w:pPr>
              <w:jc w:val="both"/>
              <w:rPr>
                <w:rFonts w:ascii="Arial" w:hAnsi="Arial" w:cs="Arial"/>
                <w:sz w:val="22"/>
                <w:szCs w:val="22"/>
              </w:rPr>
            </w:pPr>
          </w:p>
        </w:tc>
      </w:tr>
      <w:tr w:rsidR="002C7ACD" w:rsidRPr="00612A03" w14:paraId="175E3A8B" w14:textId="77777777" w:rsidTr="00397E51">
        <w:trPr>
          <w:trHeight w:val="496"/>
        </w:trPr>
        <w:tc>
          <w:tcPr>
            <w:tcW w:w="2263" w:type="dxa"/>
          </w:tcPr>
          <w:p w14:paraId="750C89D9" w14:textId="32471C3B" w:rsidR="002C7ACD" w:rsidRPr="00612A03" w:rsidRDefault="002C7ACD" w:rsidP="002C7ACD">
            <w:pPr>
              <w:jc w:val="both"/>
              <w:rPr>
                <w:rFonts w:ascii="Arial" w:hAnsi="Arial" w:cs="Arial"/>
                <w:sz w:val="22"/>
                <w:szCs w:val="22"/>
              </w:rPr>
            </w:pPr>
            <w:r w:rsidRPr="00612A03">
              <w:rPr>
                <w:rFonts w:ascii="Arial" w:hAnsi="Arial" w:cs="Arial"/>
                <w:color w:val="000000"/>
                <w:sz w:val="22"/>
                <w:szCs w:val="22"/>
              </w:rPr>
              <w:t>Membaca dan Memirsa</w:t>
            </w:r>
          </w:p>
        </w:tc>
        <w:tc>
          <w:tcPr>
            <w:tcW w:w="11685" w:type="dxa"/>
          </w:tcPr>
          <w:p w14:paraId="7D112FA8" w14:textId="6D12DD45" w:rsidR="002C7ACD" w:rsidRPr="00612A03" w:rsidRDefault="002C7ACD" w:rsidP="002C7ACD">
            <w:pPr>
              <w:jc w:val="both"/>
              <w:rPr>
                <w:rFonts w:ascii="Arial" w:hAnsi="Arial" w:cs="Arial"/>
                <w:sz w:val="22"/>
                <w:szCs w:val="22"/>
              </w:rPr>
            </w:pPr>
            <w:r w:rsidRPr="00612A03">
              <w:rPr>
                <w:rFonts w:ascii="Arial" w:hAnsi="Arial" w:cs="Arial"/>
                <w:color w:val="000000"/>
                <w:sz w:val="22"/>
                <w:szCs w:val="22"/>
              </w:rPr>
              <w:t xml:space="preserve">Peserta didik mampu membaca kata-kata dengan berbagai pola kombinasi huruf dengan fasih dan  indah serta memahami informasi dan kosakata baru yang memiliki makna denotatif, literal, konotatif, dan kiasan untuk mengidentifikasi objek, fenomena, dan karakter. Peserta didik mampu mengidentifikasi ide pokok dari teks deskripsi, narasi dan eksposisi, serta nilai-nilai yang terkandung dalam teks sastra (prosa dan pantun, puisi) dari teks dan/atau audiovisual. </w:t>
            </w:r>
            <w:r w:rsidRPr="00612A03">
              <w:rPr>
                <w:rFonts w:ascii="Arial" w:hAnsi="Arial" w:cs="Arial"/>
                <w:sz w:val="22"/>
                <w:szCs w:val="22"/>
              </w:rPr>
              <w:t xml:space="preserve"> </w:t>
            </w:r>
          </w:p>
        </w:tc>
      </w:tr>
      <w:tr w:rsidR="002C7ACD" w:rsidRPr="00612A03" w14:paraId="2245F741" w14:textId="77777777" w:rsidTr="00397E51">
        <w:trPr>
          <w:trHeight w:val="496"/>
        </w:trPr>
        <w:tc>
          <w:tcPr>
            <w:tcW w:w="2263" w:type="dxa"/>
          </w:tcPr>
          <w:p w14:paraId="14F89960" w14:textId="6F502F0F" w:rsidR="002C7ACD" w:rsidRPr="00612A03" w:rsidRDefault="002C7ACD" w:rsidP="002C7ACD">
            <w:pPr>
              <w:jc w:val="both"/>
              <w:rPr>
                <w:rFonts w:ascii="Arial" w:hAnsi="Arial" w:cs="Arial"/>
                <w:sz w:val="22"/>
                <w:szCs w:val="22"/>
              </w:rPr>
            </w:pPr>
            <w:r w:rsidRPr="00612A03">
              <w:rPr>
                <w:rFonts w:ascii="Arial" w:hAnsi="Arial" w:cs="Arial"/>
                <w:color w:val="000000"/>
                <w:sz w:val="22"/>
                <w:szCs w:val="22"/>
              </w:rPr>
              <w:t>Berbicara dan Mempresentasikan</w:t>
            </w:r>
          </w:p>
        </w:tc>
        <w:tc>
          <w:tcPr>
            <w:tcW w:w="11685" w:type="dxa"/>
          </w:tcPr>
          <w:p w14:paraId="722A4490" w14:textId="77777777" w:rsidR="002C7ACD" w:rsidRPr="00612A03" w:rsidRDefault="002C7ACD" w:rsidP="002C7ACD">
            <w:pPr>
              <w:jc w:val="both"/>
              <w:rPr>
                <w:rFonts w:ascii="Arial" w:hAnsi="Arial" w:cs="Arial"/>
                <w:sz w:val="22"/>
                <w:szCs w:val="22"/>
              </w:rPr>
            </w:pPr>
            <w:r w:rsidRPr="00612A03">
              <w:rPr>
                <w:rFonts w:ascii="Arial" w:hAnsi="Arial" w:cs="Arial"/>
                <w:color w:val="000000"/>
                <w:sz w:val="22"/>
                <w:szCs w:val="22"/>
              </w:rPr>
              <w:t xml:space="preserve">Peserta didik mampu menyampaikan informasi secara lisan untuk tujuan menghibur dan meyakinkan mitra tutur sesuai kaidah dan konteks. Menggunakan kosakata baru yang memiliki makna denotatif, konotatif, dan kiasan; pilihan kata yang tepat sesuai dengan norma budaya; menyampaikan informasi dengan fasih dan santun. Peserta didik menyampaikan perasaan berdasarkan fakta, imajinasi (dari diri sendiri dan orang lain) secara indah dan menarik dalam bentuk prosa dan puisi dengan penggunaan kosakata secara kreatif. Peserta didik mempresentasikan </w:t>
            </w:r>
            <w:r w:rsidRPr="00612A03">
              <w:rPr>
                <w:rFonts w:ascii="Arial" w:hAnsi="Arial" w:cs="Arial"/>
                <w:color w:val="000000"/>
                <w:sz w:val="22"/>
                <w:szCs w:val="22"/>
              </w:rPr>
              <w:lastRenderedPageBreak/>
              <w:t>gagasan, hasil pengamatan, dan pengalaman dengan logis, sistematis, efektif, kreatif, dan kritis; mempresentasikan imajinasi secara kreatif.</w:t>
            </w:r>
            <w:r w:rsidRPr="00612A03">
              <w:rPr>
                <w:rFonts w:ascii="Arial" w:hAnsi="Arial" w:cs="Arial"/>
                <w:sz w:val="22"/>
                <w:szCs w:val="22"/>
              </w:rPr>
              <w:t xml:space="preserve"> </w:t>
            </w:r>
          </w:p>
          <w:p w14:paraId="2020B82A" w14:textId="2F0A71D0" w:rsidR="002C7ACD" w:rsidRPr="00612A03" w:rsidRDefault="002C7ACD" w:rsidP="002C7ACD">
            <w:pPr>
              <w:jc w:val="both"/>
              <w:rPr>
                <w:rFonts w:ascii="Arial" w:hAnsi="Arial" w:cs="Arial"/>
                <w:sz w:val="22"/>
                <w:szCs w:val="22"/>
              </w:rPr>
            </w:pPr>
          </w:p>
        </w:tc>
      </w:tr>
      <w:tr w:rsidR="002C7ACD" w:rsidRPr="00612A03" w14:paraId="75A14558" w14:textId="77777777" w:rsidTr="00397E51">
        <w:trPr>
          <w:trHeight w:val="496"/>
        </w:trPr>
        <w:tc>
          <w:tcPr>
            <w:tcW w:w="2263" w:type="dxa"/>
          </w:tcPr>
          <w:p w14:paraId="712B43D7" w14:textId="5A953ABA" w:rsidR="002C7ACD" w:rsidRPr="00612A03" w:rsidRDefault="002C7ACD" w:rsidP="002C7ACD">
            <w:pPr>
              <w:autoSpaceDE w:val="0"/>
              <w:autoSpaceDN w:val="0"/>
              <w:adjustRightInd w:val="0"/>
              <w:rPr>
                <w:rFonts w:ascii="Arial" w:hAnsi="Arial" w:cs="Arial"/>
                <w:sz w:val="22"/>
                <w:szCs w:val="22"/>
              </w:rPr>
            </w:pPr>
            <w:r w:rsidRPr="00612A03">
              <w:rPr>
                <w:rFonts w:ascii="Arial" w:hAnsi="Arial" w:cs="Arial"/>
                <w:color w:val="000000"/>
                <w:sz w:val="22"/>
                <w:szCs w:val="22"/>
              </w:rPr>
              <w:lastRenderedPageBreak/>
              <w:t>Menulis</w:t>
            </w:r>
          </w:p>
        </w:tc>
        <w:tc>
          <w:tcPr>
            <w:tcW w:w="11685" w:type="dxa"/>
          </w:tcPr>
          <w:p w14:paraId="29FAD97F" w14:textId="77777777" w:rsidR="002C7ACD" w:rsidRPr="00612A03" w:rsidRDefault="002C7ACD" w:rsidP="002C7ACD">
            <w:pPr>
              <w:jc w:val="both"/>
              <w:rPr>
                <w:rFonts w:ascii="Arial" w:hAnsi="Arial" w:cs="Arial"/>
                <w:sz w:val="22"/>
                <w:szCs w:val="22"/>
              </w:rPr>
            </w:pPr>
            <w:r w:rsidRPr="00612A03">
              <w:rPr>
                <w:rFonts w:ascii="Arial" w:hAnsi="Arial" w:cs="Arial"/>
                <w:color w:val="000000"/>
                <w:sz w:val="22"/>
                <w:szCs w:val="22"/>
              </w:rPr>
              <w:t>Peserta didik mampu menulis teks eksplanasi, laporan, dan eksposisi persuasif dari gagasan, hasil pengamatan, pengalaman, dan imajinasi; menjelaskan hubungan kausalitas, serta menuangkan hasil pengamatan untuk meyakinkan pembaca. Peserta didik mampu menggunakan kaidah kebahasaan dan kesastraan untuk menulis teks sesuai dengan konteks dan norma budaya; menggunakan kosakata baru yang memiliki makna denotatif, konotatif, dan kiasan. Peserta didik menyampaikan perasaan berdasarkan fakta, imajinasi (dari diri sendiri dan orang lain) secara indah dan menarik dalam bentuk prosa dan puisi dengan penggunaan kosakata secara kreatif.</w:t>
            </w:r>
            <w:r w:rsidRPr="00612A03">
              <w:rPr>
                <w:rFonts w:ascii="Arial" w:hAnsi="Arial" w:cs="Arial"/>
                <w:sz w:val="22"/>
                <w:szCs w:val="22"/>
              </w:rPr>
              <w:t xml:space="preserve"> </w:t>
            </w:r>
          </w:p>
          <w:p w14:paraId="23D67708" w14:textId="75D11296" w:rsidR="002C7ACD" w:rsidRPr="00612A03" w:rsidRDefault="002C7ACD" w:rsidP="002C7ACD">
            <w:pPr>
              <w:jc w:val="both"/>
              <w:rPr>
                <w:rFonts w:ascii="Arial" w:hAnsi="Arial" w:cs="Arial"/>
                <w:sz w:val="22"/>
                <w:szCs w:val="22"/>
              </w:rPr>
            </w:pPr>
          </w:p>
        </w:tc>
      </w:tr>
    </w:tbl>
    <w:p w14:paraId="10566F39" w14:textId="2BD3FCE8" w:rsidR="000975CC" w:rsidRPr="00612A03" w:rsidRDefault="000975CC" w:rsidP="00C76DF7">
      <w:pPr>
        <w:pStyle w:val="ListParagraph"/>
        <w:ind w:left="360"/>
        <w:rPr>
          <w:rFonts w:cs="Arial"/>
          <w:sz w:val="22"/>
          <w:szCs w:val="22"/>
          <w:lang w:val="id-ID"/>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1"/>
        <w:gridCol w:w="8310"/>
        <w:gridCol w:w="2787"/>
        <w:gridCol w:w="1878"/>
      </w:tblGrid>
      <w:tr w:rsidR="00D0581D" w:rsidRPr="00612A03" w14:paraId="165B4DE6" w14:textId="77777777" w:rsidTr="002C7ACD">
        <w:trPr>
          <w:trHeight w:val="547"/>
          <w:tblHeader/>
        </w:trPr>
        <w:tc>
          <w:tcPr>
            <w:tcW w:w="358" w:type="pct"/>
            <w:tcBorders>
              <w:bottom w:val="single" w:sz="4" w:space="0" w:color="auto"/>
            </w:tcBorders>
            <w:shd w:val="clear" w:color="auto" w:fill="DAEEF3" w:themeFill="accent5" w:themeFillTint="33"/>
            <w:vAlign w:val="center"/>
          </w:tcPr>
          <w:p w14:paraId="5EF59CB8" w14:textId="185B3368" w:rsidR="00D0581D" w:rsidRPr="00612A03" w:rsidRDefault="00A73D66" w:rsidP="002C7ACD">
            <w:pPr>
              <w:widowControl w:val="0"/>
              <w:autoSpaceDE w:val="0"/>
              <w:autoSpaceDN w:val="0"/>
              <w:adjustRightInd w:val="0"/>
              <w:spacing w:after="0" w:line="240" w:lineRule="auto"/>
              <w:contextualSpacing/>
              <w:jc w:val="center"/>
              <w:rPr>
                <w:rFonts w:ascii="Arial" w:hAnsi="Arial" w:cs="Arial"/>
              </w:rPr>
            </w:pPr>
            <w:r w:rsidRPr="00612A03">
              <w:rPr>
                <w:rFonts w:ascii="Arial" w:hAnsi="Arial" w:cs="Arial"/>
                <w:b/>
                <w:bCs/>
                <w:spacing w:val="-1"/>
              </w:rPr>
              <w:t>No</w:t>
            </w:r>
          </w:p>
        </w:tc>
        <w:tc>
          <w:tcPr>
            <w:tcW w:w="2973" w:type="pct"/>
            <w:shd w:val="clear" w:color="auto" w:fill="DAEEF3" w:themeFill="accent5" w:themeFillTint="33"/>
            <w:vAlign w:val="center"/>
          </w:tcPr>
          <w:p w14:paraId="0F8A35D5" w14:textId="275E7232" w:rsidR="00D0581D" w:rsidRPr="00612A03" w:rsidRDefault="00A73D66" w:rsidP="002C7ACD">
            <w:pPr>
              <w:widowControl w:val="0"/>
              <w:autoSpaceDE w:val="0"/>
              <w:autoSpaceDN w:val="0"/>
              <w:adjustRightInd w:val="0"/>
              <w:spacing w:after="0" w:line="240" w:lineRule="auto"/>
              <w:contextualSpacing/>
              <w:jc w:val="center"/>
              <w:rPr>
                <w:rFonts w:ascii="Arial" w:hAnsi="Arial" w:cs="Arial"/>
              </w:rPr>
            </w:pPr>
            <w:r w:rsidRPr="00612A03">
              <w:rPr>
                <w:rFonts w:ascii="Arial" w:hAnsi="Arial" w:cs="Arial"/>
                <w:b/>
                <w:bCs/>
                <w:spacing w:val="1"/>
              </w:rPr>
              <w:t>Tujuan Pembelajaran</w:t>
            </w:r>
          </w:p>
        </w:tc>
        <w:tc>
          <w:tcPr>
            <w:tcW w:w="997" w:type="pct"/>
            <w:shd w:val="clear" w:color="auto" w:fill="DAEEF3" w:themeFill="accent5" w:themeFillTint="33"/>
            <w:vAlign w:val="center"/>
          </w:tcPr>
          <w:p w14:paraId="443FF0F0" w14:textId="246E5918" w:rsidR="00D0581D" w:rsidRPr="00612A03" w:rsidRDefault="00A73D66" w:rsidP="002C7ACD">
            <w:pPr>
              <w:widowControl w:val="0"/>
              <w:autoSpaceDE w:val="0"/>
              <w:autoSpaceDN w:val="0"/>
              <w:adjustRightInd w:val="0"/>
              <w:spacing w:after="0" w:line="240" w:lineRule="auto"/>
              <w:contextualSpacing/>
              <w:jc w:val="center"/>
              <w:rPr>
                <w:rFonts w:ascii="Arial" w:hAnsi="Arial" w:cs="Arial"/>
              </w:rPr>
            </w:pPr>
            <w:r w:rsidRPr="00612A03">
              <w:rPr>
                <w:rFonts w:ascii="Arial" w:hAnsi="Arial" w:cs="Arial"/>
                <w:b/>
                <w:bCs/>
                <w:spacing w:val="1"/>
              </w:rPr>
              <w:t>Materi</w:t>
            </w:r>
          </w:p>
        </w:tc>
        <w:tc>
          <w:tcPr>
            <w:tcW w:w="672" w:type="pct"/>
            <w:shd w:val="clear" w:color="auto" w:fill="DAEEF3" w:themeFill="accent5" w:themeFillTint="33"/>
            <w:vAlign w:val="center"/>
          </w:tcPr>
          <w:p w14:paraId="640B08BE" w14:textId="57193062" w:rsidR="00D0581D" w:rsidRPr="00612A03" w:rsidRDefault="00A73D66" w:rsidP="002C7ACD">
            <w:pPr>
              <w:widowControl w:val="0"/>
              <w:autoSpaceDE w:val="0"/>
              <w:autoSpaceDN w:val="0"/>
              <w:adjustRightInd w:val="0"/>
              <w:spacing w:after="0" w:line="240" w:lineRule="auto"/>
              <w:contextualSpacing/>
              <w:jc w:val="center"/>
              <w:rPr>
                <w:rFonts w:ascii="Arial" w:hAnsi="Arial" w:cs="Arial"/>
              </w:rPr>
            </w:pPr>
            <w:r w:rsidRPr="00612A03">
              <w:rPr>
                <w:rFonts w:ascii="Arial" w:hAnsi="Arial" w:cs="Arial"/>
                <w:b/>
                <w:bCs/>
                <w:spacing w:val="1"/>
              </w:rPr>
              <w:t>Alokasi Waktu</w:t>
            </w:r>
          </w:p>
        </w:tc>
      </w:tr>
      <w:tr w:rsidR="00C76DF7" w:rsidRPr="00612A03" w14:paraId="5835A869" w14:textId="77777777" w:rsidTr="00F12B90">
        <w:trPr>
          <w:trHeight w:val="595"/>
        </w:trPr>
        <w:tc>
          <w:tcPr>
            <w:tcW w:w="5000" w:type="pct"/>
            <w:gridSpan w:val="4"/>
            <w:tcBorders>
              <w:bottom w:val="single" w:sz="4" w:space="0" w:color="auto"/>
            </w:tcBorders>
            <w:shd w:val="clear" w:color="auto" w:fill="auto"/>
            <w:vAlign w:val="center"/>
          </w:tcPr>
          <w:p w14:paraId="60487ECF" w14:textId="17760D25" w:rsidR="00C76DF7" w:rsidRPr="00612A03" w:rsidRDefault="00C76DF7" w:rsidP="00397E51">
            <w:pPr>
              <w:widowControl w:val="0"/>
              <w:autoSpaceDE w:val="0"/>
              <w:autoSpaceDN w:val="0"/>
              <w:adjustRightInd w:val="0"/>
              <w:spacing w:after="0" w:line="240" w:lineRule="auto"/>
              <w:contextualSpacing/>
              <w:rPr>
                <w:rFonts w:ascii="Arial" w:hAnsi="Arial" w:cs="Arial"/>
                <w:b/>
                <w:bCs/>
                <w:spacing w:val="1"/>
              </w:rPr>
            </w:pPr>
            <w:r w:rsidRPr="00612A03">
              <w:rPr>
                <w:rFonts w:ascii="Arial" w:hAnsi="Arial" w:cs="Arial"/>
                <w:b/>
                <w:bCs/>
                <w:spacing w:val="1"/>
              </w:rPr>
              <w:t>Semester Ganjil</w:t>
            </w:r>
          </w:p>
        </w:tc>
      </w:tr>
      <w:tr w:rsidR="00F72C8A" w:rsidRPr="00612A03" w14:paraId="03B821D8" w14:textId="77777777" w:rsidTr="001346F9">
        <w:trPr>
          <w:trHeight w:val="143"/>
        </w:trPr>
        <w:tc>
          <w:tcPr>
            <w:tcW w:w="358" w:type="pct"/>
            <w:tcBorders>
              <w:top w:val="single" w:sz="4" w:space="0" w:color="auto"/>
              <w:left w:val="single" w:sz="4" w:space="0" w:color="auto"/>
              <w:bottom w:val="single" w:sz="4" w:space="0" w:color="auto"/>
              <w:right w:val="single" w:sz="4" w:space="0" w:color="auto"/>
            </w:tcBorders>
          </w:tcPr>
          <w:p w14:paraId="47C8211C" w14:textId="77777777" w:rsidR="00F72C8A" w:rsidRPr="00612A03" w:rsidRDefault="00F72C8A" w:rsidP="00F72C8A">
            <w:pPr>
              <w:spacing w:after="0" w:line="240" w:lineRule="auto"/>
              <w:contextualSpacing/>
              <w:jc w:val="center"/>
              <w:rPr>
                <w:rFonts w:ascii="Arial" w:hAnsi="Arial" w:cs="Arial"/>
              </w:rPr>
            </w:pPr>
            <w:r w:rsidRPr="00612A03">
              <w:rPr>
                <w:rFonts w:ascii="Arial" w:hAnsi="Arial" w:cs="Arial"/>
              </w:rPr>
              <w:t>1</w:t>
            </w:r>
          </w:p>
        </w:tc>
        <w:tc>
          <w:tcPr>
            <w:tcW w:w="2973" w:type="pct"/>
            <w:tcBorders>
              <w:left w:val="single" w:sz="4" w:space="0" w:color="auto"/>
            </w:tcBorders>
          </w:tcPr>
          <w:p w14:paraId="63AAFD9F" w14:textId="0C8AAAD9" w:rsidR="00F72C8A" w:rsidRPr="00612A03" w:rsidRDefault="00F72C8A" w:rsidP="00F72C8A">
            <w:pPr>
              <w:pStyle w:val="ListParagraph"/>
              <w:ind w:left="145" w:right="81"/>
              <w:rPr>
                <w:rFonts w:cs="Arial"/>
                <w:sz w:val="22"/>
                <w:szCs w:val="22"/>
              </w:rPr>
            </w:pPr>
            <w:r w:rsidRPr="00612A03">
              <w:rPr>
                <w:rFonts w:cs="Arial"/>
                <w:sz w:val="22"/>
                <w:szCs w:val="22"/>
              </w:rPr>
              <w:t>Peserta dapat mendiskusikan hal-hal yang membuat kalian bangga menjadi anak Indonesia, dari tempat lahir hingga bahasa. Kalian juga dapat mengenali ragam surat resmi dan surat pribadi, mengisi formulir serta mahir menulis surat elektronik.</w:t>
            </w:r>
          </w:p>
        </w:tc>
        <w:tc>
          <w:tcPr>
            <w:tcW w:w="997" w:type="pct"/>
          </w:tcPr>
          <w:p w14:paraId="31D09D6C" w14:textId="0935EF09" w:rsidR="00F72C8A" w:rsidRPr="00612A03" w:rsidRDefault="00F72C8A" w:rsidP="00F72C8A">
            <w:pPr>
              <w:autoSpaceDE w:val="0"/>
              <w:autoSpaceDN w:val="0"/>
              <w:adjustRightInd w:val="0"/>
              <w:spacing w:after="0" w:line="240" w:lineRule="auto"/>
              <w:ind w:left="80" w:right="58"/>
              <w:rPr>
                <w:rFonts w:ascii="Arial" w:eastAsiaTheme="minorHAnsi" w:hAnsi="Arial" w:cs="Arial"/>
              </w:rPr>
            </w:pPr>
            <w:r w:rsidRPr="00612A03">
              <w:rPr>
                <w:rFonts w:ascii="Arial" w:hAnsi="Arial" w:cs="Arial"/>
                <w:color w:val="0D0D0D"/>
                <w:lang w:val="en-ID"/>
              </w:rPr>
              <w:t>Bangga Menjadi Anak Indonesia</w:t>
            </w:r>
          </w:p>
        </w:tc>
        <w:tc>
          <w:tcPr>
            <w:tcW w:w="672" w:type="pct"/>
          </w:tcPr>
          <w:p w14:paraId="2B33F7DA" w14:textId="7C43BB4B" w:rsidR="00F72C8A" w:rsidRPr="00612A03" w:rsidRDefault="00F72C8A" w:rsidP="00F72C8A">
            <w:pPr>
              <w:spacing w:after="0" w:line="240" w:lineRule="auto"/>
              <w:jc w:val="center"/>
              <w:rPr>
                <w:rFonts w:ascii="Arial" w:hAnsi="Arial" w:cs="Arial"/>
              </w:rPr>
            </w:pPr>
            <w:r w:rsidRPr="00612A03">
              <w:rPr>
                <w:rFonts w:ascii="Arial" w:hAnsi="Arial" w:cs="Arial"/>
              </w:rPr>
              <w:t>JP</w:t>
            </w:r>
          </w:p>
        </w:tc>
      </w:tr>
      <w:tr w:rsidR="00F72C8A" w:rsidRPr="00612A03" w14:paraId="6D6927FE" w14:textId="77777777" w:rsidTr="001346F9">
        <w:trPr>
          <w:trHeight w:val="142"/>
        </w:trPr>
        <w:tc>
          <w:tcPr>
            <w:tcW w:w="358" w:type="pct"/>
            <w:tcBorders>
              <w:top w:val="single" w:sz="4" w:space="0" w:color="auto"/>
              <w:left w:val="single" w:sz="4" w:space="0" w:color="auto"/>
              <w:bottom w:val="single" w:sz="4" w:space="0" w:color="auto"/>
              <w:right w:val="single" w:sz="4" w:space="0" w:color="auto"/>
            </w:tcBorders>
          </w:tcPr>
          <w:p w14:paraId="59899ABF" w14:textId="0A39F3F5" w:rsidR="00F72C8A" w:rsidRPr="00612A03" w:rsidRDefault="00F72C8A" w:rsidP="00F72C8A">
            <w:pPr>
              <w:spacing w:after="0" w:line="240" w:lineRule="auto"/>
              <w:contextualSpacing/>
              <w:jc w:val="center"/>
              <w:rPr>
                <w:rFonts w:ascii="Arial" w:hAnsi="Arial" w:cs="Arial"/>
              </w:rPr>
            </w:pPr>
            <w:r w:rsidRPr="00612A03">
              <w:rPr>
                <w:rFonts w:ascii="Arial" w:hAnsi="Arial" w:cs="Arial"/>
              </w:rPr>
              <w:t>2</w:t>
            </w:r>
          </w:p>
        </w:tc>
        <w:tc>
          <w:tcPr>
            <w:tcW w:w="2973" w:type="pct"/>
            <w:tcBorders>
              <w:left w:val="single" w:sz="4" w:space="0" w:color="auto"/>
            </w:tcBorders>
          </w:tcPr>
          <w:p w14:paraId="0F027E7C" w14:textId="33E5CC09" w:rsidR="00F72C8A" w:rsidRPr="00612A03" w:rsidRDefault="00F72C8A" w:rsidP="00F72C8A">
            <w:pPr>
              <w:pStyle w:val="ListParagraph"/>
              <w:ind w:left="145" w:right="81"/>
              <w:rPr>
                <w:rFonts w:cs="Arial"/>
                <w:sz w:val="22"/>
                <w:szCs w:val="22"/>
              </w:rPr>
            </w:pPr>
            <w:r w:rsidRPr="00612A03">
              <w:rPr>
                <w:rFonts w:cs="Arial"/>
                <w:sz w:val="22"/>
                <w:szCs w:val="22"/>
              </w:rPr>
              <w:t>Pada bab ini kalian bisa mendiskusikan ide-ide seni budaya Indonesia untuk diplomasi lunak, melakukan wawancara untuk menggali informasi, dan membuat poster dan brosur sebuah pagelaran seni di sekolah.</w:t>
            </w:r>
          </w:p>
        </w:tc>
        <w:tc>
          <w:tcPr>
            <w:tcW w:w="997" w:type="pct"/>
          </w:tcPr>
          <w:p w14:paraId="6DBB2081" w14:textId="751FE79C" w:rsidR="00F72C8A" w:rsidRPr="00612A03" w:rsidRDefault="00F72C8A" w:rsidP="00F72C8A">
            <w:pPr>
              <w:autoSpaceDE w:val="0"/>
              <w:autoSpaceDN w:val="0"/>
              <w:adjustRightInd w:val="0"/>
              <w:spacing w:after="0" w:line="240" w:lineRule="auto"/>
              <w:ind w:left="80" w:right="58"/>
              <w:rPr>
                <w:rFonts w:ascii="Arial" w:eastAsiaTheme="minorHAnsi" w:hAnsi="Arial" w:cs="Arial"/>
              </w:rPr>
            </w:pPr>
            <w:r w:rsidRPr="00612A03">
              <w:rPr>
                <w:rFonts w:ascii="Arial" w:hAnsi="Arial" w:cs="Arial"/>
                <w:color w:val="0D0D0D"/>
                <w:lang w:val="en-ID"/>
              </w:rPr>
              <w:t>Musisi Indonesia di Pentas Dunia</w:t>
            </w:r>
          </w:p>
        </w:tc>
        <w:tc>
          <w:tcPr>
            <w:tcW w:w="672" w:type="pct"/>
          </w:tcPr>
          <w:p w14:paraId="3EDADD50" w14:textId="23C6C30F" w:rsidR="00F72C8A" w:rsidRPr="00612A03" w:rsidRDefault="00F72C8A" w:rsidP="00F72C8A">
            <w:pPr>
              <w:spacing w:after="0" w:line="240" w:lineRule="auto"/>
              <w:jc w:val="center"/>
              <w:rPr>
                <w:rFonts w:ascii="Arial" w:hAnsi="Arial" w:cs="Arial"/>
              </w:rPr>
            </w:pPr>
            <w:r w:rsidRPr="00612A03">
              <w:rPr>
                <w:rFonts w:ascii="Arial" w:hAnsi="Arial" w:cs="Arial"/>
              </w:rPr>
              <w:t>JP</w:t>
            </w:r>
          </w:p>
        </w:tc>
      </w:tr>
      <w:tr w:rsidR="00F72C8A" w:rsidRPr="00612A03" w14:paraId="42E45CB4" w14:textId="77777777" w:rsidTr="001346F9">
        <w:trPr>
          <w:trHeight w:val="142"/>
        </w:trPr>
        <w:tc>
          <w:tcPr>
            <w:tcW w:w="358" w:type="pct"/>
            <w:tcBorders>
              <w:top w:val="single" w:sz="4" w:space="0" w:color="auto"/>
              <w:left w:val="single" w:sz="4" w:space="0" w:color="auto"/>
              <w:bottom w:val="single" w:sz="4" w:space="0" w:color="auto"/>
              <w:right w:val="single" w:sz="4" w:space="0" w:color="auto"/>
            </w:tcBorders>
          </w:tcPr>
          <w:p w14:paraId="09394301" w14:textId="4C7AADC8" w:rsidR="00F72C8A" w:rsidRPr="00612A03" w:rsidRDefault="00F72C8A" w:rsidP="00F72C8A">
            <w:pPr>
              <w:spacing w:after="0" w:line="240" w:lineRule="auto"/>
              <w:contextualSpacing/>
              <w:jc w:val="center"/>
              <w:rPr>
                <w:rFonts w:ascii="Arial" w:hAnsi="Arial" w:cs="Arial"/>
              </w:rPr>
            </w:pPr>
            <w:r w:rsidRPr="00612A03">
              <w:rPr>
                <w:rFonts w:ascii="Arial" w:hAnsi="Arial" w:cs="Arial"/>
              </w:rPr>
              <w:t>3</w:t>
            </w:r>
          </w:p>
        </w:tc>
        <w:tc>
          <w:tcPr>
            <w:tcW w:w="2973" w:type="pct"/>
            <w:tcBorders>
              <w:left w:val="single" w:sz="4" w:space="0" w:color="auto"/>
            </w:tcBorders>
          </w:tcPr>
          <w:p w14:paraId="74CC26DF" w14:textId="3704F89A" w:rsidR="00F72C8A" w:rsidRPr="00612A03" w:rsidRDefault="00F72C8A" w:rsidP="00F72C8A">
            <w:pPr>
              <w:pStyle w:val="ListParagraph"/>
              <w:ind w:left="145" w:right="81"/>
              <w:rPr>
                <w:rFonts w:cs="Arial"/>
                <w:sz w:val="22"/>
                <w:szCs w:val="22"/>
              </w:rPr>
            </w:pPr>
            <w:r w:rsidRPr="00612A03">
              <w:rPr>
                <w:rFonts w:cs="Arial"/>
                <w:sz w:val="22"/>
                <w:szCs w:val="22"/>
              </w:rPr>
              <w:t>Pada bab ini kalian bisa mendapat pengetahuan baru tentang taman nasional dan situs warisan dunia, mengambil hikmah dari kisah legenda, membedakan opini dari fakta, membedakan kalimat langsung dan tidak langsung, membaca dan menganalisis grafik, serta menulis laporan hasil pengamatan.</w:t>
            </w:r>
          </w:p>
        </w:tc>
        <w:tc>
          <w:tcPr>
            <w:tcW w:w="997" w:type="pct"/>
          </w:tcPr>
          <w:p w14:paraId="56FC2AFA" w14:textId="6405467A" w:rsidR="00F72C8A" w:rsidRPr="00612A03" w:rsidRDefault="00F72C8A" w:rsidP="00F72C8A">
            <w:pPr>
              <w:autoSpaceDE w:val="0"/>
              <w:autoSpaceDN w:val="0"/>
              <w:adjustRightInd w:val="0"/>
              <w:spacing w:after="0" w:line="240" w:lineRule="auto"/>
              <w:ind w:left="80" w:right="58"/>
              <w:rPr>
                <w:rFonts w:ascii="Arial" w:eastAsiaTheme="minorHAnsi" w:hAnsi="Arial" w:cs="Arial"/>
              </w:rPr>
            </w:pPr>
            <w:r w:rsidRPr="00612A03">
              <w:rPr>
                <w:rFonts w:ascii="Arial" w:hAnsi="Arial" w:cs="Arial"/>
              </w:rPr>
              <w:t>Taman Nasional dan Situs Warisan Dunia</w:t>
            </w:r>
          </w:p>
        </w:tc>
        <w:tc>
          <w:tcPr>
            <w:tcW w:w="672" w:type="pct"/>
          </w:tcPr>
          <w:p w14:paraId="23099D4D" w14:textId="7D1B7434" w:rsidR="00F72C8A" w:rsidRPr="00612A03" w:rsidRDefault="00F72C8A" w:rsidP="00F72C8A">
            <w:pPr>
              <w:spacing w:after="0" w:line="240" w:lineRule="auto"/>
              <w:jc w:val="center"/>
              <w:rPr>
                <w:rFonts w:ascii="Arial" w:hAnsi="Arial" w:cs="Arial"/>
              </w:rPr>
            </w:pPr>
            <w:r w:rsidRPr="00612A03">
              <w:rPr>
                <w:rFonts w:ascii="Arial" w:hAnsi="Arial" w:cs="Arial"/>
              </w:rPr>
              <w:t>JP</w:t>
            </w:r>
          </w:p>
        </w:tc>
      </w:tr>
      <w:tr w:rsidR="00F72C8A" w:rsidRPr="00612A03" w14:paraId="453AE660" w14:textId="77777777" w:rsidTr="001346F9">
        <w:trPr>
          <w:trHeight w:val="142"/>
        </w:trPr>
        <w:tc>
          <w:tcPr>
            <w:tcW w:w="358" w:type="pct"/>
            <w:tcBorders>
              <w:top w:val="single" w:sz="4" w:space="0" w:color="auto"/>
              <w:left w:val="single" w:sz="4" w:space="0" w:color="auto"/>
              <w:bottom w:val="single" w:sz="4" w:space="0" w:color="auto"/>
              <w:right w:val="single" w:sz="4" w:space="0" w:color="auto"/>
            </w:tcBorders>
          </w:tcPr>
          <w:p w14:paraId="33568153" w14:textId="1969AB20" w:rsidR="00F72C8A" w:rsidRPr="00612A03" w:rsidRDefault="00F72C8A" w:rsidP="00F72C8A">
            <w:pPr>
              <w:spacing w:after="0" w:line="240" w:lineRule="auto"/>
              <w:contextualSpacing/>
              <w:jc w:val="center"/>
              <w:rPr>
                <w:rFonts w:ascii="Arial" w:hAnsi="Arial" w:cs="Arial"/>
              </w:rPr>
            </w:pPr>
            <w:r w:rsidRPr="00612A03">
              <w:rPr>
                <w:rFonts w:ascii="Arial" w:hAnsi="Arial" w:cs="Arial"/>
              </w:rPr>
              <w:t>4</w:t>
            </w:r>
          </w:p>
        </w:tc>
        <w:tc>
          <w:tcPr>
            <w:tcW w:w="2973" w:type="pct"/>
            <w:tcBorders>
              <w:left w:val="single" w:sz="4" w:space="0" w:color="auto"/>
            </w:tcBorders>
          </w:tcPr>
          <w:p w14:paraId="18AC0C52" w14:textId="7A71B09A" w:rsidR="00F72C8A" w:rsidRPr="00612A03" w:rsidRDefault="00F72C8A" w:rsidP="00F72C8A">
            <w:pPr>
              <w:pStyle w:val="ListParagraph"/>
              <w:ind w:left="145" w:right="81"/>
              <w:rPr>
                <w:rFonts w:cs="Arial"/>
                <w:sz w:val="22"/>
                <w:szCs w:val="22"/>
              </w:rPr>
            </w:pPr>
            <w:r w:rsidRPr="00612A03">
              <w:rPr>
                <w:rFonts w:cs="Arial"/>
                <w:sz w:val="22"/>
                <w:szCs w:val="22"/>
              </w:rPr>
              <w:t xml:space="preserve">Dari bab ini kalian bisa menemukenali masalah lingkungan dan krisis iklim di Indonesia dan dunia dari bacaan serta mendiskusikan aksi-aksi yang bisa dilakukan untuk mengatasinya. Kalian juga bisa membuat rangkuman dari teks eksplanasi ilmiah dan bisa memahami infografik.  </w:t>
            </w:r>
          </w:p>
        </w:tc>
        <w:tc>
          <w:tcPr>
            <w:tcW w:w="997" w:type="pct"/>
          </w:tcPr>
          <w:p w14:paraId="1B615DFD" w14:textId="396DAB6F" w:rsidR="00F72C8A" w:rsidRPr="00612A03" w:rsidRDefault="00F72C8A" w:rsidP="00F72C8A">
            <w:pPr>
              <w:autoSpaceDE w:val="0"/>
              <w:autoSpaceDN w:val="0"/>
              <w:adjustRightInd w:val="0"/>
              <w:spacing w:after="0" w:line="240" w:lineRule="auto"/>
              <w:ind w:left="80" w:right="58"/>
              <w:rPr>
                <w:rFonts w:ascii="Arial" w:eastAsiaTheme="minorHAnsi" w:hAnsi="Arial" w:cs="Arial"/>
              </w:rPr>
            </w:pPr>
            <w:r w:rsidRPr="00612A03">
              <w:rPr>
                <w:rFonts w:ascii="Arial" w:hAnsi="Arial" w:cs="Arial"/>
              </w:rPr>
              <w:t>Jeda untuk Iklim</w:t>
            </w:r>
          </w:p>
        </w:tc>
        <w:tc>
          <w:tcPr>
            <w:tcW w:w="672" w:type="pct"/>
          </w:tcPr>
          <w:p w14:paraId="015F6F3B" w14:textId="2145FBC2" w:rsidR="00F72C8A" w:rsidRPr="00612A03" w:rsidRDefault="00F72C8A" w:rsidP="00F72C8A">
            <w:pPr>
              <w:spacing w:after="0" w:line="240" w:lineRule="auto"/>
              <w:jc w:val="center"/>
              <w:rPr>
                <w:rFonts w:ascii="Arial" w:hAnsi="Arial" w:cs="Arial"/>
              </w:rPr>
            </w:pPr>
            <w:r w:rsidRPr="00612A03">
              <w:rPr>
                <w:rFonts w:ascii="Arial" w:hAnsi="Arial" w:cs="Arial"/>
              </w:rPr>
              <w:t>JP</w:t>
            </w:r>
          </w:p>
        </w:tc>
      </w:tr>
      <w:tr w:rsidR="00F72C8A" w:rsidRPr="00612A03" w14:paraId="34FB9003" w14:textId="77777777" w:rsidTr="00F12B90">
        <w:trPr>
          <w:trHeight w:val="477"/>
        </w:trPr>
        <w:tc>
          <w:tcPr>
            <w:tcW w:w="5000" w:type="pct"/>
            <w:gridSpan w:val="4"/>
            <w:tcBorders>
              <w:top w:val="single" w:sz="4" w:space="0" w:color="auto"/>
              <w:left w:val="single" w:sz="4" w:space="0" w:color="auto"/>
              <w:bottom w:val="single" w:sz="4" w:space="0" w:color="auto"/>
            </w:tcBorders>
          </w:tcPr>
          <w:p w14:paraId="61AFEBF2" w14:textId="24D2C3D9" w:rsidR="00F72C8A" w:rsidRPr="00612A03" w:rsidRDefault="00F72C8A" w:rsidP="00F72C8A">
            <w:pPr>
              <w:spacing w:after="0" w:line="240" w:lineRule="auto"/>
              <w:rPr>
                <w:rFonts w:ascii="Arial" w:hAnsi="Arial" w:cs="Arial"/>
              </w:rPr>
            </w:pPr>
            <w:r w:rsidRPr="00612A03">
              <w:rPr>
                <w:rFonts w:ascii="Arial" w:hAnsi="Arial" w:cs="Arial"/>
                <w:b/>
                <w:bCs/>
              </w:rPr>
              <w:t>Semester Genap</w:t>
            </w:r>
          </w:p>
        </w:tc>
      </w:tr>
      <w:tr w:rsidR="00612A03" w:rsidRPr="00612A03" w14:paraId="4FA2FD48" w14:textId="77777777" w:rsidTr="001346F9">
        <w:trPr>
          <w:trHeight w:val="20"/>
        </w:trPr>
        <w:tc>
          <w:tcPr>
            <w:tcW w:w="358" w:type="pct"/>
            <w:tcBorders>
              <w:top w:val="single" w:sz="4" w:space="0" w:color="auto"/>
              <w:left w:val="single" w:sz="4" w:space="0" w:color="auto"/>
              <w:bottom w:val="single" w:sz="4" w:space="0" w:color="auto"/>
              <w:right w:val="single" w:sz="4" w:space="0" w:color="auto"/>
            </w:tcBorders>
          </w:tcPr>
          <w:p w14:paraId="49F6FF0F" w14:textId="14C9E523" w:rsidR="00612A03" w:rsidRPr="00612A03" w:rsidRDefault="00612A03" w:rsidP="00612A03">
            <w:pPr>
              <w:spacing w:after="0" w:line="240" w:lineRule="auto"/>
              <w:contextualSpacing/>
              <w:jc w:val="center"/>
              <w:rPr>
                <w:rFonts w:ascii="Arial" w:hAnsi="Arial" w:cs="Arial"/>
              </w:rPr>
            </w:pPr>
            <w:r w:rsidRPr="00612A03">
              <w:rPr>
                <w:rFonts w:ascii="Arial" w:hAnsi="Arial" w:cs="Arial"/>
              </w:rPr>
              <w:t>5</w:t>
            </w:r>
          </w:p>
        </w:tc>
        <w:tc>
          <w:tcPr>
            <w:tcW w:w="2973" w:type="pct"/>
            <w:tcBorders>
              <w:left w:val="single" w:sz="4" w:space="0" w:color="auto"/>
            </w:tcBorders>
          </w:tcPr>
          <w:p w14:paraId="39F12B57" w14:textId="2FE0ABB0" w:rsidR="00612A03" w:rsidRPr="00612A03" w:rsidRDefault="00612A03" w:rsidP="00612A03">
            <w:pPr>
              <w:pStyle w:val="ListParagraph"/>
              <w:ind w:left="145" w:right="81"/>
              <w:rPr>
                <w:rFonts w:eastAsiaTheme="minorHAnsi" w:cs="Arial"/>
                <w:sz w:val="22"/>
                <w:szCs w:val="22"/>
              </w:rPr>
            </w:pPr>
            <w:r w:rsidRPr="00612A03">
              <w:rPr>
                <w:rFonts w:cs="Arial"/>
                <w:color w:val="231F20"/>
                <w:sz w:val="22"/>
                <w:szCs w:val="22"/>
                <w:lang w:val="en-ID"/>
              </w:rPr>
              <w:t xml:space="preserve">Pada bab ini kalian menganalisis bacaan tentang mengenali sosok anak-anak yang berhasil mengubah dunia. Tokoh-tokoh ini dapat menginspirasi kalian untuk lebih memedulikan masalah di lingkungan sekitar. Kalian juga dapat </w:t>
            </w:r>
            <w:r w:rsidRPr="00612A03">
              <w:rPr>
                <w:rFonts w:cs="Arial"/>
                <w:color w:val="231F20"/>
                <w:sz w:val="22"/>
                <w:szCs w:val="22"/>
                <w:lang w:val="en-ID"/>
              </w:rPr>
              <w:lastRenderedPageBreak/>
              <w:t xml:space="preserve">mengemukakan </w:t>
            </w:r>
            <w:r w:rsidRPr="00612A03">
              <w:rPr>
                <w:rFonts w:cs="Arial"/>
                <w:sz w:val="22"/>
                <w:szCs w:val="22"/>
                <w:lang w:val="en-ID"/>
              </w:rPr>
              <w:t xml:space="preserve"> </w:t>
            </w:r>
            <w:r w:rsidRPr="00612A03">
              <w:rPr>
                <w:rFonts w:cs="Arial"/>
                <w:color w:val="231F20"/>
                <w:sz w:val="22"/>
                <w:szCs w:val="22"/>
                <w:lang w:val="en-ID"/>
              </w:rPr>
              <w:t>ide dalam naskah pidato dan menyampaikannya di depan kelas.</w:t>
            </w:r>
          </w:p>
        </w:tc>
        <w:tc>
          <w:tcPr>
            <w:tcW w:w="997" w:type="pct"/>
          </w:tcPr>
          <w:p w14:paraId="7418860A" w14:textId="6CBCDBB5" w:rsidR="00612A03" w:rsidRPr="00612A03" w:rsidRDefault="00612A03" w:rsidP="00612A03">
            <w:pPr>
              <w:spacing w:after="0" w:line="240" w:lineRule="auto"/>
              <w:ind w:left="80" w:right="58"/>
              <w:contextualSpacing/>
              <w:rPr>
                <w:rFonts w:ascii="Arial" w:hAnsi="Arial" w:cs="Arial"/>
              </w:rPr>
            </w:pPr>
            <w:r w:rsidRPr="00612A03">
              <w:rPr>
                <w:rFonts w:ascii="Arial" w:hAnsi="Arial" w:cs="Arial"/>
              </w:rPr>
              <w:lastRenderedPageBreak/>
              <w:t>Anak-Anak yang Mengubah Dunia</w:t>
            </w:r>
          </w:p>
        </w:tc>
        <w:tc>
          <w:tcPr>
            <w:tcW w:w="672" w:type="pct"/>
          </w:tcPr>
          <w:p w14:paraId="6BDB1AE0" w14:textId="7E2805DF" w:rsidR="00612A03" w:rsidRPr="00612A03" w:rsidRDefault="00612A03" w:rsidP="00612A03">
            <w:pPr>
              <w:spacing w:after="0" w:line="240" w:lineRule="auto"/>
              <w:contextualSpacing/>
              <w:jc w:val="center"/>
              <w:rPr>
                <w:rFonts w:ascii="Arial" w:hAnsi="Arial" w:cs="Arial"/>
              </w:rPr>
            </w:pPr>
            <w:r w:rsidRPr="00612A03">
              <w:rPr>
                <w:rFonts w:ascii="Arial" w:hAnsi="Arial" w:cs="Arial"/>
              </w:rPr>
              <w:t>JP</w:t>
            </w:r>
          </w:p>
        </w:tc>
      </w:tr>
      <w:tr w:rsidR="00612A03" w:rsidRPr="00612A03" w14:paraId="13FDA1C1" w14:textId="77777777" w:rsidTr="001346F9">
        <w:trPr>
          <w:trHeight w:val="20"/>
        </w:trPr>
        <w:tc>
          <w:tcPr>
            <w:tcW w:w="358" w:type="pct"/>
            <w:tcBorders>
              <w:top w:val="single" w:sz="4" w:space="0" w:color="auto"/>
              <w:left w:val="single" w:sz="4" w:space="0" w:color="auto"/>
              <w:bottom w:val="single" w:sz="4" w:space="0" w:color="auto"/>
              <w:right w:val="single" w:sz="4" w:space="0" w:color="auto"/>
            </w:tcBorders>
          </w:tcPr>
          <w:p w14:paraId="57B6BBF5" w14:textId="59D53589" w:rsidR="00612A03" w:rsidRPr="00612A03" w:rsidRDefault="00612A03" w:rsidP="00612A03">
            <w:pPr>
              <w:spacing w:after="0" w:line="240" w:lineRule="auto"/>
              <w:contextualSpacing/>
              <w:jc w:val="center"/>
              <w:rPr>
                <w:rFonts w:ascii="Arial" w:hAnsi="Arial" w:cs="Arial"/>
              </w:rPr>
            </w:pPr>
            <w:r w:rsidRPr="00612A03">
              <w:rPr>
                <w:rFonts w:ascii="Arial" w:hAnsi="Arial" w:cs="Arial"/>
              </w:rPr>
              <w:t>6</w:t>
            </w:r>
          </w:p>
        </w:tc>
        <w:tc>
          <w:tcPr>
            <w:tcW w:w="2973" w:type="pct"/>
            <w:tcBorders>
              <w:left w:val="single" w:sz="4" w:space="0" w:color="auto"/>
            </w:tcBorders>
          </w:tcPr>
          <w:p w14:paraId="18558E3B" w14:textId="0A6A2D63" w:rsidR="00612A03" w:rsidRPr="00612A03" w:rsidRDefault="00612A03" w:rsidP="00612A03">
            <w:pPr>
              <w:pStyle w:val="ListParagraph"/>
              <w:ind w:left="145" w:right="81"/>
              <w:rPr>
                <w:rFonts w:eastAsiaTheme="minorHAnsi" w:cs="Arial"/>
                <w:sz w:val="22"/>
                <w:szCs w:val="22"/>
              </w:rPr>
            </w:pPr>
            <w:r w:rsidRPr="00612A03">
              <w:rPr>
                <w:rFonts w:cs="Arial"/>
                <w:color w:val="231F20"/>
                <w:sz w:val="22"/>
                <w:szCs w:val="22"/>
                <w:lang w:val="en-ID"/>
              </w:rPr>
              <w:t xml:space="preserve">Dalam bab ini kalian membuat skala prioritas dari berbagai kebutuhan, belajar membelanjakan uang, dan membuat keputusan berdasarkan berbagai pertimbangan. Kalian juga membuat anggaran, menulis kuitansi, dan membuat </w:t>
            </w:r>
            <w:r w:rsidRPr="00612A03">
              <w:rPr>
                <w:rFonts w:cs="Arial"/>
                <w:sz w:val="22"/>
                <w:szCs w:val="22"/>
                <w:lang w:val="en-ID"/>
              </w:rPr>
              <w:t xml:space="preserve"> </w:t>
            </w:r>
            <w:r w:rsidRPr="00612A03">
              <w:rPr>
                <w:rFonts w:cs="Arial"/>
                <w:color w:val="231F20"/>
                <w:sz w:val="22"/>
                <w:szCs w:val="22"/>
                <w:lang w:val="en-ID"/>
              </w:rPr>
              <w:t>tulisan fiksi ilmiah.</w:t>
            </w:r>
          </w:p>
        </w:tc>
        <w:tc>
          <w:tcPr>
            <w:tcW w:w="997" w:type="pct"/>
          </w:tcPr>
          <w:p w14:paraId="253E3A50" w14:textId="2445B2DB" w:rsidR="00612A03" w:rsidRPr="00612A03" w:rsidRDefault="00612A03" w:rsidP="00612A03">
            <w:pPr>
              <w:spacing w:after="0" w:line="240" w:lineRule="auto"/>
              <w:ind w:left="80" w:right="58"/>
              <w:contextualSpacing/>
              <w:rPr>
                <w:rFonts w:ascii="Arial" w:hAnsi="Arial" w:cs="Arial"/>
              </w:rPr>
            </w:pPr>
            <w:r w:rsidRPr="00612A03">
              <w:rPr>
                <w:rFonts w:ascii="Arial" w:hAnsi="Arial" w:cs="Arial"/>
              </w:rPr>
              <w:t>Liburan Perpisahan Kelas</w:t>
            </w:r>
          </w:p>
        </w:tc>
        <w:tc>
          <w:tcPr>
            <w:tcW w:w="672" w:type="pct"/>
          </w:tcPr>
          <w:p w14:paraId="5F4FD079" w14:textId="333E7850" w:rsidR="00612A03" w:rsidRPr="00612A03" w:rsidRDefault="00612A03" w:rsidP="00612A03">
            <w:pPr>
              <w:spacing w:after="0" w:line="240" w:lineRule="auto"/>
              <w:contextualSpacing/>
              <w:jc w:val="center"/>
              <w:rPr>
                <w:rFonts w:ascii="Arial" w:hAnsi="Arial" w:cs="Arial"/>
              </w:rPr>
            </w:pPr>
            <w:r w:rsidRPr="00612A03">
              <w:rPr>
                <w:rFonts w:ascii="Arial" w:hAnsi="Arial" w:cs="Arial"/>
              </w:rPr>
              <w:t>JP</w:t>
            </w:r>
          </w:p>
        </w:tc>
      </w:tr>
      <w:tr w:rsidR="00612A03" w:rsidRPr="00612A03" w14:paraId="50EDC3BB" w14:textId="77777777" w:rsidTr="001346F9">
        <w:trPr>
          <w:trHeight w:val="20"/>
        </w:trPr>
        <w:tc>
          <w:tcPr>
            <w:tcW w:w="358" w:type="pct"/>
            <w:tcBorders>
              <w:top w:val="single" w:sz="4" w:space="0" w:color="auto"/>
              <w:left w:val="single" w:sz="4" w:space="0" w:color="auto"/>
              <w:bottom w:val="single" w:sz="4" w:space="0" w:color="auto"/>
              <w:right w:val="single" w:sz="4" w:space="0" w:color="auto"/>
            </w:tcBorders>
          </w:tcPr>
          <w:p w14:paraId="4F1FDA56" w14:textId="6373AF0B" w:rsidR="00612A03" w:rsidRPr="00612A03" w:rsidRDefault="00612A03" w:rsidP="00612A03">
            <w:pPr>
              <w:spacing w:after="0" w:line="240" w:lineRule="auto"/>
              <w:contextualSpacing/>
              <w:jc w:val="center"/>
              <w:rPr>
                <w:rFonts w:ascii="Arial" w:hAnsi="Arial" w:cs="Arial"/>
              </w:rPr>
            </w:pPr>
            <w:r w:rsidRPr="00612A03">
              <w:rPr>
                <w:rFonts w:ascii="Arial" w:hAnsi="Arial" w:cs="Arial"/>
              </w:rPr>
              <w:t>7</w:t>
            </w:r>
          </w:p>
        </w:tc>
        <w:tc>
          <w:tcPr>
            <w:tcW w:w="2973" w:type="pct"/>
            <w:tcBorders>
              <w:left w:val="single" w:sz="4" w:space="0" w:color="auto"/>
            </w:tcBorders>
          </w:tcPr>
          <w:p w14:paraId="14080291" w14:textId="40838B80" w:rsidR="00612A03" w:rsidRPr="00612A03" w:rsidRDefault="00612A03" w:rsidP="00612A03">
            <w:pPr>
              <w:pStyle w:val="ListParagraph"/>
              <w:ind w:left="145" w:right="81"/>
              <w:rPr>
                <w:rFonts w:eastAsiaTheme="minorHAnsi" w:cs="Arial"/>
                <w:sz w:val="22"/>
                <w:szCs w:val="22"/>
              </w:rPr>
            </w:pPr>
            <w:r w:rsidRPr="00612A03">
              <w:rPr>
                <w:rFonts w:cs="Arial"/>
                <w:color w:val="231F20"/>
                <w:sz w:val="22"/>
                <w:szCs w:val="22"/>
                <w:lang w:val="en-ID"/>
              </w:rPr>
              <w:t>Melalui bab ini kalian bisa mengambil hikmah dari cerpen tentang empati dan mempraktikkan dalam kehidupan sehari-hari. Kalian semakin mahir menggunakan ungkapan, peribahasa, dan kalimat majemuk bertingkat, serta terampil membuat puisi dan menulis resensi buku. Kalian juga dapat membedakan antara mitos dengan fakta.</w:t>
            </w:r>
          </w:p>
        </w:tc>
        <w:tc>
          <w:tcPr>
            <w:tcW w:w="997" w:type="pct"/>
          </w:tcPr>
          <w:p w14:paraId="125728AE" w14:textId="20EB3807" w:rsidR="00612A03" w:rsidRPr="00612A03" w:rsidRDefault="00612A03" w:rsidP="00612A03">
            <w:pPr>
              <w:spacing w:after="0" w:line="240" w:lineRule="auto"/>
              <w:ind w:left="80" w:right="58"/>
              <w:contextualSpacing/>
              <w:rPr>
                <w:rFonts w:ascii="Arial" w:hAnsi="Arial" w:cs="Arial"/>
              </w:rPr>
            </w:pPr>
            <w:r w:rsidRPr="00612A03">
              <w:rPr>
                <w:rFonts w:ascii="Arial" w:hAnsi="Arial" w:cs="Arial"/>
              </w:rPr>
              <w:t>Aku Bisa Berempati</w:t>
            </w:r>
          </w:p>
        </w:tc>
        <w:tc>
          <w:tcPr>
            <w:tcW w:w="672" w:type="pct"/>
          </w:tcPr>
          <w:p w14:paraId="34C050EF" w14:textId="4C8D105B" w:rsidR="00612A03" w:rsidRPr="00612A03" w:rsidRDefault="00612A03" w:rsidP="00612A03">
            <w:pPr>
              <w:spacing w:after="0" w:line="240" w:lineRule="auto"/>
              <w:contextualSpacing/>
              <w:jc w:val="center"/>
              <w:rPr>
                <w:rFonts w:ascii="Arial" w:hAnsi="Arial" w:cs="Arial"/>
              </w:rPr>
            </w:pPr>
            <w:r w:rsidRPr="00612A03">
              <w:rPr>
                <w:rFonts w:ascii="Arial" w:hAnsi="Arial" w:cs="Arial"/>
              </w:rPr>
              <w:t>JP</w:t>
            </w:r>
          </w:p>
        </w:tc>
      </w:tr>
      <w:tr w:rsidR="00612A03" w:rsidRPr="00612A03" w14:paraId="770CB452" w14:textId="77777777" w:rsidTr="001346F9">
        <w:trPr>
          <w:trHeight w:val="20"/>
        </w:trPr>
        <w:tc>
          <w:tcPr>
            <w:tcW w:w="358" w:type="pct"/>
            <w:tcBorders>
              <w:top w:val="single" w:sz="4" w:space="0" w:color="auto"/>
              <w:left w:val="single" w:sz="4" w:space="0" w:color="auto"/>
              <w:bottom w:val="single" w:sz="4" w:space="0" w:color="auto"/>
              <w:right w:val="single" w:sz="4" w:space="0" w:color="auto"/>
            </w:tcBorders>
          </w:tcPr>
          <w:p w14:paraId="023B40B0" w14:textId="680F36E0" w:rsidR="00612A03" w:rsidRPr="00612A03" w:rsidRDefault="00612A03" w:rsidP="00612A03">
            <w:pPr>
              <w:spacing w:after="0" w:line="240" w:lineRule="auto"/>
              <w:contextualSpacing/>
              <w:jc w:val="center"/>
              <w:rPr>
                <w:rFonts w:ascii="Arial" w:hAnsi="Arial" w:cs="Arial"/>
              </w:rPr>
            </w:pPr>
            <w:r w:rsidRPr="00612A03">
              <w:rPr>
                <w:rFonts w:ascii="Arial" w:hAnsi="Arial" w:cs="Arial"/>
              </w:rPr>
              <w:t>8</w:t>
            </w:r>
          </w:p>
        </w:tc>
        <w:tc>
          <w:tcPr>
            <w:tcW w:w="2973" w:type="pct"/>
            <w:tcBorders>
              <w:left w:val="single" w:sz="4" w:space="0" w:color="auto"/>
            </w:tcBorders>
          </w:tcPr>
          <w:p w14:paraId="362D475A" w14:textId="4F0F1513" w:rsidR="00612A03" w:rsidRPr="00612A03" w:rsidRDefault="00612A03" w:rsidP="00612A03">
            <w:pPr>
              <w:pStyle w:val="ListParagraph"/>
              <w:ind w:left="145" w:right="81"/>
              <w:rPr>
                <w:rFonts w:eastAsiaTheme="minorHAnsi" w:cs="Arial"/>
                <w:sz w:val="22"/>
                <w:szCs w:val="22"/>
              </w:rPr>
            </w:pPr>
            <w:r w:rsidRPr="00612A03">
              <w:rPr>
                <w:rFonts w:cs="Arial"/>
                <w:color w:val="231F20"/>
                <w:sz w:val="22"/>
                <w:szCs w:val="22"/>
                <w:lang w:val="en-ID"/>
              </w:rPr>
              <w:t>Pada bab ini kalian dapat mengetahui cara agar tetap aman di dunia maya. Kalian bisa membedakan teks fiksi dan nonfiksi, juga menulis sesuai topik yang kalian minati sebagai tugas akhir.</w:t>
            </w:r>
          </w:p>
        </w:tc>
        <w:tc>
          <w:tcPr>
            <w:tcW w:w="997" w:type="pct"/>
          </w:tcPr>
          <w:p w14:paraId="02171002" w14:textId="7AD12E6B" w:rsidR="00612A03" w:rsidRPr="00612A03" w:rsidRDefault="00612A03" w:rsidP="00612A03">
            <w:pPr>
              <w:spacing w:after="0" w:line="240" w:lineRule="auto"/>
              <w:ind w:left="80" w:right="58"/>
              <w:contextualSpacing/>
              <w:rPr>
                <w:rFonts w:ascii="Arial" w:hAnsi="Arial" w:cs="Arial"/>
              </w:rPr>
            </w:pPr>
            <w:r w:rsidRPr="00612A03">
              <w:rPr>
                <w:rFonts w:ascii="Arial" w:hAnsi="Arial" w:cs="Arial"/>
              </w:rPr>
              <w:t>Aman di Dunia Maya</w:t>
            </w:r>
          </w:p>
        </w:tc>
        <w:tc>
          <w:tcPr>
            <w:tcW w:w="672" w:type="pct"/>
          </w:tcPr>
          <w:p w14:paraId="49CDCBB5" w14:textId="5AB959C9" w:rsidR="00612A03" w:rsidRPr="00612A03" w:rsidRDefault="00612A03" w:rsidP="00612A03">
            <w:pPr>
              <w:spacing w:after="0" w:line="240" w:lineRule="auto"/>
              <w:contextualSpacing/>
              <w:jc w:val="center"/>
              <w:rPr>
                <w:rFonts w:ascii="Arial" w:hAnsi="Arial" w:cs="Arial"/>
              </w:rPr>
            </w:pPr>
            <w:r w:rsidRPr="00612A03">
              <w:rPr>
                <w:rFonts w:ascii="Arial" w:hAnsi="Arial" w:cs="Arial"/>
              </w:rPr>
              <w:t>JP</w:t>
            </w:r>
          </w:p>
        </w:tc>
      </w:tr>
      <w:tr w:rsidR="00612A03" w:rsidRPr="00612A03" w14:paraId="3C527D58" w14:textId="77777777" w:rsidTr="00F12B90">
        <w:trPr>
          <w:trHeight w:val="20"/>
        </w:trPr>
        <w:tc>
          <w:tcPr>
            <w:tcW w:w="4328" w:type="pct"/>
            <w:gridSpan w:val="3"/>
            <w:vAlign w:val="center"/>
          </w:tcPr>
          <w:p w14:paraId="5364A47B" w14:textId="77777777" w:rsidR="00612A03" w:rsidRPr="00612A03" w:rsidRDefault="00612A03" w:rsidP="00612A03">
            <w:pPr>
              <w:spacing w:after="0" w:line="240" w:lineRule="auto"/>
              <w:jc w:val="center"/>
              <w:rPr>
                <w:rFonts w:ascii="Arial" w:eastAsiaTheme="minorHAnsi" w:hAnsi="Arial" w:cs="Arial"/>
                <w:color w:val="221F1F"/>
              </w:rPr>
            </w:pPr>
            <w:r w:rsidRPr="00612A03">
              <w:rPr>
                <w:rFonts w:ascii="Arial" w:hAnsi="Arial" w:cs="Arial"/>
              </w:rPr>
              <w:t>Cadangan</w:t>
            </w:r>
          </w:p>
        </w:tc>
        <w:tc>
          <w:tcPr>
            <w:tcW w:w="672" w:type="pct"/>
          </w:tcPr>
          <w:p w14:paraId="5706D627" w14:textId="7704F00A" w:rsidR="00612A03" w:rsidRPr="00612A03" w:rsidRDefault="00612A03" w:rsidP="00612A03">
            <w:pPr>
              <w:spacing w:after="0" w:line="240" w:lineRule="auto"/>
              <w:jc w:val="center"/>
              <w:rPr>
                <w:rFonts w:ascii="Arial" w:eastAsiaTheme="minorHAnsi" w:hAnsi="Arial" w:cs="Arial"/>
                <w:color w:val="221F1F"/>
              </w:rPr>
            </w:pPr>
            <w:r w:rsidRPr="00612A03">
              <w:rPr>
                <w:rFonts w:ascii="Arial" w:eastAsiaTheme="minorHAnsi" w:hAnsi="Arial" w:cs="Arial"/>
                <w:color w:val="221F1F"/>
              </w:rPr>
              <w:t xml:space="preserve"> JP</w:t>
            </w:r>
          </w:p>
        </w:tc>
      </w:tr>
      <w:tr w:rsidR="00612A03" w:rsidRPr="00612A03" w14:paraId="2000BFBC" w14:textId="77777777" w:rsidTr="00F12B90">
        <w:trPr>
          <w:trHeight w:val="309"/>
        </w:trPr>
        <w:tc>
          <w:tcPr>
            <w:tcW w:w="4328" w:type="pct"/>
            <w:gridSpan w:val="3"/>
            <w:vAlign w:val="center"/>
          </w:tcPr>
          <w:p w14:paraId="439F7761" w14:textId="77777777" w:rsidR="00612A03" w:rsidRPr="00612A03" w:rsidRDefault="00612A03" w:rsidP="00612A03">
            <w:pPr>
              <w:spacing w:after="0" w:line="240" w:lineRule="auto"/>
              <w:jc w:val="center"/>
              <w:rPr>
                <w:rFonts w:ascii="Arial" w:eastAsiaTheme="minorHAnsi" w:hAnsi="Arial" w:cs="Arial"/>
                <w:color w:val="221F1F"/>
              </w:rPr>
            </w:pPr>
            <w:r w:rsidRPr="00612A03">
              <w:rPr>
                <w:rFonts w:ascii="Arial" w:hAnsi="Arial" w:cs="Arial"/>
              </w:rPr>
              <w:t>Jumlah Jam Pelajaran</w:t>
            </w:r>
          </w:p>
        </w:tc>
        <w:tc>
          <w:tcPr>
            <w:tcW w:w="672" w:type="pct"/>
          </w:tcPr>
          <w:p w14:paraId="57B398FB" w14:textId="0275A9EF" w:rsidR="00612A03" w:rsidRPr="00612A03" w:rsidRDefault="00612A03" w:rsidP="00612A03">
            <w:pPr>
              <w:spacing w:after="0" w:line="240" w:lineRule="auto"/>
              <w:jc w:val="center"/>
              <w:rPr>
                <w:rFonts w:ascii="Arial" w:eastAsiaTheme="minorHAnsi" w:hAnsi="Arial" w:cs="Arial"/>
                <w:color w:val="221F1F"/>
              </w:rPr>
            </w:pPr>
            <w:r w:rsidRPr="00612A03">
              <w:rPr>
                <w:rFonts w:ascii="Arial" w:eastAsiaTheme="minorHAnsi" w:hAnsi="Arial" w:cs="Arial"/>
                <w:color w:val="221F1F"/>
              </w:rPr>
              <w:t xml:space="preserve"> JP</w:t>
            </w:r>
          </w:p>
        </w:tc>
      </w:tr>
    </w:tbl>
    <w:p w14:paraId="3A65A434" w14:textId="77777777" w:rsidR="00A26FE6" w:rsidRPr="00612A03" w:rsidRDefault="00A26FE6" w:rsidP="00C76DF7">
      <w:pPr>
        <w:tabs>
          <w:tab w:val="left" w:pos="426"/>
          <w:tab w:val="left" w:pos="1701"/>
          <w:tab w:val="left" w:pos="6379"/>
        </w:tabs>
        <w:spacing w:after="0" w:line="240" w:lineRule="auto"/>
        <w:jc w:val="both"/>
        <w:rPr>
          <w:rFonts w:ascii="Arial" w:hAnsi="Arial" w:cs="Arial"/>
        </w:rPr>
      </w:pPr>
    </w:p>
    <w:p w14:paraId="685933EF" w14:textId="1E4D660E" w:rsidR="00C85562" w:rsidRPr="00612A03" w:rsidRDefault="00C43465" w:rsidP="00C76DF7">
      <w:pPr>
        <w:tabs>
          <w:tab w:val="left" w:pos="426"/>
          <w:tab w:val="left" w:pos="1701"/>
          <w:tab w:val="left" w:pos="6379"/>
        </w:tabs>
        <w:spacing w:after="0" w:line="240" w:lineRule="auto"/>
        <w:jc w:val="both"/>
        <w:rPr>
          <w:rFonts w:ascii="Arial" w:hAnsi="Arial" w:cs="Arial"/>
          <w:lang w:val="id-ID"/>
        </w:rPr>
      </w:pPr>
      <w:r w:rsidRPr="00612A03">
        <w:rPr>
          <w:rFonts w:ascii="Arial" w:hAnsi="Arial" w:cs="Arial"/>
        </w:rPr>
        <w:tab/>
      </w:r>
      <w:r w:rsidRPr="00612A03">
        <w:rPr>
          <w:rFonts w:ascii="Arial" w:hAnsi="Arial" w:cs="Arial"/>
        </w:rPr>
        <w:tab/>
      </w:r>
      <w:r w:rsidRPr="00612A03">
        <w:rPr>
          <w:rFonts w:ascii="Arial" w:hAnsi="Arial" w:cs="Arial"/>
        </w:rPr>
        <w:tab/>
      </w:r>
      <w:r w:rsidR="005939E5" w:rsidRPr="00612A03">
        <w:rPr>
          <w:rFonts w:ascii="Arial" w:hAnsi="Arial" w:cs="Arial"/>
        </w:rPr>
        <w:t>…………….</w:t>
      </w:r>
      <w:r w:rsidR="00957FC9" w:rsidRPr="00612A03">
        <w:rPr>
          <w:rFonts w:ascii="Arial" w:hAnsi="Arial" w:cs="Arial"/>
          <w:lang w:val="id-ID"/>
        </w:rPr>
        <w:t>,</w:t>
      </w:r>
      <w:r w:rsidR="00957FC9" w:rsidRPr="00612A03">
        <w:rPr>
          <w:rFonts w:ascii="Arial" w:hAnsi="Arial" w:cs="Arial"/>
        </w:rPr>
        <w:t>1</w:t>
      </w:r>
      <w:r w:rsidR="00B74CCF" w:rsidRPr="00612A03">
        <w:rPr>
          <w:rFonts w:ascii="Arial" w:hAnsi="Arial" w:cs="Arial"/>
          <w:lang w:val="id-ID"/>
        </w:rPr>
        <w:t>3</w:t>
      </w:r>
      <w:r w:rsidR="00B74CCF" w:rsidRPr="00612A03">
        <w:rPr>
          <w:rFonts w:ascii="Arial" w:hAnsi="Arial" w:cs="Arial"/>
        </w:rPr>
        <w:t xml:space="preserve"> Juli 20</w:t>
      </w:r>
      <w:r w:rsidR="00704119">
        <w:rPr>
          <w:rFonts w:ascii="Arial" w:hAnsi="Arial" w:cs="Arial"/>
        </w:rPr>
        <w:t>..</w:t>
      </w:r>
    </w:p>
    <w:p w14:paraId="412A37E2" w14:textId="77777777" w:rsidR="00C85562" w:rsidRPr="00612A03" w:rsidRDefault="00C85562" w:rsidP="00C76DF7">
      <w:pPr>
        <w:tabs>
          <w:tab w:val="left" w:pos="360"/>
          <w:tab w:val="left" w:pos="1701"/>
          <w:tab w:val="left" w:pos="6379"/>
          <w:tab w:val="left" w:pos="9540"/>
        </w:tabs>
        <w:spacing w:after="0" w:line="240" w:lineRule="auto"/>
        <w:rPr>
          <w:rFonts w:ascii="Arial" w:hAnsi="Arial" w:cs="Arial"/>
          <w:lang w:val="id-ID"/>
        </w:rPr>
      </w:pPr>
      <w:r w:rsidRPr="00612A03">
        <w:rPr>
          <w:rFonts w:ascii="Arial" w:hAnsi="Arial" w:cs="Arial"/>
          <w:lang w:val="sv-SE"/>
        </w:rPr>
        <w:tab/>
        <w:t>Mengetahui :</w:t>
      </w:r>
      <w:r w:rsidRPr="00612A03">
        <w:rPr>
          <w:rFonts w:ascii="Arial" w:hAnsi="Arial" w:cs="Arial"/>
          <w:lang w:val="sv-SE"/>
        </w:rPr>
        <w:tab/>
      </w:r>
    </w:p>
    <w:p w14:paraId="0BAEADB3" w14:textId="13CD2475" w:rsidR="00C85562" w:rsidRPr="00612A03" w:rsidRDefault="00372B48" w:rsidP="00C76DF7">
      <w:pPr>
        <w:tabs>
          <w:tab w:val="left" w:pos="360"/>
          <w:tab w:val="left" w:pos="1701"/>
          <w:tab w:val="left" w:pos="6379"/>
          <w:tab w:val="left" w:pos="9540"/>
        </w:tabs>
        <w:spacing w:after="0" w:line="240" w:lineRule="auto"/>
        <w:rPr>
          <w:rFonts w:ascii="Arial" w:hAnsi="Arial" w:cs="Arial"/>
        </w:rPr>
      </w:pPr>
      <w:r w:rsidRPr="00612A03">
        <w:rPr>
          <w:rFonts w:ascii="Arial" w:hAnsi="Arial" w:cs="Arial"/>
          <w:lang w:val="sv-SE"/>
        </w:rPr>
        <w:tab/>
        <w:t xml:space="preserve">Kepala </w:t>
      </w:r>
      <w:r w:rsidR="00983EE8" w:rsidRPr="00612A03">
        <w:rPr>
          <w:rFonts w:ascii="Arial" w:hAnsi="Arial" w:cs="Arial"/>
          <w:lang w:val="sv-SE"/>
        </w:rPr>
        <w:t>S</w:t>
      </w:r>
      <w:r w:rsidR="0018168C" w:rsidRPr="00612A03">
        <w:rPr>
          <w:rFonts w:ascii="Arial" w:hAnsi="Arial" w:cs="Arial"/>
          <w:lang w:val="sv-SE"/>
        </w:rPr>
        <w:t>D</w:t>
      </w:r>
      <w:r w:rsidR="0018168C" w:rsidRPr="00612A03">
        <w:rPr>
          <w:rFonts w:ascii="Arial" w:hAnsi="Arial" w:cs="Arial"/>
          <w:lang w:val="sv-SE"/>
        </w:rPr>
        <w:tab/>
      </w:r>
      <w:r w:rsidR="00EC1B4F" w:rsidRPr="00612A03">
        <w:rPr>
          <w:rFonts w:ascii="Arial" w:hAnsi="Arial" w:cs="Arial"/>
          <w:lang w:val="sv-SE"/>
        </w:rPr>
        <w:tab/>
      </w:r>
      <w:r w:rsidR="00C905B4" w:rsidRPr="00612A03">
        <w:rPr>
          <w:rFonts w:ascii="Arial" w:hAnsi="Arial" w:cs="Arial"/>
        </w:rPr>
        <w:t>Guru Mata Pelajaran</w:t>
      </w:r>
    </w:p>
    <w:p w14:paraId="474A6246" w14:textId="77777777" w:rsidR="00C85562" w:rsidRPr="00612A03" w:rsidRDefault="00C85562" w:rsidP="00C76DF7">
      <w:pPr>
        <w:tabs>
          <w:tab w:val="left" w:pos="360"/>
          <w:tab w:val="left" w:pos="1701"/>
          <w:tab w:val="left" w:pos="6379"/>
          <w:tab w:val="left" w:pos="9540"/>
        </w:tabs>
        <w:spacing w:after="0" w:line="240" w:lineRule="auto"/>
        <w:rPr>
          <w:rFonts w:ascii="Arial" w:hAnsi="Arial" w:cs="Arial"/>
          <w:lang w:val="sv-SE"/>
        </w:rPr>
      </w:pPr>
    </w:p>
    <w:p w14:paraId="0BA904C1" w14:textId="77777777" w:rsidR="00076AEC" w:rsidRPr="00612A03" w:rsidRDefault="00076AEC" w:rsidP="00C76DF7">
      <w:pPr>
        <w:tabs>
          <w:tab w:val="left" w:pos="360"/>
          <w:tab w:val="left" w:pos="1701"/>
          <w:tab w:val="left" w:pos="6379"/>
          <w:tab w:val="left" w:pos="9540"/>
        </w:tabs>
        <w:spacing w:after="0" w:line="240" w:lineRule="auto"/>
        <w:rPr>
          <w:rFonts w:ascii="Arial" w:hAnsi="Arial" w:cs="Arial"/>
          <w:lang w:val="sv-SE"/>
        </w:rPr>
      </w:pPr>
    </w:p>
    <w:p w14:paraId="6E28141C" w14:textId="77777777" w:rsidR="00C85562" w:rsidRPr="00612A03" w:rsidRDefault="00C85562" w:rsidP="00C76DF7">
      <w:pPr>
        <w:tabs>
          <w:tab w:val="left" w:pos="360"/>
          <w:tab w:val="left" w:pos="1701"/>
          <w:tab w:val="left" w:pos="6379"/>
          <w:tab w:val="left" w:pos="9540"/>
        </w:tabs>
        <w:spacing w:after="0" w:line="240" w:lineRule="auto"/>
        <w:contextualSpacing/>
        <w:rPr>
          <w:rFonts w:ascii="Arial" w:hAnsi="Arial" w:cs="Arial"/>
        </w:rPr>
      </w:pPr>
      <w:r w:rsidRPr="00612A03">
        <w:rPr>
          <w:rFonts w:ascii="Arial" w:hAnsi="Arial" w:cs="Arial"/>
          <w:lang w:val="sv-SE"/>
        </w:rPr>
        <w:tab/>
      </w:r>
      <w:r w:rsidR="005939E5" w:rsidRPr="00612A03">
        <w:rPr>
          <w:rFonts w:ascii="Arial" w:hAnsi="Arial" w:cs="Arial"/>
          <w:b/>
          <w:u w:val="single"/>
        </w:rPr>
        <w:t>……………………………….</w:t>
      </w:r>
      <w:r w:rsidRPr="00612A03">
        <w:rPr>
          <w:rFonts w:ascii="Arial" w:hAnsi="Arial" w:cs="Arial"/>
          <w:b/>
          <w:bCs/>
          <w:lang w:eastAsia="id-ID"/>
        </w:rPr>
        <w:tab/>
      </w:r>
      <w:r w:rsidR="005939E5" w:rsidRPr="00612A03">
        <w:rPr>
          <w:rFonts w:ascii="Arial" w:hAnsi="Arial" w:cs="Arial"/>
          <w:b/>
          <w:u w:val="single"/>
        </w:rPr>
        <w:t>………………………………</w:t>
      </w:r>
    </w:p>
    <w:p w14:paraId="129878A0" w14:textId="77777777" w:rsidR="00C85562" w:rsidRPr="00612A03" w:rsidRDefault="00C85562" w:rsidP="00C76DF7">
      <w:pPr>
        <w:tabs>
          <w:tab w:val="left" w:pos="360"/>
          <w:tab w:val="left" w:pos="1701"/>
          <w:tab w:val="left" w:pos="6379"/>
          <w:tab w:val="left" w:pos="9540"/>
        </w:tabs>
        <w:spacing w:after="0" w:line="240" w:lineRule="auto"/>
        <w:contextualSpacing/>
        <w:rPr>
          <w:rFonts w:ascii="Arial" w:hAnsi="Arial" w:cs="Arial"/>
          <w:lang w:val="id-ID"/>
        </w:rPr>
      </w:pPr>
      <w:r w:rsidRPr="00612A03">
        <w:rPr>
          <w:rFonts w:ascii="Arial" w:hAnsi="Arial" w:cs="Arial"/>
          <w:lang w:val="sv-SE"/>
        </w:rPr>
        <w:tab/>
      </w:r>
      <w:r w:rsidRPr="00612A03">
        <w:rPr>
          <w:rFonts w:ascii="Arial" w:hAnsi="Arial" w:cs="Arial"/>
        </w:rPr>
        <w:t>NIP.</w:t>
      </w:r>
      <w:r w:rsidR="00F54831" w:rsidRPr="00612A03">
        <w:rPr>
          <w:rFonts w:ascii="Arial" w:hAnsi="Arial" w:cs="Arial"/>
          <w:lang w:val="sv-SE"/>
        </w:rPr>
        <w:tab/>
      </w:r>
      <w:r w:rsidR="008E7E2D" w:rsidRPr="00612A03">
        <w:rPr>
          <w:rFonts w:ascii="Arial" w:hAnsi="Arial" w:cs="Arial"/>
          <w:lang w:val="sv-SE"/>
        </w:rPr>
        <w:tab/>
      </w:r>
      <w:r w:rsidRPr="00612A03">
        <w:rPr>
          <w:rFonts w:ascii="Arial" w:hAnsi="Arial" w:cs="Arial"/>
          <w:lang w:val="sv-SE"/>
        </w:rPr>
        <w:t xml:space="preserve">NIP. </w:t>
      </w:r>
    </w:p>
    <w:p w14:paraId="7E584EBD" w14:textId="77777777" w:rsidR="001D4DF1" w:rsidRPr="00612A03" w:rsidRDefault="001D4DF1" w:rsidP="00C76DF7">
      <w:pPr>
        <w:tabs>
          <w:tab w:val="left" w:pos="6379"/>
        </w:tabs>
        <w:spacing w:after="0" w:line="240" w:lineRule="auto"/>
        <w:rPr>
          <w:rFonts w:ascii="Arial" w:hAnsi="Arial" w:cs="Arial"/>
        </w:rPr>
      </w:pPr>
    </w:p>
    <w:sectPr w:rsidR="001D4DF1" w:rsidRPr="00612A03" w:rsidSect="00397E51">
      <w:footerReference w:type="default" r:id="rId8"/>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6E072" w14:textId="77777777" w:rsidR="001E0EBB" w:rsidRDefault="001E0EBB" w:rsidP="008E0345">
      <w:pPr>
        <w:spacing w:after="0" w:line="240" w:lineRule="auto"/>
      </w:pPr>
      <w:r>
        <w:separator/>
      </w:r>
    </w:p>
  </w:endnote>
  <w:endnote w:type="continuationSeparator" w:id="0">
    <w:p w14:paraId="0CB5D677" w14:textId="77777777" w:rsidR="001E0EBB" w:rsidRDefault="001E0EBB" w:rsidP="008E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0A3D" w14:textId="77777777" w:rsidR="00CB50C8" w:rsidRPr="005E2777" w:rsidRDefault="00CB50C8" w:rsidP="00123005">
    <w:pPr>
      <w:pStyle w:val="Footer"/>
      <w:tabs>
        <w:tab w:val="clear" w:pos="4680"/>
        <w:tab w:val="clear" w:pos="9360"/>
        <w:tab w:val="right" w:pos="9362"/>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04A8" w14:textId="77777777" w:rsidR="001E0EBB" w:rsidRDefault="001E0EBB" w:rsidP="008E0345">
      <w:pPr>
        <w:spacing w:after="0" w:line="240" w:lineRule="auto"/>
      </w:pPr>
      <w:r>
        <w:separator/>
      </w:r>
    </w:p>
  </w:footnote>
  <w:footnote w:type="continuationSeparator" w:id="0">
    <w:p w14:paraId="44848A8C" w14:textId="77777777" w:rsidR="001E0EBB" w:rsidRDefault="001E0EBB" w:rsidP="008E0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53AA"/>
    <w:multiLevelType w:val="hybridMultilevel"/>
    <w:tmpl w:val="0D700384"/>
    <w:lvl w:ilvl="0" w:tplc="6474242C">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7EAA"/>
    <w:multiLevelType w:val="hybridMultilevel"/>
    <w:tmpl w:val="3886B936"/>
    <w:lvl w:ilvl="0" w:tplc="F150175C">
      <w:start w:val="1"/>
      <w:numFmt w:val="decimal"/>
      <w:lvlText w:val="%1."/>
      <w:lvlJc w:val="left"/>
      <w:pPr>
        <w:ind w:left="720" w:hanging="360"/>
      </w:pPr>
      <w:rPr>
        <w:rFonts w:hint="default"/>
        <w:color w:val="231F20"/>
      </w:rPr>
    </w:lvl>
    <w:lvl w:ilvl="1" w:tplc="CA98CBBE">
      <w:start w:val="1"/>
      <w:numFmt w:val="decimal"/>
      <w:lvlText w:val="%2)"/>
      <w:lvlJc w:val="left"/>
      <w:pPr>
        <w:ind w:left="1440" w:hanging="360"/>
      </w:pPr>
      <w:rPr>
        <w:rFonts w:hint="default"/>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654F31"/>
    <w:multiLevelType w:val="multilevel"/>
    <w:tmpl w:val="B05AF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E323B4"/>
    <w:multiLevelType w:val="hybridMultilevel"/>
    <w:tmpl w:val="DEC48590"/>
    <w:lvl w:ilvl="0" w:tplc="46FC91A6">
      <w:start w:val="1"/>
      <w:numFmt w:val="decimal"/>
      <w:lvlText w:val="%1."/>
      <w:lvlJc w:val="left"/>
      <w:pPr>
        <w:ind w:left="720" w:hanging="360"/>
      </w:pPr>
      <w:rPr>
        <w:rFonts w:ascii="Arial" w:hAnsi="Arial" w:cs="Arial"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B3690C"/>
    <w:multiLevelType w:val="hybridMultilevel"/>
    <w:tmpl w:val="36BE6E5E"/>
    <w:lvl w:ilvl="0" w:tplc="D7D6EE64">
      <w:start w:val="1"/>
      <w:numFmt w:val="decimal"/>
      <w:lvlText w:val="%1."/>
      <w:lvlJc w:val="left"/>
      <w:pPr>
        <w:ind w:left="720" w:hanging="360"/>
      </w:pPr>
      <w:rPr>
        <w:rFonts w:ascii="Arial" w:hAnsi="Arial" w:cs="Arial"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9369D5"/>
    <w:multiLevelType w:val="multilevel"/>
    <w:tmpl w:val="9C3C1BC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F6748"/>
    <w:multiLevelType w:val="multilevel"/>
    <w:tmpl w:val="E08C0DEA"/>
    <w:lvl w:ilvl="0">
      <w:start w:val="4"/>
      <w:numFmt w:val="decimal"/>
      <w:lvlText w:val="%1"/>
      <w:lvlJc w:val="left"/>
      <w:pPr>
        <w:ind w:left="600" w:hanging="600"/>
      </w:pPr>
      <w:rPr>
        <w:rFonts w:ascii="Bookman Old Style" w:eastAsia="Calibri" w:hAnsi="Bookman Old Style" w:hint="default"/>
        <w:color w:val="000000"/>
        <w:sz w:val="20"/>
      </w:rPr>
    </w:lvl>
    <w:lvl w:ilvl="1">
      <w:start w:val="10"/>
      <w:numFmt w:val="decimal"/>
      <w:lvlText w:val="%1.%2"/>
      <w:lvlJc w:val="left"/>
      <w:pPr>
        <w:ind w:left="1680" w:hanging="600"/>
      </w:pPr>
      <w:rPr>
        <w:rFonts w:ascii="Bookman Old Style" w:eastAsia="Calibri" w:hAnsi="Bookman Old Style" w:hint="default"/>
        <w:color w:val="000000"/>
        <w:sz w:val="20"/>
      </w:rPr>
    </w:lvl>
    <w:lvl w:ilvl="2">
      <w:start w:val="1"/>
      <w:numFmt w:val="decimal"/>
      <w:lvlText w:val="%1.%2.%3"/>
      <w:lvlJc w:val="left"/>
      <w:pPr>
        <w:ind w:left="2880" w:hanging="720"/>
      </w:pPr>
      <w:rPr>
        <w:rFonts w:ascii="Bookman Old Style" w:eastAsia="Calibri" w:hAnsi="Bookman Old Style" w:hint="default"/>
        <w:color w:val="000000"/>
        <w:sz w:val="20"/>
      </w:rPr>
    </w:lvl>
    <w:lvl w:ilvl="3">
      <w:start w:val="1"/>
      <w:numFmt w:val="decimal"/>
      <w:lvlText w:val="%1.%2.%3.%4"/>
      <w:lvlJc w:val="left"/>
      <w:pPr>
        <w:ind w:left="3960" w:hanging="720"/>
      </w:pPr>
      <w:rPr>
        <w:rFonts w:ascii="Bookman Old Style" w:eastAsia="Calibri" w:hAnsi="Bookman Old Style" w:hint="default"/>
        <w:color w:val="000000"/>
        <w:sz w:val="20"/>
      </w:rPr>
    </w:lvl>
    <w:lvl w:ilvl="4">
      <w:start w:val="1"/>
      <w:numFmt w:val="decimal"/>
      <w:lvlText w:val="%1.%2.%3.%4.%5"/>
      <w:lvlJc w:val="left"/>
      <w:pPr>
        <w:ind w:left="5400" w:hanging="1080"/>
      </w:pPr>
      <w:rPr>
        <w:rFonts w:ascii="Bookman Old Style" w:eastAsia="Calibri" w:hAnsi="Bookman Old Style" w:hint="default"/>
        <w:color w:val="000000"/>
        <w:sz w:val="20"/>
      </w:rPr>
    </w:lvl>
    <w:lvl w:ilvl="5">
      <w:start w:val="1"/>
      <w:numFmt w:val="decimal"/>
      <w:lvlText w:val="%1.%2.%3.%4.%5.%6"/>
      <w:lvlJc w:val="left"/>
      <w:pPr>
        <w:ind w:left="6480" w:hanging="1080"/>
      </w:pPr>
      <w:rPr>
        <w:rFonts w:ascii="Bookman Old Style" w:eastAsia="Calibri" w:hAnsi="Bookman Old Style" w:hint="default"/>
        <w:color w:val="000000"/>
        <w:sz w:val="20"/>
      </w:rPr>
    </w:lvl>
    <w:lvl w:ilvl="6">
      <w:start w:val="1"/>
      <w:numFmt w:val="decimal"/>
      <w:lvlText w:val="%1.%2.%3.%4.%5.%6.%7"/>
      <w:lvlJc w:val="left"/>
      <w:pPr>
        <w:ind w:left="7920" w:hanging="1440"/>
      </w:pPr>
      <w:rPr>
        <w:rFonts w:ascii="Bookman Old Style" w:eastAsia="Calibri" w:hAnsi="Bookman Old Style" w:hint="default"/>
        <w:color w:val="000000"/>
        <w:sz w:val="20"/>
      </w:rPr>
    </w:lvl>
    <w:lvl w:ilvl="7">
      <w:start w:val="1"/>
      <w:numFmt w:val="decimal"/>
      <w:lvlText w:val="%1.%2.%3.%4.%5.%6.%7.%8"/>
      <w:lvlJc w:val="left"/>
      <w:pPr>
        <w:ind w:left="9000" w:hanging="1440"/>
      </w:pPr>
      <w:rPr>
        <w:rFonts w:ascii="Bookman Old Style" w:eastAsia="Calibri" w:hAnsi="Bookman Old Style" w:hint="default"/>
        <w:color w:val="000000"/>
        <w:sz w:val="20"/>
      </w:rPr>
    </w:lvl>
    <w:lvl w:ilvl="8">
      <w:start w:val="1"/>
      <w:numFmt w:val="decimal"/>
      <w:lvlText w:val="%1.%2.%3.%4.%5.%6.%7.%8.%9"/>
      <w:lvlJc w:val="left"/>
      <w:pPr>
        <w:ind w:left="10080" w:hanging="1440"/>
      </w:pPr>
      <w:rPr>
        <w:rFonts w:ascii="Bookman Old Style" w:eastAsia="Calibri" w:hAnsi="Bookman Old Style" w:hint="default"/>
        <w:color w:val="000000"/>
        <w:sz w:val="20"/>
      </w:rPr>
    </w:lvl>
  </w:abstractNum>
  <w:abstractNum w:abstractNumId="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1FC90854"/>
    <w:multiLevelType w:val="multilevel"/>
    <w:tmpl w:val="6EEE0768"/>
    <w:lvl w:ilvl="0">
      <w:start w:val="4"/>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9" w15:restartNumberingAfterBreak="0">
    <w:nsid w:val="21AF6E52"/>
    <w:multiLevelType w:val="multilevel"/>
    <w:tmpl w:val="18A835F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0" w15:restartNumberingAfterBreak="0">
    <w:nsid w:val="220317F0"/>
    <w:multiLevelType w:val="hybridMultilevel"/>
    <w:tmpl w:val="34DC291C"/>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8416E54"/>
    <w:multiLevelType w:val="hybridMultilevel"/>
    <w:tmpl w:val="5DF4B96C"/>
    <w:lvl w:ilvl="0" w:tplc="F59AC6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F7342B"/>
    <w:multiLevelType w:val="multilevel"/>
    <w:tmpl w:val="2084D432"/>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3" w15:restartNumberingAfterBreak="0">
    <w:nsid w:val="2CEC1009"/>
    <w:multiLevelType w:val="multilevel"/>
    <w:tmpl w:val="A03A56D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DF0B93"/>
    <w:multiLevelType w:val="multilevel"/>
    <w:tmpl w:val="A7E2154E"/>
    <w:lvl w:ilvl="0">
      <w:start w:val="3"/>
      <w:numFmt w:val="decimal"/>
      <w:lvlText w:val="%1"/>
      <w:lvlJc w:val="left"/>
      <w:pPr>
        <w:ind w:left="420" w:hanging="420"/>
      </w:pPr>
      <w:rPr>
        <w:rFonts w:ascii="Bookman Old Style" w:hAnsi="Bookman Old Style" w:hint="default"/>
        <w:color w:val="000000"/>
        <w:sz w:val="20"/>
      </w:rPr>
    </w:lvl>
    <w:lvl w:ilvl="1">
      <w:start w:val="10"/>
      <w:numFmt w:val="decimal"/>
      <w:lvlText w:val="%1.%2"/>
      <w:lvlJc w:val="left"/>
      <w:pPr>
        <w:ind w:left="1620" w:hanging="420"/>
      </w:pPr>
      <w:rPr>
        <w:rFonts w:ascii="Times New Roman" w:hAnsi="Times New Roman" w:cs="Times New Roman" w:hint="default"/>
        <w:color w:val="000000"/>
        <w:sz w:val="22"/>
        <w:szCs w:val="22"/>
      </w:rPr>
    </w:lvl>
    <w:lvl w:ilvl="2">
      <w:start w:val="1"/>
      <w:numFmt w:val="decimal"/>
      <w:lvlText w:val="%1.%2.%3"/>
      <w:lvlJc w:val="left"/>
      <w:pPr>
        <w:ind w:left="3120" w:hanging="720"/>
      </w:pPr>
      <w:rPr>
        <w:rFonts w:ascii="Times New Roman" w:hAnsi="Times New Roman" w:cs="Times New Roman" w:hint="default"/>
        <w:color w:val="000000"/>
        <w:sz w:val="22"/>
        <w:szCs w:val="22"/>
      </w:rPr>
    </w:lvl>
    <w:lvl w:ilvl="3">
      <w:start w:val="1"/>
      <w:numFmt w:val="decimal"/>
      <w:lvlText w:val="%1.%2.%3.%4"/>
      <w:lvlJc w:val="left"/>
      <w:pPr>
        <w:ind w:left="4320" w:hanging="720"/>
      </w:pPr>
      <w:rPr>
        <w:rFonts w:ascii="Bookman Old Style" w:hAnsi="Bookman Old Style" w:hint="default"/>
        <w:color w:val="000000"/>
        <w:sz w:val="20"/>
      </w:rPr>
    </w:lvl>
    <w:lvl w:ilvl="4">
      <w:start w:val="1"/>
      <w:numFmt w:val="decimal"/>
      <w:lvlText w:val="%1.%2.%3.%4.%5"/>
      <w:lvlJc w:val="left"/>
      <w:pPr>
        <w:ind w:left="5880" w:hanging="1080"/>
      </w:pPr>
      <w:rPr>
        <w:rFonts w:ascii="Bookman Old Style" w:hAnsi="Bookman Old Style" w:hint="default"/>
        <w:color w:val="000000"/>
        <w:sz w:val="20"/>
      </w:rPr>
    </w:lvl>
    <w:lvl w:ilvl="5">
      <w:start w:val="1"/>
      <w:numFmt w:val="decimal"/>
      <w:lvlText w:val="%1.%2.%3.%4.%5.%6"/>
      <w:lvlJc w:val="left"/>
      <w:pPr>
        <w:ind w:left="7080" w:hanging="1080"/>
      </w:pPr>
      <w:rPr>
        <w:rFonts w:ascii="Bookman Old Style" w:hAnsi="Bookman Old Style" w:hint="default"/>
        <w:color w:val="000000"/>
        <w:sz w:val="20"/>
      </w:rPr>
    </w:lvl>
    <w:lvl w:ilvl="6">
      <w:start w:val="1"/>
      <w:numFmt w:val="decimal"/>
      <w:lvlText w:val="%1.%2.%3.%4.%5.%6.%7"/>
      <w:lvlJc w:val="left"/>
      <w:pPr>
        <w:ind w:left="8640" w:hanging="1440"/>
      </w:pPr>
      <w:rPr>
        <w:rFonts w:ascii="Bookman Old Style" w:hAnsi="Bookman Old Style" w:hint="default"/>
        <w:color w:val="000000"/>
        <w:sz w:val="20"/>
      </w:rPr>
    </w:lvl>
    <w:lvl w:ilvl="7">
      <w:start w:val="1"/>
      <w:numFmt w:val="decimal"/>
      <w:lvlText w:val="%1.%2.%3.%4.%5.%6.%7.%8"/>
      <w:lvlJc w:val="left"/>
      <w:pPr>
        <w:ind w:left="9840" w:hanging="1440"/>
      </w:pPr>
      <w:rPr>
        <w:rFonts w:ascii="Bookman Old Style" w:hAnsi="Bookman Old Style" w:hint="default"/>
        <w:color w:val="000000"/>
        <w:sz w:val="20"/>
      </w:rPr>
    </w:lvl>
    <w:lvl w:ilvl="8">
      <w:start w:val="1"/>
      <w:numFmt w:val="decimal"/>
      <w:lvlText w:val="%1.%2.%3.%4.%5.%6.%7.%8.%9"/>
      <w:lvlJc w:val="left"/>
      <w:pPr>
        <w:ind w:left="11040" w:hanging="1440"/>
      </w:pPr>
      <w:rPr>
        <w:rFonts w:ascii="Bookman Old Style" w:hAnsi="Bookman Old Style" w:hint="default"/>
        <w:color w:val="000000"/>
        <w:sz w:val="20"/>
      </w:rPr>
    </w:lvl>
  </w:abstractNum>
  <w:abstractNum w:abstractNumId="15" w15:restartNumberingAfterBreak="0">
    <w:nsid w:val="369A6DC7"/>
    <w:multiLevelType w:val="hybridMultilevel"/>
    <w:tmpl w:val="CC7EA3A2"/>
    <w:lvl w:ilvl="0" w:tplc="831640C2">
      <w:start w:val="1"/>
      <w:numFmt w:val="decimal"/>
      <w:lvlText w:val="%1."/>
      <w:lvlJc w:val="left"/>
      <w:pPr>
        <w:ind w:left="720" w:hanging="360"/>
      </w:pPr>
      <w:rPr>
        <w:rFonts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9133F9D"/>
    <w:multiLevelType w:val="multilevel"/>
    <w:tmpl w:val="39CCC3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8243AC"/>
    <w:multiLevelType w:val="hybridMultilevel"/>
    <w:tmpl w:val="85CC4BD8"/>
    <w:lvl w:ilvl="0" w:tplc="F59AC6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DED6BFA"/>
    <w:multiLevelType w:val="multilevel"/>
    <w:tmpl w:val="071C26CC"/>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20" w15:restartNumberingAfterBreak="0">
    <w:nsid w:val="3E5B70A3"/>
    <w:multiLevelType w:val="hybridMultilevel"/>
    <w:tmpl w:val="864A5E4C"/>
    <w:lvl w:ilvl="0" w:tplc="DACE9610">
      <w:start w:val="1"/>
      <w:numFmt w:val="decimal"/>
      <w:lvlText w:val="%1."/>
      <w:lvlJc w:val="left"/>
      <w:pPr>
        <w:ind w:left="720" w:hanging="360"/>
      </w:pPr>
      <w:rPr>
        <w:rFonts w:ascii="Arial" w:hAnsi="Arial" w:cs="Arial"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7B053B"/>
    <w:multiLevelType w:val="hybridMultilevel"/>
    <w:tmpl w:val="9EC8F682"/>
    <w:lvl w:ilvl="0" w:tplc="7FF2E40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08736C9"/>
    <w:multiLevelType w:val="hybridMultilevel"/>
    <w:tmpl w:val="D2E67D06"/>
    <w:lvl w:ilvl="0" w:tplc="1ECA6F3C">
      <w:start w:val="1"/>
      <w:numFmt w:val="decimal"/>
      <w:lvlText w:val="%1."/>
      <w:lvlJc w:val="left"/>
      <w:pPr>
        <w:ind w:left="720" w:hanging="360"/>
      </w:pPr>
      <w:rPr>
        <w:rFonts w:ascii="Arial" w:hAnsi="Arial" w:cs="Arial" w:hint="default"/>
        <w:color w:val="231F20"/>
      </w:rPr>
    </w:lvl>
    <w:lvl w:ilvl="1" w:tplc="E0247154">
      <w:start w:val="1"/>
      <w:numFmt w:val="decimal"/>
      <w:lvlText w:val="%2)"/>
      <w:lvlJc w:val="left"/>
      <w:pPr>
        <w:ind w:left="1440" w:hanging="360"/>
      </w:pPr>
      <w:rPr>
        <w:rFonts w:hint="default"/>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4BD3E01"/>
    <w:multiLevelType w:val="hybridMultilevel"/>
    <w:tmpl w:val="8A8821B4"/>
    <w:lvl w:ilvl="0" w:tplc="997E0E14">
      <w:start w:val="1"/>
      <w:numFmt w:val="decimal"/>
      <w:lvlText w:val="%1."/>
      <w:lvlJc w:val="left"/>
      <w:pPr>
        <w:ind w:left="720" w:hanging="360"/>
      </w:pPr>
      <w:rPr>
        <w:rFonts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78C7FD3"/>
    <w:multiLevelType w:val="hybridMultilevel"/>
    <w:tmpl w:val="245667F4"/>
    <w:lvl w:ilvl="0" w:tplc="E77E5F02">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A6E7A"/>
    <w:multiLevelType w:val="hybridMultilevel"/>
    <w:tmpl w:val="1D48A98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11F5424"/>
    <w:multiLevelType w:val="hybridMultilevel"/>
    <w:tmpl w:val="C872708C"/>
    <w:lvl w:ilvl="0" w:tplc="38090001">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71B7112"/>
    <w:multiLevelType w:val="multilevel"/>
    <w:tmpl w:val="FEAA8246"/>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0C1A66"/>
    <w:multiLevelType w:val="hybridMultilevel"/>
    <w:tmpl w:val="C68A33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DC64624"/>
    <w:multiLevelType w:val="hybridMultilevel"/>
    <w:tmpl w:val="447A4A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6A1765"/>
    <w:multiLevelType w:val="hybridMultilevel"/>
    <w:tmpl w:val="85CC8342"/>
    <w:lvl w:ilvl="0" w:tplc="F1C82310">
      <w:start w:val="1"/>
      <w:numFmt w:val="upperLetter"/>
      <w:lvlText w:val="%1."/>
      <w:lvlJc w:val="left"/>
      <w:pPr>
        <w:ind w:left="720" w:hanging="360"/>
      </w:pPr>
      <w:rPr>
        <w:rFonts w:eastAsiaTheme="minorHAnsi" w:hint="default"/>
        <w:color w:val="22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30939"/>
    <w:multiLevelType w:val="multilevel"/>
    <w:tmpl w:val="FF60AE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A802DC"/>
    <w:multiLevelType w:val="multilevel"/>
    <w:tmpl w:val="26585C14"/>
    <w:lvl w:ilvl="0">
      <w:start w:val="1"/>
      <w:numFmt w:val="decimal"/>
      <w:lvlText w:val="%1."/>
      <w:lvlJc w:val="left"/>
      <w:pPr>
        <w:ind w:left="630" w:hanging="360"/>
      </w:pPr>
      <w:rPr>
        <w:rFonts w:hint="default"/>
      </w:rPr>
    </w:lvl>
    <w:lvl w:ilvl="1">
      <w:start w:val="3"/>
      <w:numFmt w:val="decimal"/>
      <w:isLgl/>
      <w:lvlText w:val="%1.%2"/>
      <w:lvlJc w:val="left"/>
      <w:pPr>
        <w:ind w:left="819" w:hanging="360"/>
      </w:pPr>
      <w:rPr>
        <w:rFonts w:cs="Times New Roman" w:hint="default"/>
      </w:rPr>
    </w:lvl>
    <w:lvl w:ilvl="2">
      <w:start w:val="1"/>
      <w:numFmt w:val="decimal"/>
      <w:isLgl/>
      <w:lvlText w:val="%1.%2.%3"/>
      <w:lvlJc w:val="left"/>
      <w:pPr>
        <w:ind w:left="1368" w:hanging="720"/>
      </w:pPr>
      <w:rPr>
        <w:rFonts w:cs="Times New Roman" w:hint="default"/>
      </w:rPr>
    </w:lvl>
    <w:lvl w:ilvl="3">
      <w:start w:val="1"/>
      <w:numFmt w:val="decimal"/>
      <w:isLgl/>
      <w:lvlText w:val="%1.%2.%3.%4"/>
      <w:lvlJc w:val="left"/>
      <w:pPr>
        <w:ind w:left="1557" w:hanging="720"/>
      </w:pPr>
      <w:rPr>
        <w:rFonts w:cs="Times New Roman" w:hint="default"/>
      </w:rPr>
    </w:lvl>
    <w:lvl w:ilvl="4">
      <w:start w:val="1"/>
      <w:numFmt w:val="decimal"/>
      <w:isLgl/>
      <w:lvlText w:val="%1.%2.%3.%4.%5"/>
      <w:lvlJc w:val="left"/>
      <w:pPr>
        <w:ind w:left="1746" w:hanging="720"/>
      </w:pPr>
      <w:rPr>
        <w:rFonts w:cs="Times New Roman" w:hint="default"/>
      </w:rPr>
    </w:lvl>
    <w:lvl w:ilvl="5">
      <w:start w:val="1"/>
      <w:numFmt w:val="decimal"/>
      <w:isLgl/>
      <w:lvlText w:val="%1.%2.%3.%4.%5.%6"/>
      <w:lvlJc w:val="left"/>
      <w:pPr>
        <w:ind w:left="2295" w:hanging="1080"/>
      </w:pPr>
      <w:rPr>
        <w:rFonts w:cs="Times New Roman" w:hint="default"/>
      </w:rPr>
    </w:lvl>
    <w:lvl w:ilvl="6">
      <w:start w:val="1"/>
      <w:numFmt w:val="decimal"/>
      <w:isLgl/>
      <w:lvlText w:val="%1.%2.%3.%4.%5.%6.%7"/>
      <w:lvlJc w:val="left"/>
      <w:pPr>
        <w:ind w:left="2484" w:hanging="1080"/>
      </w:pPr>
      <w:rPr>
        <w:rFonts w:cs="Times New Roman" w:hint="default"/>
      </w:rPr>
    </w:lvl>
    <w:lvl w:ilvl="7">
      <w:start w:val="1"/>
      <w:numFmt w:val="decimal"/>
      <w:isLgl/>
      <w:lvlText w:val="%1.%2.%3.%4.%5.%6.%7.%8"/>
      <w:lvlJc w:val="left"/>
      <w:pPr>
        <w:ind w:left="3033" w:hanging="1440"/>
      </w:pPr>
      <w:rPr>
        <w:rFonts w:cs="Times New Roman" w:hint="default"/>
      </w:rPr>
    </w:lvl>
    <w:lvl w:ilvl="8">
      <w:start w:val="1"/>
      <w:numFmt w:val="decimal"/>
      <w:isLgl/>
      <w:lvlText w:val="%1.%2.%3.%4.%5.%6.%7.%8.%9"/>
      <w:lvlJc w:val="left"/>
      <w:pPr>
        <w:ind w:left="3222" w:hanging="1440"/>
      </w:pPr>
      <w:rPr>
        <w:rFonts w:cs="Times New Roman" w:hint="default"/>
      </w:rPr>
    </w:lvl>
  </w:abstractNum>
  <w:abstractNum w:abstractNumId="35" w15:restartNumberingAfterBreak="0">
    <w:nsid w:val="75214299"/>
    <w:multiLevelType w:val="hybridMultilevel"/>
    <w:tmpl w:val="8E027514"/>
    <w:lvl w:ilvl="0" w:tplc="1B7CA674">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69A54F8"/>
    <w:multiLevelType w:val="hybridMultilevel"/>
    <w:tmpl w:val="2C9EF4F6"/>
    <w:lvl w:ilvl="0" w:tplc="C5E42EF6">
      <w:start w:val="1"/>
      <w:numFmt w:val="decimal"/>
      <w:lvlText w:val="%1."/>
      <w:lvlJc w:val="left"/>
      <w:pPr>
        <w:ind w:left="720" w:hanging="360"/>
      </w:pPr>
      <w:rPr>
        <w:rFonts w:hint="eastAsia"/>
        <w:color w:val="231F20"/>
      </w:rPr>
    </w:lvl>
    <w:lvl w:ilvl="1" w:tplc="16041E3E">
      <w:start w:val="1"/>
      <w:numFmt w:val="decimal"/>
      <w:lvlText w:val="%2)"/>
      <w:lvlJc w:val="left"/>
      <w:pPr>
        <w:ind w:left="1440" w:hanging="360"/>
      </w:pPr>
      <w:rPr>
        <w:rFonts w:hint="eastAsia"/>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425471"/>
    <w:multiLevelType w:val="hybridMultilevel"/>
    <w:tmpl w:val="6E506EF8"/>
    <w:lvl w:ilvl="0" w:tplc="F59AC6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5"/>
  </w:num>
  <w:num w:numId="2">
    <w:abstractNumId w:val="37"/>
  </w:num>
  <w:num w:numId="3">
    <w:abstractNumId w:val="7"/>
  </w:num>
  <w:num w:numId="4">
    <w:abstractNumId w:val="18"/>
  </w:num>
  <w:num w:numId="5">
    <w:abstractNumId w:val="33"/>
  </w:num>
  <w:num w:numId="6">
    <w:abstractNumId w:val="34"/>
  </w:num>
  <w:num w:numId="7">
    <w:abstractNumId w:val="32"/>
  </w:num>
  <w:num w:numId="8">
    <w:abstractNumId w:val="8"/>
  </w:num>
  <w:num w:numId="9">
    <w:abstractNumId w:val="13"/>
  </w:num>
  <w:num w:numId="10">
    <w:abstractNumId w:val="14"/>
  </w:num>
  <w:num w:numId="11">
    <w:abstractNumId w:val="6"/>
  </w:num>
  <w:num w:numId="12">
    <w:abstractNumId w:val="16"/>
  </w:num>
  <w:num w:numId="13">
    <w:abstractNumId w:val="2"/>
  </w:num>
  <w:num w:numId="14">
    <w:abstractNumId w:val="31"/>
  </w:num>
  <w:num w:numId="15">
    <w:abstractNumId w:val="28"/>
  </w:num>
  <w:num w:numId="16">
    <w:abstractNumId w:val="9"/>
  </w:num>
  <w:num w:numId="17">
    <w:abstractNumId w:val="12"/>
  </w:num>
  <w:num w:numId="18">
    <w:abstractNumId w:val="5"/>
  </w:num>
  <w:num w:numId="19">
    <w:abstractNumId w:val="0"/>
  </w:num>
  <w:num w:numId="20">
    <w:abstractNumId w:val="24"/>
  </w:num>
  <w:num w:numId="21">
    <w:abstractNumId w:val="21"/>
  </w:num>
  <w:num w:numId="22">
    <w:abstractNumId w:val="35"/>
  </w:num>
  <w:num w:numId="23">
    <w:abstractNumId w:val="30"/>
  </w:num>
  <w:num w:numId="24">
    <w:abstractNumId w:val="10"/>
  </w:num>
  <w:num w:numId="25">
    <w:abstractNumId w:val="22"/>
  </w:num>
  <w:num w:numId="26">
    <w:abstractNumId w:val="15"/>
  </w:num>
  <w:num w:numId="27">
    <w:abstractNumId w:val="36"/>
  </w:num>
  <w:num w:numId="28">
    <w:abstractNumId w:val="20"/>
  </w:num>
  <w:num w:numId="29">
    <w:abstractNumId w:val="4"/>
  </w:num>
  <w:num w:numId="30">
    <w:abstractNumId w:val="3"/>
  </w:num>
  <w:num w:numId="31">
    <w:abstractNumId w:val="1"/>
  </w:num>
  <w:num w:numId="32">
    <w:abstractNumId w:val="23"/>
  </w:num>
  <w:num w:numId="33">
    <w:abstractNumId w:val="26"/>
  </w:num>
  <w:num w:numId="34">
    <w:abstractNumId w:val="19"/>
  </w:num>
  <w:num w:numId="35">
    <w:abstractNumId w:val="29"/>
  </w:num>
  <w:num w:numId="36">
    <w:abstractNumId w:val="27"/>
  </w:num>
  <w:num w:numId="37">
    <w:abstractNumId w:val="38"/>
  </w:num>
  <w:num w:numId="38">
    <w:abstractNumId w:val="17"/>
  </w:num>
  <w:num w:numId="3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562"/>
    <w:rsid w:val="000006B9"/>
    <w:rsid w:val="00002368"/>
    <w:rsid w:val="000051EC"/>
    <w:rsid w:val="000142F8"/>
    <w:rsid w:val="00027B62"/>
    <w:rsid w:val="00044C77"/>
    <w:rsid w:val="00067687"/>
    <w:rsid w:val="00073890"/>
    <w:rsid w:val="00076AEC"/>
    <w:rsid w:val="00077FE1"/>
    <w:rsid w:val="000806E9"/>
    <w:rsid w:val="00082B27"/>
    <w:rsid w:val="00086100"/>
    <w:rsid w:val="000910B8"/>
    <w:rsid w:val="000959F1"/>
    <w:rsid w:val="00095B77"/>
    <w:rsid w:val="000975CC"/>
    <w:rsid w:val="000C6450"/>
    <w:rsid w:val="000F10B0"/>
    <w:rsid w:val="000F7B32"/>
    <w:rsid w:val="00100B7F"/>
    <w:rsid w:val="00103618"/>
    <w:rsid w:val="0011117E"/>
    <w:rsid w:val="00123005"/>
    <w:rsid w:val="00127B73"/>
    <w:rsid w:val="001346F9"/>
    <w:rsid w:val="001361C7"/>
    <w:rsid w:val="00144F19"/>
    <w:rsid w:val="00157A55"/>
    <w:rsid w:val="0018168C"/>
    <w:rsid w:val="0018230E"/>
    <w:rsid w:val="00185CE5"/>
    <w:rsid w:val="00193BFA"/>
    <w:rsid w:val="00194007"/>
    <w:rsid w:val="00196C0D"/>
    <w:rsid w:val="001A5D02"/>
    <w:rsid w:val="001B6246"/>
    <w:rsid w:val="001B6EDB"/>
    <w:rsid w:val="001C00CB"/>
    <w:rsid w:val="001C58EE"/>
    <w:rsid w:val="001C742E"/>
    <w:rsid w:val="001D1F1B"/>
    <w:rsid w:val="001D4DF1"/>
    <w:rsid w:val="001D5951"/>
    <w:rsid w:val="001E0EBB"/>
    <w:rsid w:val="001E2D16"/>
    <w:rsid w:val="001F2E87"/>
    <w:rsid w:val="001F58D7"/>
    <w:rsid w:val="002060AD"/>
    <w:rsid w:val="002105FA"/>
    <w:rsid w:val="00221299"/>
    <w:rsid w:val="00225CF7"/>
    <w:rsid w:val="00236B76"/>
    <w:rsid w:val="002609E8"/>
    <w:rsid w:val="00264C92"/>
    <w:rsid w:val="002701DC"/>
    <w:rsid w:val="0027361C"/>
    <w:rsid w:val="002759C5"/>
    <w:rsid w:val="002862E7"/>
    <w:rsid w:val="00287482"/>
    <w:rsid w:val="0028784D"/>
    <w:rsid w:val="002A32B4"/>
    <w:rsid w:val="002A58D5"/>
    <w:rsid w:val="002B2914"/>
    <w:rsid w:val="002B5ED7"/>
    <w:rsid w:val="002B7B58"/>
    <w:rsid w:val="002C3271"/>
    <w:rsid w:val="002C7ACD"/>
    <w:rsid w:val="002D4368"/>
    <w:rsid w:val="002D7BFF"/>
    <w:rsid w:val="002E326E"/>
    <w:rsid w:val="002F54E3"/>
    <w:rsid w:val="00312D5E"/>
    <w:rsid w:val="003166BF"/>
    <w:rsid w:val="00323EB9"/>
    <w:rsid w:val="00331D22"/>
    <w:rsid w:val="00332CB0"/>
    <w:rsid w:val="0034552A"/>
    <w:rsid w:val="00351139"/>
    <w:rsid w:val="00356DA8"/>
    <w:rsid w:val="003572EB"/>
    <w:rsid w:val="00365620"/>
    <w:rsid w:val="00367A5D"/>
    <w:rsid w:val="00372128"/>
    <w:rsid w:val="00372B48"/>
    <w:rsid w:val="00382CDB"/>
    <w:rsid w:val="0038437F"/>
    <w:rsid w:val="00391E0A"/>
    <w:rsid w:val="003925C7"/>
    <w:rsid w:val="00395B4F"/>
    <w:rsid w:val="00395FE0"/>
    <w:rsid w:val="003972F5"/>
    <w:rsid w:val="00397DB0"/>
    <w:rsid w:val="00397E51"/>
    <w:rsid w:val="003B0289"/>
    <w:rsid w:val="003C0ECE"/>
    <w:rsid w:val="003C37E5"/>
    <w:rsid w:val="003D66EB"/>
    <w:rsid w:val="003D7A70"/>
    <w:rsid w:val="003E75C0"/>
    <w:rsid w:val="003F0E9A"/>
    <w:rsid w:val="00405779"/>
    <w:rsid w:val="00411BBD"/>
    <w:rsid w:val="00416E19"/>
    <w:rsid w:val="00420345"/>
    <w:rsid w:val="00430416"/>
    <w:rsid w:val="00433543"/>
    <w:rsid w:val="004366DF"/>
    <w:rsid w:val="00447FC3"/>
    <w:rsid w:val="00454D3D"/>
    <w:rsid w:val="00455FCC"/>
    <w:rsid w:val="00456978"/>
    <w:rsid w:val="00471E93"/>
    <w:rsid w:val="00473F23"/>
    <w:rsid w:val="00485E43"/>
    <w:rsid w:val="004A5A64"/>
    <w:rsid w:val="004C4F28"/>
    <w:rsid w:val="004C7C1B"/>
    <w:rsid w:val="004F0235"/>
    <w:rsid w:val="0052238F"/>
    <w:rsid w:val="00522E9C"/>
    <w:rsid w:val="00527B69"/>
    <w:rsid w:val="00547383"/>
    <w:rsid w:val="00554AAD"/>
    <w:rsid w:val="00570B00"/>
    <w:rsid w:val="0058561A"/>
    <w:rsid w:val="00585CEA"/>
    <w:rsid w:val="0059094A"/>
    <w:rsid w:val="005939E5"/>
    <w:rsid w:val="00594D8E"/>
    <w:rsid w:val="005A0316"/>
    <w:rsid w:val="005A230E"/>
    <w:rsid w:val="005A2B6C"/>
    <w:rsid w:val="005A4B5F"/>
    <w:rsid w:val="005A6B20"/>
    <w:rsid w:val="005A72B9"/>
    <w:rsid w:val="005C7653"/>
    <w:rsid w:val="005D25F0"/>
    <w:rsid w:val="005D3EC1"/>
    <w:rsid w:val="005D5770"/>
    <w:rsid w:val="005D6A57"/>
    <w:rsid w:val="005E2777"/>
    <w:rsid w:val="005E3F27"/>
    <w:rsid w:val="005E7D3A"/>
    <w:rsid w:val="005F26E0"/>
    <w:rsid w:val="005F62EE"/>
    <w:rsid w:val="00612A03"/>
    <w:rsid w:val="00614DE0"/>
    <w:rsid w:val="00614F59"/>
    <w:rsid w:val="00624033"/>
    <w:rsid w:val="00624376"/>
    <w:rsid w:val="006246CC"/>
    <w:rsid w:val="00626E20"/>
    <w:rsid w:val="00634BAD"/>
    <w:rsid w:val="006369C9"/>
    <w:rsid w:val="00636CBF"/>
    <w:rsid w:val="006632A8"/>
    <w:rsid w:val="00663566"/>
    <w:rsid w:val="006720C6"/>
    <w:rsid w:val="006A0EF1"/>
    <w:rsid w:val="006C3D65"/>
    <w:rsid w:val="006E2F80"/>
    <w:rsid w:val="006E4D28"/>
    <w:rsid w:val="006F06DF"/>
    <w:rsid w:val="006F2925"/>
    <w:rsid w:val="00704119"/>
    <w:rsid w:val="00715C76"/>
    <w:rsid w:val="00735334"/>
    <w:rsid w:val="00735487"/>
    <w:rsid w:val="007452C8"/>
    <w:rsid w:val="007509E3"/>
    <w:rsid w:val="00767104"/>
    <w:rsid w:val="00774124"/>
    <w:rsid w:val="00774483"/>
    <w:rsid w:val="0077581B"/>
    <w:rsid w:val="00794DF5"/>
    <w:rsid w:val="00796B2C"/>
    <w:rsid w:val="007974C1"/>
    <w:rsid w:val="007B40A9"/>
    <w:rsid w:val="007C281A"/>
    <w:rsid w:val="007C3DD6"/>
    <w:rsid w:val="007C6A99"/>
    <w:rsid w:val="007D7432"/>
    <w:rsid w:val="007E0CB9"/>
    <w:rsid w:val="00810E90"/>
    <w:rsid w:val="008120D2"/>
    <w:rsid w:val="00812D1A"/>
    <w:rsid w:val="00814E93"/>
    <w:rsid w:val="0083114B"/>
    <w:rsid w:val="00836EE2"/>
    <w:rsid w:val="00851E08"/>
    <w:rsid w:val="00865D8B"/>
    <w:rsid w:val="00866FCA"/>
    <w:rsid w:val="00877D50"/>
    <w:rsid w:val="00884B53"/>
    <w:rsid w:val="0088736B"/>
    <w:rsid w:val="00893BA7"/>
    <w:rsid w:val="008A06E8"/>
    <w:rsid w:val="008B07EC"/>
    <w:rsid w:val="008B2A1F"/>
    <w:rsid w:val="008B3ECE"/>
    <w:rsid w:val="008D31EE"/>
    <w:rsid w:val="008E0345"/>
    <w:rsid w:val="008E23D1"/>
    <w:rsid w:val="008E3281"/>
    <w:rsid w:val="008E7E2D"/>
    <w:rsid w:val="008F225D"/>
    <w:rsid w:val="00902A25"/>
    <w:rsid w:val="00910C78"/>
    <w:rsid w:val="00923BBF"/>
    <w:rsid w:val="009354FC"/>
    <w:rsid w:val="009361FF"/>
    <w:rsid w:val="0093670B"/>
    <w:rsid w:val="0094431D"/>
    <w:rsid w:val="00944A05"/>
    <w:rsid w:val="00957FC9"/>
    <w:rsid w:val="0096352D"/>
    <w:rsid w:val="00981076"/>
    <w:rsid w:val="0098198A"/>
    <w:rsid w:val="00983087"/>
    <w:rsid w:val="00983EE8"/>
    <w:rsid w:val="009A35F6"/>
    <w:rsid w:val="009A5426"/>
    <w:rsid w:val="009B516A"/>
    <w:rsid w:val="009C296D"/>
    <w:rsid w:val="009D2B5A"/>
    <w:rsid w:val="009E1FFD"/>
    <w:rsid w:val="009E2F74"/>
    <w:rsid w:val="00A01EEB"/>
    <w:rsid w:val="00A031EF"/>
    <w:rsid w:val="00A11E1E"/>
    <w:rsid w:val="00A13125"/>
    <w:rsid w:val="00A164A2"/>
    <w:rsid w:val="00A17333"/>
    <w:rsid w:val="00A2109B"/>
    <w:rsid w:val="00A26FE6"/>
    <w:rsid w:val="00A2739B"/>
    <w:rsid w:val="00A328F7"/>
    <w:rsid w:val="00A3375C"/>
    <w:rsid w:val="00A33838"/>
    <w:rsid w:val="00A35606"/>
    <w:rsid w:val="00A35BB7"/>
    <w:rsid w:val="00A549DA"/>
    <w:rsid w:val="00A73948"/>
    <w:rsid w:val="00A73D66"/>
    <w:rsid w:val="00A81B81"/>
    <w:rsid w:val="00A848DF"/>
    <w:rsid w:val="00A86C9E"/>
    <w:rsid w:val="00A904C0"/>
    <w:rsid w:val="00A94105"/>
    <w:rsid w:val="00AA4947"/>
    <w:rsid w:val="00AB1211"/>
    <w:rsid w:val="00AB5F7B"/>
    <w:rsid w:val="00AC18F2"/>
    <w:rsid w:val="00AC39DB"/>
    <w:rsid w:val="00AC7F3A"/>
    <w:rsid w:val="00AD122B"/>
    <w:rsid w:val="00AE2B2A"/>
    <w:rsid w:val="00AE4777"/>
    <w:rsid w:val="00AF2476"/>
    <w:rsid w:val="00B00DC9"/>
    <w:rsid w:val="00B0291D"/>
    <w:rsid w:val="00B3073C"/>
    <w:rsid w:val="00B41643"/>
    <w:rsid w:val="00B4626B"/>
    <w:rsid w:val="00B570E4"/>
    <w:rsid w:val="00B6469A"/>
    <w:rsid w:val="00B6783C"/>
    <w:rsid w:val="00B70C13"/>
    <w:rsid w:val="00B74CCF"/>
    <w:rsid w:val="00B84B6C"/>
    <w:rsid w:val="00B95465"/>
    <w:rsid w:val="00B96547"/>
    <w:rsid w:val="00BA11D7"/>
    <w:rsid w:val="00BA2DC2"/>
    <w:rsid w:val="00BB3F3C"/>
    <w:rsid w:val="00BB5F77"/>
    <w:rsid w:val="00BB687A"/>
    <w:rsid w:val="00BB6A56"/>
    <w:rsid w:val="00BB709D"/>
    <w:rsid w:val="00BC11C9"/>
    <w:rsid w:val="00BC7C5B"/>
    <w:rsid w:val="00BD371B"/>
    <w:rsid w:val="00BE5843"/>
    <w:rsid w:val="00BE5E5D"/>
    <w:rsid w:val="00BF348A"/>
    <w:rsid w:val="00C00DF9"/>
    <w:rsid w:val="00C02571"/>
    <w:rsid w:val="00C05630"/>
    <w:rsid w:val="00C130E9"/>
    <w:rsid w:val="00C30A53"/>
    <w:rsid w:val="00C33D8A"/>
    <w:rsid w:val="00C37CE1"/>
    <w:rsid w:val="00C43465"/>
    <w:rsid w:val="00C4494D"/>
    <w:rsid w:val="00C4508A"/>
    <w:rsid w:val="00C450DA"/>
    <w:rsid w:val="00C554BD"/>
    <w:rsid w:val="00C574A2"/>
    <w:rsid w:val="00C617A7"/>
    <w:rsid w:val="00C62A07"/>
    <w:rsid w:val="00C660B2"/>
    <w:rsid w:val="00C66E98"/>
    <w:rsid w:val="00C76DF7"/>
    <w:rsid w:val="00C777A5"/>
    <w:rsid w:val="00C77899"/>
    <w:rsid w:val="00C77FC0"/>
    <w:rsid w:val="00C803C1"/>
    <w:rsid w:val="00C85562"/>
    <w:rsid w:val="00C905B4"/>
    <w:rsid w:val="00C92F4E"/>
    <w:rsid w:val="00C96DDA"/>
    <w:rsid w:val="00CB50C8"/>
    <w:rsid w:val="00CC3CA1"/>
    <w:rsid w:val="00CD659B"/>
    <w:rsid w:val="00CE72C6"/>
    <w:rsid w:val="00CF3A0C"/>
    <w:rsid w:val="00CF4EAE"/>
    <w:rsid w:val="00D037C5"/>
    <w:rsid w:val="00D0581D"/>
    <w:rsid w:val="00D1360B"/>
    <w:rsid w:val="00D30174"/>
    <w:rsid w:val="00D30783"/>
    <w:rsid w:val="00D4369D"/>
    <w:rsid w:val="00D530CD"/>
    <w:rsid w:val="00D5679C"/>
    <w:rsid w:val="00D7196E"/>
    <w:rsid w:val="00D73CB9"/>
    <w:rsid w:val="00D8129E"/>
    <w:rsid w:val="00D85832"/>
    <w:rsid w:val="00D85946"/>
    <w:rsid w:val="00D91292"/>
    <w:rsid w:val="00DA526E"/>
    <w:rsid w:val="00DB49EB"/>
    <w:rsid w:val="00DC22C9"/>
    <w:rsid w:val="00DD5BB0"/>
    <w:rsid w:val="00DD6B5F"/>
    <w:rsid w:val="00DE0BA0"/>
    <w:rsid w:val="00DE31BC"/>
    <w:rsid w:val="00DE46EF"/>
    <w:rsid w:val="00DF2B76"/>
    <w:rsid w:val="00DF6F06"/>
    <w:rsid w:val="00DF77AC"/>
    <w:rsid w:val="00E002B5"/>
    <w:rsid w:val="00E02F01"/>
    <w:rsid w:val="00E13735"/>
    <w:rsid w:val="00E213D5"/>
    <w:rsid w:val="00E216E6"/>
    <w:rsid w:val="00E26AD3"/>
    <w:rsid w:val="00E5273D"/>
    <w:rsid w:val="00E543C5"/>
    <w:rsid w:val="00E62E46"/>
    <w:rsid w:val="00E70386"/>
    <w:rsid w:val="00E75E5A"/>
    <w:rsid w:val="00E77C99"/>
    <w:rsid w:val="00E81E15"/>
    <w:rsid w:val="00E82348"/>
    <w:rsid w:val="00E9588D"/>
    <w:rsid w:val="00EA67B8"/>
    <w:rsid w:val="00EB7723"/>
    <w:rsid w:val="00EB7C92"/>
    <w:rsid w:val="00EC12A8"/>
    <w:rsid w:val="00EC1B31"/>
    <w:rsid w:val="00EC1B4F"/>
    <w:rsid w:val="00EC70CA"/>
    <w:rsid w:val="00ED3BD0"/>
    <w:rsid w:val="00ED3FBA"/>
    <w:rsid w:val="00EF2C53"/>
    <w:rsid w:val="00EF7989"/>
    <w:rsid w:val="00F03EAA"/>
    <w:rsid w:val="00F04F26"/>
    <w:rsid w:val="00F0503F"/>
    <w:rsid w:val="00F0619F"/>
    <w:rsid w:val="00F12B90"/>
    <w:rsid w:val="00F17552"/>
    <w:rsid w:val="00F2171D"/>
    <w:rsid w:val="00F24171"/>
    <w:rsid w:val="00F2427A"/>
    <w:rsid w:val="00F34069"/>
    <w:rsid w:val="00F352A9"/>
    <w:rsid w:val="00F407FB"/>
    <w:rsid w:val="00F47B65"/>
    <w:rsid w:val="00F47E0E"/>
    <w:rsid w:val="00F54831"/>
    <w:rsid w:val="00F72C8A"/>
    <w:rsid w:val="00F74D2A"/>
    <w:rsid w:val="00F754E5"/>
    <w:rsid w:val="00F75CB9"/>
    <w:rsid w:val="00F83EC9"/>
    <w:rsid w:val="00F85A15"/>
    <w:rsid w:val="00F92A97"/>
    <w:rsid w:val="00FA4DA0"/>
    <w:rsid w:val="00FB0AE2"/>
    <w:rsid w:val="00FB63B3"/>
    <w:rsid w:val="00FB72CD"/>
    <w:rsid w:val="00FC269D"/>
    <w:rsid w:val="00FD0026"/>
    <w:rsid w:val="00FE02C0"/>
    <w:rsid w:val="00FE1A89"/>
    <w:rsid w:val="00FE58A4"/>
    <w:rsid w:val="00FE75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E17"/>
  <w15:docId w15:val="{EB71D778-CE60-48EC-A943-DC4B9719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62"/>
    <w:rPr>
      <w:rFonts w:ascii="Calibri" w:eastAsia="Calibri" w:hAnsi="Calibri" w:cs="Times New Roman"/>
    </w:rPr>
  </w:style>
  <w:style w:type="paragraph" w:styleId="Heading1">
    <w:name w:val="heading 1"/>
    <w:basedOn w:val="Normal"/>
    <w:next w:val="Normal"/>
    <w:link w:val="Heading1Char"/>
    <w:qFormat/>
    <w:rsid w:val="00C85562"/>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C85562"/>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C85562"/>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562"/>
    <w:rPr>
      <w:rFonts w:ascii="Arial" w:eastAsia="Times New Roman" w:hAnsi="Arial" w:cs="Arial"/>
      <w:b/>
      <w:bCs/>
      <w:kern w:val="32"/>
      <w:sz w:val="32"/>
      <w:szCs w:val="32"/>
    </w:rPr>
  </w:style>
  <w:style w:type="character" w:customStyle="1" w:styleId="Heading3Char">
    <w:name w:val="Heading 3 Char"/>
    <w:basedOn w:val="DefaultParagraphFont"/>
    <w:link w:val="Heading3"/>
    <w:rsid w:val="00C85562"/>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85562"/>
    <w:rPr>
      <w:rFonts w:ascii="Arial" w:eastAsia="Times New Roman" w:hAnsi="Arial" w:cs="Times New Roman"/>
      <w:b/>
      <w:sz w:val="24"/>
      <w:szCs w:val="24"/>
      <w:lang w:val="id-ID"/>
    </w:rPr>
  </w:style>
  <w:style w:type="paragraph" w:styleId="ListParagraph">
    <w:name w:val="List Paragraph"/>
    <w:aliases w:val="Body of text,Colorful List - Accent 11,List Paragraph1,HEADING 1,Medium Grid 1 - Accent 21,Body of text+1,Body of text+2,Body of text+3,List Paragraph11,rpp3,Body of textCxSp,soal jawab,Heading 11"/>
    <w:basedOn w:val="Normal"/>
    <w:link w:val="ListParagraphChar"/>
    <w:uiPriority w:val="34"/>
    <w:qFormat/>
    <w:rsid w:val="00C85562"/>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rpp3 Char,Body of textCxSp Char"/>
    <w:link w:val="ListParagraph"/>
    <w:uiPriority w:val="34"/>
    <w:qFormat/>
    <w:locked/>
    <w:rsid w:val="00C85562"/>
    <w:rPr>
      <w:rFonts w:ascii="Arial" w:eastAsia="Calibri" w:hAnsi="Arial" w:cs="Times New Roman"/>
      <w:sz w:val="24"/>
      <w:szCs w:val="24"/>
    </w:rPr>
  </w:style>
  <w:style w:type="character" w:styleId="PlaceholderText">
    <w:name w:val="Placeholder Text"/>
    <w:uiPriority w:val="99"/>
    <w:semiHidden/>
    <w:rsid w:val="00C85562"/>
    <w:rPr>
      <w:color w:val="808080"/>
    </w:rPr>
  </w:style>
  <w:style w:type="paragraph" w:styleId="BalloonText">
    <w:name w:val="Balloon Text"/>
    <w:basedOn w:val="Normal"/>
    <w:link w:val="BalloonTextChar"/>
    <w:uiPriority w:val="99"/>
    <w:semiHidden/>
    <w:unhideWhenUsed/>
    <w:rsid w:val="00C8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62"/>
    <w:rPr>
      <w:rFonts w:ascii="Tahoma" w:eastAsia="Calibri" w:hAnsi="Tahoma" w:cs="Tahoma"/>
      <w:sz w:val="16"/>
      <w:szCs w:val="16"/>
    </w:rPr>
  </w:style>
  <w:style w:type="table" w:styleId="TableGrid">
    <w:name w:val="Table Grid"/>
    <w:basedOn w:val="TableNormal"/>
    <w:uiPriority w:val="39"/>
    <w:rsid w:val="00C85562"/>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85562"/>
    <w:rPr>
      <w:color w:val="0000FF"/>
      <w:u w:val="single"/>
    </w:rPr>
  </w:style>
  <w:style w:type="paragraph" w:styleId="Header">
    <w:name w:val="header"/>
    <w:basedOn w:val="Normal"/>
    <w:link w:val="HeaderChar"/>
    <w:uiPriority w:val="99"/>
    <w:unhideWhenUsed/>
    <w:rsid w:val="00C8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562"/>
    <w:rPr>
      <w:rFonts w:ascii="Calibri" w:eastAsia="Calibri" w:hAnsi="Calibri" w:cs="Times New Roman"/>
    </w:rPr>
  </w:style>
  <w:style w:type="paragraph" w:styleId="Footer">
    <w:name w:val="footer"/>
    <w:basedOn w:val="Normal"/>
    <w:link w:val="FooterChar"/>
    <w:uiPriority w:val="99"/>
    <w:unhideWhenUsed/>
    <w:rsid w:val="00C85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562"/>
    <w:rPr>
      <w:rFonts w:ascii="Calibri" w:eastAsia="Calibri" w:hAnsi="Calibri" w:cs="Times New Roman"/>
    </w:rPr>
  </w:style>
  <w:style w:type="paragraph" w:customStyle="1" w:styleId="ww">
    <w:name w:val="ww"/>
    <w:basedOn w:val="Normal"/>
    <w:rsid w:val="00C85562"/>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C85562"/>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C85562"/>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C85562"/>
    <w:pPr>
      <w:numPr>
        <w:numId w:val="3"/>
      </w:numPr>
      <w:spacing w:before="60" w:after="60"/>
      <w:ind w:left="284" w:right="0" w:hanging="284"/>
    </w:pPr>
  </w:style>
  <w:style w:type="paragraph" w:styleId="BodyTextIndent">
    <w:name w:val="Body Text Indent"/>
    <w:basedOn w:val="Normal"/>
    <w:link w:val="BodyTextIndentChar"/>
    <w:rsid w:val="00C85562"/>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C85562"/>
    <w:rPr>
      <w:rFonts w:ascii="Times New Roman" w:eastAsia="Times New Roman" w:hAnsi="Times New Roman" w:cs="Times New Roman"/>
      <w:i/>
      <w:szCs w:val="24"/>
      <w:lang w:val="id-ID"/>
    </w:rPr>
  </w:style>
  <w:style w:type="character" w:styleId="PageNumber">
    <w:name w:val="page number"/>
    <w:basedOn w:val="DefaultParagraphFont"/>
    <w:rsid w:val="00C85562"/>
  </w:style>
  <w:style w:type="paragraph" w:customStyle="1" w:styleId="Default">
    <w:name w:val="Default"/>
    <w:rsid w:val="00C85562"/>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85562"/>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C85562"/>
    <w:pPr>
      <w:numPr>
        <w:numId w:val="5"/>
      </w:numPr>
    </w:pPr>
  </w:style>
  <w:style w:type="character" w:customStyle="1" w:styleId="A10">
    <w:name w:val="A1"/>
    <w:uiPriority w:val="99"/>
    <w:rsid w:val="00C85562"/>
    <w:rPr>
      <w:color w:val="000000"/>
      <w:sz w:val="16"/>
      <w:szCs w:val="16"/>
    </w:rPr>
  </w:style>
  <w:style w:type="character" w:customStyle="1" w:styleId="A45">
    <w:name w:val="A4+5"/>
    <w:uiPriority w:val="99"/>
    <w:rsid w:val="00C85562"/>
    <w:rPr>
      <w:color w:val="000000"/>
      <w:sz w:val="22"/>
      <w:szCs w:val="22"/>
    </w:rPr>
  </w:style>
  <w:style w:type="paragraph" w:customStyle="1" w:styleId="SK">
    <w:name w:val="SK"/>
    <w:basedOn w:val="Normal"/>
    <w:rsid w:val="00C85562"/>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C85562"/>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C85562"/>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C85562"/>
    <w:rPr>
      <w:rFonts w:ascii="Times New Roman" w:eastAsia="Times New Roman" w:hAnsi="Times New Roman" w:cs="Times New Roman"/>
      <w:b/>
      <w:bCs/>
      <w:sz w:val="24"/>
      <w:szCs w:val="24"/>
    </w:rPr>
  </w:style>
  <w:style w:type="character" w:customStyle="1" w:styleId="A11">
    <w:name w:val="A1+1"/>
    <w:uiPriority w:val="99"/>
    <w:rsid w:val="00FA4DA0"/>
    <w:rPr>
      <w:color w:val="000000"/>
      <w:sz w:val="20"/>
      <w:szCs w:val="20"/>
    </w:rPr>
  </w:style>
  <w:style w:type="paragraph" w:customStyle="1" w:styleId="Pa84">
    <w:name w:val="Pa8+4"/>
    <w:basedOn w:val="Default"/>
    <w:next w:val="Default"/>
    <w:uiPriority w:val="99"/>
    <w:rsid w:val="00F04F26"/>
    <w:pPr>
      <w:spacing w:line="221" w:lineRule="atLeast"/>
    </w:pPr>
    <w:rPr>
      <w:rFonts w:ascii="Times New Roman" w:eastAsiaTheme="minorHAnsi" w:hAnsi="Times New Roman" w:cs="Times New Roman"/>
      <w:color w:val="auto"/>
      <w:lang w:val="en-US" w:eastAsia="en-US"/>
    </w:rPr>
  </w:style>
  <w:style w:type="table" w:customStyle="1" w:styleId="TableGrid1">
    <w:name w:val="Table Grid1"/>
    <w:basedOn w:val="TableNormal"/>
    <w:next w:val="TableGrid"/>
    <w:uiPriority w:val="59"/>
    <w:rsid w:val="00323EB9"/>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2D7BF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2D7BFF"/>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4262">
      <w:bodyDiv w:val="1"/>
      <w:marLeft w:val="0"/>
      <w:marRight w:val="0"/>
      <w:marTop w:val="0"/>
      <w:marBottom w:val="0"/>
      <w:divBdr>
        <w:top w:val="none" w:sz="0" w:space="0" w:color="auto"/>
        <w:left w:val="none" w:sz="0" w:space="0" w:color="auto"/>
        <w:bottom w:val="none" w:sz="0" w:space="0" w:color="auto"/>
        <w:right w:val="none" w:sz="0" w:space="0" w:color="auto"/>
      </w:divBdr>
    </w:div>
    <w:div w:id="11940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577A-0519-453C-95C8-E59846B2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HAMKA</vt:lpstr>
    </vt:vector>
  </TitlesOfParts>
  <Company>PT. HADE MULTI KARYA</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HAMKA</dc:title>
  <dc:creator>Azzam Khalif</dc:creator>
  <cp:lastModifiedBy>Admin</cp:lastModifiedBy>
  <cp:revision>26</cp:revision>
  <dcterms:created xsi:type="dcterms:W3CDTF">2015-06-29T06:34:00Z</dcterms:created>
  <dcterms:modified xsi:type="dcterms:W3CDTF">2025-04-10T05:05:00Z</dcterms:modified>
</cp:coreProperties>
</file>