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D6" w:rsidRPr="00EE1153" w:rsidRDefault="00AB01D6" w:rsidP="00EE1153">
      <w:pPr>
        <w:shd w:val="clear" w:color="auto" w:fill="B6DDE8" w:themeFill="accent5" w:themeFillTint="66"/>
        <w:jc w:val="center"/>
        <w:rPr>
          <w:b/>
          <w:bCs/>
        </w:rPr>
      </w:pPr>
      <w:r w:rsidRPr="00EE1153">
        <w:rPr>
          <w:b/>
          <w:bCs/>
        </w:rPr>
        <w:t>ALUR DAN TUJUAN PEMBELAJARAN (ATP)</w:t>
      </w:r>
    </w:p>
    <w:p w:rsidR="00AB01D6" w:rsidRPr="00EE1153" w:rsidRDefault="00AB01D6" w:rsidP="00EE1153">
      <w:pPr>
        <w:shd w:val="clear" w:color="auto" w:fill="B6DDE8" w:themeFill="accent5" w:themeFillTint="66"/>
        <w:jc w:val="center"/>
        <w:rPr>
          <w:b/>
          <w:bCs/>
        </w:rPr>
      </w:pPr>
      <w:r w:rsidRPr="00EE1153">
        <w:rPr>
          <w:b/>
          <w:bCs/>
        </w:rPr>
        <w:t xml:space="preserve">MATA PELAJARAN </w:t>
      </w:r>
      <w:r w:rsidR="001521B2" w:rsidRPr="00EE1153">
        <w:rPr>
          <w:b/>
          <w:bCs/>
        </w:rPr>
        <w:t>KIMIA</w:t>
      </w:r>
      <w:r w:rsidRPr="00EE1153">
        <w:rPr>
          <w:b/>
          <w:bCs/>
        </w:rPr>
        <w:t xml:space="preserve"> FASE F (KELAS XII)</w:t>
      </w:r>
    </w:p>
    <w:p w:rsidR="00295789" w:rsidRPr="001521B2" w:rsidRDefault="00295789" w:rsidP="00B27AFF">
      <w:pPr>
        <w:spacing w:before="120" w:after="120"/>
        <w:jc w:val="center"/>
        <w:rPr>
          <w:rFonts w:eastAsia="Times New Roman"/>
          <w:b/>
          <w:bCs/>
          <w:szCs w:val="28"/>
          <w:lang w:val="id-ID"/>
        </w:rPr>
      </w:pPr>
    </w:p>
    <w:p w:rsidR="00AB01D6" w:rsidRPr="001521B2" w:rsidRDefault="00AB01D6" w:rsidP="00B27AFF">
      <w:pPr>
        <w:spacing w:before="120" w:after="120"/>
        <w:jc w:val="center"/>
        <w:rPr>
          <w:rFonts w:eastAsia="Times New Roman"/>
          <w:b/>
          <w:lang w:val="id-ID"/>
        </w:rPr>
      </w:pPr>
    </w:p>
    <w:p w:rsidR="00E20FC5" w:rsidRPr="001521B2" w:rsidRDefault="00E20FC5" w:rsidP="00B27AFF">
      <w:pPr>
        <w:spacing w:before="120" w:after="120"/>
        <w:jc w:val="left"/>
        <w:rPr>
          <w:rFonts w:eastAsia="Times New Roman"/>
          <w:b/>
          <w:lang w:val="id-ID"/>
        </w:rPr>
      </w:pPr>
      <w:r w:rsidRPr="001521B2">
        <w:rPr>
          <w:rFonts w:eastAsia="Times New Roman"/>
          <w:b/>
          <w:bCs/>
          <w:lang w:val="pt-BR"/>
        </w:rPr>
        <w:t xml:space="preserve">Nama </w:t>
      </w:r>
      <w:r w:rsidR="00B27AFF" w:rsidRPr="001521B2">
        <w:rPr>
          <w:rFonts w:eastAsia="Times New Roman"/>
          <w:b/>
          <w:bCs/>
        </w:rPr>
        <w:t>P</w:t>
      </w:r>
      <w:r w:rsidRPr="001521B2">
        <w:rPr>
          <w:rFonts w:eastAsia="Times New Roman"/>
          <w:b/>
          <w:bCs/>
        </w:rPr>
        <w:t>enyusun</w:t>
      </w:r>
      <w:r w:rsidRPr="001521B2">
        <w:rPr>
          <w:rFonts w:eastAsia="Times New Roman"/>
          <w:b/>
          <w:lang w:val="id-ID"/>
        </w:rPr>
        <w:tab/>
      </w:r>
      <w:r w:rsidR="00B27AFF" w:rsidRPr="001521B2">
        <w:rPr>
          <w:rFonts w:eastAsia="Times New Roman"/>
          <w:b/>
          <w:lang w:val="id-ID"/>
        </w:rPr>
        <w:tab/>
      </w:r>
      <w:r w:rsidRPr="001521B2">
        <w:rPr>
          <w:rFonts w:eastAsia="Times New Roman"/>
          <w:b/>
          <w:lang w:val="id-ID"/>
        </w:rPr>
        <w:t>: .....................</w:t>
      </w:r>
      <w:r w:rsidR="003E6C37" w:rsidRPr="001521B2">
        <w:rPr>
          <w:rFonts w:eastAsia="Times New Roman"/>
          <w:b/>
        </w:rPr>
        <w:t>...................</w:t>
      </w:r>
      <w:r w:rsidRPr="001521B2">
        <w:rPr>
          <w:rFonts w:eastAsia="Times New Roman"/>
          <w:b/>
          <w:lang w:val="id-ID"/>
        </w:rPr>
        <w:t>...........</w:t>
      </w:r>
    </w:p>
    <w:p w:rsidR="00B27AFF" w:rsidRPr="001521B2" w:rsidRDefault="00B27AFF" w:rsidP="00B27AFF">
      <w:pPr>
        <w:spacing w:before="120" w:after="120"/>
        <w:jc w:val="left"/>
        <w:rPr>
          <w:rFonts w:eastAsia="Calibri"/>
          <w:b/>
          <w:lang w:val="id-ID"/>
        </w:rPr>
      </w:pPr>
      <w:r w:rsidRPr="001521B2">
        <w:rPr>
          <w:rFonts w:eastAsia="Times New Roman"/>
          <w:b/>
          <w:bCs/>
          <w:lang w:val="id-ID"/>
        </w:rPr>
        <w:t>Instansi</w:t>
      </w:r>
      <w:r w:rsidRPr="001521B2">
        <w:rPr>
          <w:rFonts w:eastAsia="Times New Roman"/>
          <w:b/>
          <w:bCs/>
          <w:lang w:val="id-ID"/>
        </w:rPr>
        <w:tab/>
      </w:r>
      <w:r w:rsidRPr="001521B2">
        <w:rPr>
          <w:rFonts w:eastAsia="Times New Roman"/>
          <w:b/>
          <w:bCs/>
          <w:lang w:val="id-ID"/>
        </w:rPr>
        <w:tab/>
      </w:r>
      <w:r w:rsidRPr="001521B2">
        <w:rPr>
          <w:rFonts w:eastAsia="Times New Roman"/>
          <w:b/>
          <w:bCs/>
          <w:lang w:val="id-ID"/>
        </w:rPr>
        <w:tab/>
        <w:t xml:space="preserve">: </w:t>
      </w:r>
      <w:r w:rsidR="005E0CCC" w:rsidRPr="001521B2">
        <w:rPr>
          <w:rFonts w:eastAsia="Calibri"/>
          <w:b/>
        </w:rPr>
        <w:t>...................................................</w:t>
      </w:r>
    </w:p>
    <w:p w:rsidR="003E6C37" w:rsidRPr="001521B2" w:rsidRDefault="003E6C37" w:rsidP="003E6C37">
      <w:pPr>
        <w:spacing w:before="120" w:after="120"/>
        <w:jc w:val="left"/>
        <w:rPr>
          <w:rFonts w:eastAsia="Times New Roman"/>
          <w:b/>
          <w:lang w:val="id-ID"/>
        </w:rPr>
      </w:pPr>
      <w:r w:rsidRPr="001521B2">
        <w:rPr>
          <w:rFonts w:eastAsia="Times New Roman"/>
          <w:b/>
          <w:lang w:val="id-ID"/>
        </w:rPr>
        <w:t>Mata Pelajaran</w:t>
      </w:r>
      <w:r w:rsidRPr="001521B2">
        <w:rPr>
          <w:rFonts w:eastAsia="Times New Roman"/>
          <w:b/>
          <w:lang w:val="id-ID"/>
        </w:rPr>
        <w:tab/>
      </w:r>
      <w:r w:rsidRPr="001521B2">
        <w:rPr>
          <w:rFonts w:eastAsia="Times New Roman"/>
          <w:b/>
          <w:lang w:val="id-ID"/>
        </w:rPr>
        <w:tab/>
        <w:t xml:space="preserve">: </w:t>
      </w:r>
      <w:r w:rsidR="00B71ABD" w:rsidRPr="001521B2">
        <w:rPr>
          <w:rFonts w:eastAsia="Calibri"/>
          <w:b/>
          <w:bCs/>
        </w:rPr>
        <w:t>Kimia</w:t>
      </w:r>
    </w:p>
    <w:p w:rsidR="003E6C37" w:rsidRPr="001521B2" w:rsidRDefault="003E6C37" w:rsidP="003E6C37">
      <w:pPr>
        <w:spacing w:before="120" w:after="120"/>
        <w:jc w:val="left"/>
        <w:rPr>
          <w:rFonts w:eastAsia="Times New Roman"/>
          <w:b/>
          <w:bCs/>
          <w:lang w:val="id-ID"/>
        </w:rPr>
      </w:pPr>
      <w:r w:rsidRPr="001521B2">
        <w:rPr>
          <w:rFonts w:eastAsia="Times New Roman"/>
          <w:b/>
          <w:bCs/>
          <w:lang w:val="id-ID"/>
        </w:rPr>
        <w:t xml:space="preserve">Fase </w:t>
      </w:r>
      <w:r w:rsidRPr="001521B2">
        <w:rPr>
          <w:rFonts w:eastAsia="Times New Roman"/>
          <w:b/>
          <w:bCs/>
        </w:rPr>
        <w:t xml:space="preserve">F, </w:t>
      </w:r>
      <w:r w:rsidRPr="001521B2">
        <w:rPr>
          <w:rFonts w:eastAsia="Times New Roman"/>
          <w:b/>
          <w:bCs/>
          <w:lang w:val="pt-BR"/>
        </w:rPr>
        <w:t>Kelas / Semester</w:t>
      </w:r>
      <w:r w:rsidRPr="001521B2">
        <w:rPr>
          <w:rFonts w:eastAsia="Times New Roman"/>
          <w:b/>
          <w:bCs/>
          <w:lang w:val="pt-BR"/>
        </w:rPr>
        <w:tab/>
      </w:r>
      <w:r w:rsidRPr="001521B2">
        <w:rPr>
          <w:rFonts w:eastAsia="Times New Roman"/>
          <w:b/>
          <w:bCs/>
          <w:lang w:val="id-ID"/>
        </w:rPr>
        <w:t xml:space="preserve">: </w:t>
      </w:r>
      <w:r w:rsidR="005E0CCC" w:rsidRPr="001521B2">
        <w:rPr>
          <w:rFonts w:eastAsia="Times New Roman"/>
          <w:b/>
          <w:bCs/>
        </w:rPr>
        <w:t>XII (Dua Belas)</w:t>
      </w:r>
      <w:r w:rsidRPr="001521B2">
        <w:rPr>
          <w:rFonts w:eastAsia="Times New Roman"/>
          <w:b/>
          <w:bCs/>
          <w:lang w:val="pt-BR"/>
        </w:rPr>
        <w:t xml:space="preserve">  / </w:t>
      </w:r>
      <w:r w:rsidRPr="001521B2">
        <w:rPr>
          <w:rFonts w:eastAsia="Times New Roman"/>
          <w:b/>
          <w:bCs/>
          <w:lang w:val="id-ID"/>
        </w:rPr>
        <w:t>I</w:t>
      </w:r>
      <w:r w:rsidRPr="001521B2">
        <w:rPr>
          <w:rFonts w:eastAsia="Times New Roman"/>
          <w:b/>
          <w:bCs/>
        </w:rPr>
        <w:t>(Ganjil</w:t>
      </w:r>
      <w:r w:rsidRPr="001521B2">
        <w:rPr>
          <w:rFonts w:eastAsia="Times New Roman"/>
          <w:b/>
          <w:bCs/>
          <w:lang w:val="id-ID"/>
        </w:rPr>
        <w:t>&amp; II (Genap)</w:t>
      </w:r>
    </w:p>
    <w:p w:rsidR="00B27AFF" w:rsidRPr="001521B2" w:rsidRDefault="003E6C37" w:rsidP="00B27AFF">
      <w:pPr>
        <w:spacing w:before="120" w:after="120"/>
        <w:jc w:val="left"/>
        <w:rPr>
          <w:rFonts w:eastAsia="Times New Roman"/>
          <w:b/>
          <w:bCs/>
          <w:lang w:val="id-ID"/>
        </w:rPr>
      </w:pPr>
      <w:r w:rsidRPr="001521B2">
        <w:rPr>
          <w:rFonts w:eastAsia="Times New Roman"/>
          <w:b/>
          <w:bCs/>
        </w:rPr>
        <w:t xml:space="preserve">Jumlah JP / </w:t>
      </w:r>
      <w:r w:rsidR="00B27AFF" w:rsidRPr="001521B2">
        <w:rPr>
          <w:rFonts w:eastAsia="Times New Roman"/>
          <w:b/>
          <w:bCs/>
          <w:lang w:val="id-ID"/>
        </w:rPr>
        <w:t>Tahun</w:t>
      </w:r>
      <w:r w:rsidR="00B27AFF" w:rsidRPr="001521B2">
        <w:rPr>
          <w:rFonts w:eastAsia="Times New Roman"/>
          <w:b/>
          <w:bCs/>
          <w:lang w:val="id-ID"/>
        </w:rPr>
        <w:tab/>
      </w:r>
      <w:r w:rsidR="00B27AFF" w:rsidRPr="001521B2">
        <w:rPr>
          <w:rFonts w:eastAsia="Times New Roman"/>
          <w:b/>
          <w:bCs/>
          <w:lang w:val="id-ID"/>
        </w:rPr>
        <w:tab/>
        <w:t xml:space="preserve">: </w:t>
      </w:r>
      <w:r w:rsidRPr="001521B2">
        <w:rPr>
          <w:rFonts w:eastAsia="Times New Roman"/>
          <w:b/>
          <w:bCs/>
          <w:lang w:val="id-ID"/>
        </w:rPr>
        <w:t>.....................</w:t>
      </w:r>
      <w:r w:rsidRPr="001521B2">
        <w:rPr>
          <w:rFonts w:eastAsia="Times New Roman"/>
          <w:b/>
          <w:bCs/>
        </w:rPr>
        <w:t>...................</w:t>
      </w:r>
      <w:r w:rsidRPr="001521B2">
        <w:rPr>
          <w:rFonts w:eastAsia="Times New Roman"/>
          <w:b/>
          <w:bCs/>
          <w:lang w:val="id-ID"/>
        </w:rPr>
        <w:t>...........</w:t>
      </w:r>
    </w:p>
    <w:p w:rsidR="00B27AFF" w:rsidRPr="001521B2" w:rsidRDefault="003E6C37" w:rsidP="00B27AFF">
      <w:pPr>
        <w:spacing w:before="120" w:after="120"/>
        <w:jc w:val="left"/>
        <w:rPr>
          <w:rFonts w:eastAsia="Times New Roman"/>
          <w:b/>
          <w:bCs/>
        </w:rPr>
      </w:pPr>
      <w:r w:rsidRPr="001521B2">
        <w:rPr>
          <w:rFonts w:eastAsia="Times New Roman"/>
          <w:b/>
          <w:bCs/>
        </w:rPr>
        <w:t>Kode ATP</w:t>
      </w:r>
      <w:r w:rsidR="00B27AFF" w:rsidRPr="001521B2">
        <w:rPr>
          <w:rFonts w:eastAsia="Times New Roman"/>
          <w:b/>
          <w:bCs/>
          <w:lang w:val="id-ID"/>
        </w:rPr>
        <w:tab/>
      </w:r>
      <w:r w:rsidR="00B27AFF" w:rsidRPr="001521B2">
        <w:rPr>
          <w:rFonts w:eastAsia="Times New Roman"/>
          <w:b/>
          <w:bCs/>
          <w:lang w:val="id-ID"/>
        </w:rPr>
        <w:tab/>
        <w:t xml:space="preserve">: </w:t>
      </w:r>
      <w:r w:rsidRPr="001521B2">
        <w:rPr>
          <w:rFonts w:eastAsia="Times New Roman"/>
          <w:b/>
          <w:bCs/>
          <w:lang w:val="id-ID"/>
        </w:rPr>
        <w:t>.....................</w:t>
      </w:r>
      <w:r w:rsidRPr="001521B2">
        <w:rPr>
          <w:rFonts w:eastAsia="Times New Roman"/>
          <w:b/>
          <w:bCs/>
        </w:rPr>
        <w:t>...................</w:t>
      </w:r>
      <w:r w:rsidRPr="001521B2">
        <w:rPr>
          <w:rFonts w:eastAsia="Times New Roman"/>
          <w:b/>
          <w:bCs/>
          <w:lang w:val="id-ID"/>
        </w:rPr>
        <w:t>...........</w:t>
      </w:r>
    </w:p>
    <w:p w:rsidR="00FC1292" w:rsidRPr="001521B2" w:rsidRDefault="00FC1292" w:rsidP="00FC1292">
      <w:pPr>
        <w:rPr>
          <w:b/>
          <w:bCs/>
          <w:lang w:val="id-ID"/>
        </w:rPr>
      </w:pPr>
    </w:p>
    <w:p w:rsidR="002302D9" w:rsidRDefault="002302D9" w:rsidP="002302D9">
      <w:pPr>
        <w:autoSpaceDE w:val="0"/>
        <w:autoSpaceDN w:val="0"/>
        <w:adjustRightInd w:val="0"/>
        <w:ind w:left="426"/>
        <w:rPr>
          <w:b/>
          <w:bCs/>
        </w:rPr>
      </w:pPr>
      <w:r>
        <w:rPr>
          <w:b/>
          <w:bCs/>
        </w:rPr>
        <w:t>CAPAIAN PEMBELAJARAN FASE F (BSKAP Nomor : 32 Tahun 2024)</w:t>
      </w:r>
    </w:p>
    <w:p w:rsidR="002302D9" w:rsidRDefault="002302D9" w:rsidP="002302D9">
      <w:pPr>
        <w:ind w:left="426"/>
        <w:rPr>
          <w:rFonts w:eastAsia="Bookman Old Style"/>
        </w:rPr>
      </w:pPr>
      <w:r>
        <w:rPr>
          <w:rFonts w:eastAsia="Bookman Old Style"/>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serta memahami kimia organik termasuk penerapannya dalam keseharian. Konsep-konsep tersebut memungkinkan peserta didik menerapkan dan mengembangkan keterampilan inkuiri sains mereka.</w:t>
      </w:r>
    </w:p>
    <w:p w:rsidR="002302D9" w:rsidRDefault="002302D9" w:rsidP="002302D9">
      <w:pPr>
        <w:ind w:left="426"/>
        <w:rPr>
          <w:rFonts w:eastAsia="Bookman Old Style"/>
        </w:rPr>
      </w:pPr>
      <w:r>
        <w:rPr>
          <w:rFonts w:eastAsia="Bookman Old Style"/>
        </w:rPr>
        <w:t>Capaian Pembelajaran setiap elemen adalah sebagai berikut.</w:t>
      </w:r>
    </w:p>
    <w:tbl>
      <w:tblPr>
        <w:tblW w:w="13607" w:type="dxa"/>
        <w:tblInd w:w="425" w:type="dxa"/>
        <w:tblLayout w:type="fixed"/>
        <w:tblCellMar>
          <w:left w:w="0" w:type="dxa"/>
          <w:right w:w="0" w:type="dxa"/>
        </w:tblCellMar>
        <w:tblLook w:val="01E0"/>
      </w:tblPr>
      <w:tblGrid>
        <w:gridCol w:w="2268"/>
        <w:gridCol w:w="11339"/>
      </w:tblGrid>
      <w:tr w:rsidR="002302D9" w:rsidTr="002302D9">
        <w:trPr>
          <w:trHeight w:val="240"/>
        </w:trPr>
        <w:tc>
          <w:tcPr>
            <w:tcW w:w="2268"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hideMark/>
          </w:tcPr>
          <w:p w:rsidR="002302D9" w:rsidRDefault="002302D9" w:rsidP="00516375">
            <w:pPr>
              <w:jc w:val="center"/>
              <w:rPr>
                <w:rFonts w:eastAsia="Bookman Old Style"/>
                <w:b/>
                <w:bCs/>
              </w:rPr>
            </w:pPr>
            <w:r>
              <w:rPr>
                <w:rFonts w:eastAsia="Bookman Old Style"/>
                <w:b/>
                <w:bCs/>
              </w:rPr>
              <w:t>Elemen</w:t>
            </w:r>
          </w:p>
        </w:tc>
        <w:tc>
          <w:tcPr>
            <w:tcW w:w="11339"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hideMark/>
          </w:tcPr>
          <w:p w:rsidR="002302D9" w:rsidRDefault="002302D9" w:rsidP="00516375">
            <w:pPr>
              <w:jc w:val="center"/>
              <w:rPr>
                <w:rFonts w:eastAsia="Bookman Old Style"/>
                <w:b/>
                <w:bCs/>
              </w:rPr>
            </w:pPr>
            <w:r>
              <w:rPr>
                <w:rFonts w:eastAsia="Bookman Old Style"/>
                <w:b/>
                <w:bCs/>
              </w:rPr>
              <w:t>Capaian Pembelajaran</w:t>
            </w:r>
          </w:p>
        </w:tc>
      </w:tr>
      <w:tr w:rsidR="002302D9" w:rsidTr="002302D9">
        <w:trPr>
          <w:trHeight w:val="240"/>
        </w:trPr>
        <w:tc>
          <w:tcPr>
            <w:tcW w:w="2268" w:type="dxa"/>
            <w:tcBorders>
              <w:top w:val="single" w:sz="8" w:space="0" w:color="000000"/>
              <w:left w:val="single" w:sz="8" w:space="0" w:color="000000"/>
              <w:bottom w:val="single" w:sz="8" w:space="0" w:color="000000"/>
              <w:right w:val="single" w:sz="8" w:space="0" w:color="000000"/>
            </w:tcBorders>
            <w:hideMark/>
          </w:tcPr>
          <w:p w:rsidR="002302D9" w:rsidRDefault="002302D9" w:rsidP="00516375">
            <w:pPr>
              <w:ind w:right="-1"/>
              <w:rPr>
                <w:rFonts w:eastAsia="Bookman Old Style"/>
              </w:rPr>
            </w:pPr>
            <w:r>
              <w:rPr>
                <w:rFonts w:eastAsia="Bookman Old Style"/>
              </w:rPr>
              <w:t>Pemahaman Kimia</w:t>
            </w:r>
          </w:p>
        </w:tc>
        <w:tc>
          <w:tcPr>
            <w:tcW w:w="11339" w:type="dxa"/>
            <w:tcBorders>
              <w:top w:val="single" w:sz="8" w:space="0" w:color="000000"/>
              <w:left w:val="single" w:sz="8" w:space="0" w:color="000000"/>
              <w:bottom w:val="single" w:sz="8" w:space="0" w:color="000000"/>
              <w:right w:val="single" w:sz="8" w:space="0" w:color="000000"/>
            </w:tcBorders>
            <w:hideMark/>
          </w:tcPr>
          <w:p w:rsidR="002302D9" w:rsidRDefault="002302D9" w:rsidP="00516375">
            <w:pPr>
              <w:ind w:left="113" w:right="113"/>
              <w:rPr>
                <w:rFonts w:eastAsia="Bookman Old Style"/>
              </w:rPr>
            </w:pPr>
            <w:r>
              <w:rPr>
                <w:rFonts w:eastAsia="Bookman Old Style"/>
              </w:rPr>
              <w:t>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serta senyawa karbon, hidrokarbon dan turunannya beserta pemanfaatannya dalam kehidupan sehari hari.</w:t>
            </w:r>
          </w:p>
        </w:tc>
      </w:tr>
      <w:tr w:rsidR="002302D9" w:rsidTr="002302D9">
        <w:trPr>
          <w:trHeight w:val="240"/>
        </w:trPr>
        <w:tc>
          <w:tcPr>
            <w:tcW w:w="2268" w:type="dxa"/>
            <w:tcBorders>
              <w:top w:val="single" w:sz="8" w:space="0" w:color="000000"/>
              <w:left w:val="single" w:sz="8" w:space="0" w:color="000000"/>
              <w:bottom w:val="single" w:sz="8" w:space="0" w:color="000000"/>
              <w:right w:val="single" w:sz="8" w:space="0" w:color="000000"/>
            </w:tcBorders>
            <w:hideMark/>
          </w:tcPr>
          <w:p w:rsidR="002302D9" w:rsidRDefault="002302D9" w:rsidP="00516375">
            <w:pPr>
              <w:ind w:left="113" w:right="113"/>
              <w:rPr>
                <w:rFonts w:eastAsia="Bookman Old Style"/>
              </w:rPr>
            </w:pPr>
            <w:r>
              <w:rPr>
                <w:rFonts w:eastAsia="Bookman Old Style"/>
              </w:rPr>
              <w:lastRenderedPageBreak/>
              <w:t>Keterampilan Proses</w:t>
            </w:r>
          </w:p>
        </w:tc>
        <w:tc>
          <w:tcPr>
            <w:tcW w:w="11339" w:type="dxa"/>
            <w:tcBorders>
              <w:top w:val="single" w:sz="8" w:space="0" w:color="000000"/>
              <w:left w:val="single" w:sz="8" w:space="0" w:color="000000"/>
              <w:bottom w:val="single" w:sz="8" w:space="0" w:color="000000"/>
              <w:right w:val="single" w:sz="8" w:space="0" w:color="000000"/>
            </w:tcBorders>
            <w:hideMark/>
          </w:tcPr>
          <w:p w:rsidR="002302D9" w:rsidRDefault="002302D9" w:rsidP="002302D9">
            <w:pPr>
              <w:pStyle w:val="ListParagraph"/>
              <w:numPr>
                <w:ilvl w:val="0"/>
                <w:numId w:val="39"/>
              </w:numPr>
              <w:ind w:left="341" w:right="57" w:hanging="284"/>
              <w:jc w:val="left"/>
              <w:rPr>
                <w:szCs w:val="14"/>
              </w:rPr>
            </w:pPr>
            <w:r>
              <w:rPr>
                <w:rFonts w:eastAsia="Bookman Old Style"/>
              </w:rPr>
              <w:t xml:space="preserve">Mengamati </w:t>
            </w:r>
          </w:p>
          <w:p w:rsidR="002302D9" w:rsidRDefault="002302D9" w:rsidP="00516375">
            <w:pPr>
              <w:ind w:left="348" w:right="-1"/>
              <w:rPr>
                <w:rFonts w:eastAsia="Bookman Old Style"/>
              </w:rPr>
            </w:pPr>
            <w:r>
              <w:rPr>
                <w:rFonts w:eastAsia="Bookman Old Style"/>
              </w:rPr>
              <w:t>Peserta didik mengamati fenomena ilmiah dan mencatat hasil pengamatannya dengan memperhatikan detail dari objek yang diamati untuk memunculkan pertanyaan yang akan diselidiki.</w:t>
            </w:r>
          </w:p>
          <w:p w:rsidR="002302D9" w:rsidRDefault="002302D9" w:rsidP="002302D9">
            <w:pPr>
              <w:pStyle w:val="ListParagraph"/>
              <w:numPr>
                <w:ilvl w:val="0"/>
                <w:numId w:val="39"/>
              </w:numPr>
              <w:ind w:left="341" w:right="57" w:hanging="284"/>
              <w:jc w:val="left"/>
              <w:rPr>
                <w:rFonts w:eastAsia="Bookman Old Style"/>
              </w:rPr>
            </w:pPr>
            <w:r>
              <w:rPr>
                <w:rFonts w:eastAsia="Bookman Old Style"/>
              </w:rPr>
              <w:t xml:space="preserve">Mempertanyakan dan Memprediksi </w:t>
            </w:r>
          </w:p>
          <w:p w:rsidR="002302D9" w:rsidRDefault="002302D9" w:rsidP="00516375">
            <w:pPr>
              <w:ind w:left="348" w:right="-1"/>
              <w:rPr>
                <w:rFonts w:eastAsia="Bookman Old Style"/>
              </w:rPr>
            </w:pPr>
            <w:r>
              <w:rPr>
                <w:rFonts w:eastAsia="Bookman Old Style"/>
              </w:rPr>
              <w:t>Peserta didik merumuskan pertanyaan ilmiah tentang hubungan antarvariabel dan hipotesis yang dapat diselidiki secara ilmiah.</w:t>
            </w:r>
          </w:p>
          <w:p w:rsidR="002302D9" w:rsidRDefault="002302D9" w:rsidP="002302D9">
            <w:pPr>
              <w:pStyle w:val="ListParagraph"/>
              <w:numPr>
                <w:ilvl w:val="0"/>
                <w:numId w:val="39"/>
              </w:numPr>
              <w:ind w:left="341" w:right="57" w:hanging="284"/>
              <w:jc w:val="left"/>
              <w:rPr>
                <w:szCs w:val="14"/>
              </w:rPr>
            </w:pPr>
            <w:r>
              <w:rPr>
                <w:rFonts w:eastAsia="Bookman Old Style"/>
              </w:rPr>
              <w:t xml:space="preserve">Merencanakan dan Melakukan Penyelidikan </w:t>
            </w:r>
          </w:p>
          <w:p w:rsidR="002302D9" w:rsidRDefault="002302D9" w:rsidP="00516375">
            <w:pPr>
              <w:ind w:left="348" w:right="-1"/>
              <w:rPr>
                <w:rFonts w:eastAsia="Bookman Old Style"/>
              </w:rPr>
            </w:pPr>
            <w:r>
              <w:rPr>
                <w:rFonts w:eastAsia="Bookman Old Style"/>
              </w:rPr>
              <w:t>Peserta didik merencanakan dan memilih metode yang sesuai serta mengendalikan variabel berdasarkan referensi untuk mengumpulkan data yang dapat dipercaya. Peserta didik memilih dan menggunakan alat dan bahan, termasuk penggunaan teknologi digital yang sesuai untuk mengumpulkan serta mencatat data secara sistematis dan akurat.</w:t>
            </w:r>
          </w:p>
          <w:p w:rsidR="002302D9" w:rsidRDefault="002302D9" w:rsidP="002302D9">
            <w:pPr>
              <w:pStyle w:val="ListParagraph"/>
              <w:numPr>
                <w:ilvl w:val="0"/>
                <w:numId w:val="39"/>
              </w:numPr>
              <w:ind w:left="341" w:right="57" w:hanging="284"/>
              <w:jc w:val="left"/>
              <w:rPr>
                <w:rFonts w:eastAsia="Bookman Old Style"/>
              </w:rPr>
            </w:pPr>
            <w:r>
              <w:rPr>
                <w:rFonts w:eastAsia="Bookman Old Style"/>
              </w:rPr>
              <w:t>Memproses, menganalisis Data dan Informasi</w:t>
            </w:r>
          </w:p>
          <w:p w:rsidR="002302D9" w:rsidRDefault="002302D9" w:rsidP="00516375">
            <w:pPr>
              <w:ind w:left="348" w:right="-1"/>
              <w:rPr>
                <w:rFonts w:eastAsia="Bookman Old Style"/>
              </w:rPr>
            </w:pPr>
            <w:r>
              <w:rPr>
                <w:rFonts w:eastAsia="Bookman Old Style"/>
              </w:rPr>
              <w:t>Peserta didik menafsirkan informasi yang diperoleh dengan jujur dan bertanggung jawab. Peserta didik menggunakan berbagai metode untuk menganalisa pola dan kecenderungan pada data. Peserta didik mendeskripsikan hubungan antarvariabel serta mengidentifikasi inkonsistensi yang terjadi. Peserta didik menggunakan data dan rujukan untuk menarik kesimpulan yang konsisten dengan hasil penyelidikan.</w:t>
            </w:r>
          </w:p>
          <w:p w:rsidR="002302D9" w:rsidRDefault="002302D9" w:rsidP="002302D9">
            <w:pPr>
              <w:pStyle w:val="ListParagraph"/>
              <w:numPr>
                <w:ilvl w:val="0"/>
                <w:numId w:val="39"/>
              </w:numPr>
              <w:ind w:left="341" w:right="57" w:hanging="284"/>
              <w:jc w:val="left"/>
              <w:rPr>
                <w:rFonts w:eastAsia="Bookman Old Style"/>
                <w:lang w:val="id-ID"/>
              </w:rPr>
            </w:pPr>
            <w:r>
              <w:rPr>
                <w:rFonts w:eastAsia="Bookman Old Style"/>
              </w:rPr>
              <w:t>Mengevaluasi dan Refleksi</w:t>
            </w:r>
            <w:r>
              <w:rPr>
                <w:rFonts w:eastAsia="Bookman Old Style"/>
                <w:lang w:val="id-ID"/>
              </w:rPr>
              <w:t xml:space="preserve"> </w:t>
            </w:r>
          </w:p>
          <w:p w:rsidR="002302D9" w:rsidRDefault="002302D9" w:rsidP="00516375">
            <w:pPr>
              <w:ind w:left="348" w:right="-1"/>
              <w:rPr>
                <w:rFonts w:eastAsia="Bookman Old Style"/>
              </w:rPr>
            </w:pPr>
            <w:r>
              <w:rPr>
                <w:rFonts w:eastAsia="Bookman Old Style"/>
              </w:rPr>
              <w:t>Peserta didik mengidentifikasi sumber ketidakpastian dan kemungkinan penjelasan alternatif dalam rangka mengevaluasi kesimpulan serta menjelaskan cara spesifik untuk meningkatkan kualitas data. Peserta didik menganalisis validitas informasi dari sumber primer dan sekunder serta mengevaluasi pendekatan yang digunakan untuk menyelesaikan masalah dalam penyelidikan.</w:t>
            </w:r>
          </w:p>
          <w:p w:rsidR="002302D9" w:rsidRDefault="002302D9" w:rsidP="002302D9">
            <w:pPr>
              <w:pStyle w:val="ListParagraph"/>
              <w:numPr>
                <w:ilvl w:val="0"/>
                <w:numId w:val="39"/>
              </w:numPr>
              <w:ind w:left="341" w:right="57" w:hanging="284"/>
              <w:jc w:val="left"/>
              <w:rPr>
                <w:szCs w:val="14"/>
              </w:rPr>
            </w:pPr>
            <w:r>
              <w:rPr>
                <w:rFonts w:eastAsia="Bookman Old Style"/>
              </w:rPr>
              <w:t xml:space="preserve">Mengomunikasikan Hasil </w:t>
            </w:r>
          </w:p>
          <w:p w:rsidR="002302D9" w:rsidRDefault="002302D9" w:rsidP="00516375">
            <w:pPr>
              <w:ind w:left="348" w:right="-1"/>
              <w:rPr>
                <w:rFonts w:eastAsia="Bookman Old Style"/>
              </w:rPr>
            </w:pPr>
            <w:r>
              <w:rPr>
                <w:rFonts w:eastAsia="Bookman Old Style"/>
              </w:rPr>
              <w:t>Peserta didik mengomunikasikan hasil penyelidikan secara sistematis dan utuh ditunjang dengan argumen ilmiah dan terbuka terhadap pendapat yang lebih relevan.</w:t>
            </w:r>
          </w:p>
        </w:tc>
      </w:tr>
    </w:tbl>
    <w:p w:rsidR="00FC1292" w:rsidRPr="001521B2" w:rsidRDefault="00FC1292" w:rsidP="00F9625B">
      <w:pPr>
        <w:tabs>
          <w:tab w:val="left" w:pos="2694"/>
          <w:tab w:val="left" w:pos="2977"/>
        </w:tabs>
        <w:spacing w:before="120" w:after="120"/>
        <w:rPr>
          <w:b/>
          <w:lang w:val="id-ID"/>
        </w:rPr>
      </w:pPr>
    </w:p>
    <w:p w:rsidR="00FC1292" w:rsidRPr="001521B2" w:rsidRDefault="00FC1292" w:rsidP="001521B2">
      <w:pPr>
        <w:tabs>
          <w:tab w:val="left" w:pos="2694"/>
          <w:tab w:val="left" w:pos="2977"/>
        </w:tabs>
        <w:spacing w:before="120" w:after="120"/>
        <w:rPr>
          <w:b/>
          <w:lang w:val="id-ID"/>
        </w:rPr>
      </w:pPr>
    </w:p>
    <w:p w:rsidR="002302D9" w:rsidRDefault="002302D9">
      <w:pPr>
        <w:rPr>
          <w:rFonts w:eastAsia="Times New Roman"/>
          <w:b/>
          <w:caps/>
          <w:color w:val="000000"/>
        </w:rPr>
      </w:pPr>
      <w:r>
        <w:rPr>
          <w:rFonts w:eastAsia="Times New Roman"/>
          <w:b/>
          <w:caps/>
          <w:color w:val="000000"/>
        </w:rPr>
        <w:br w:type="page"/>
      </w:r>
    </w:p>
    <w:p w:rsidR="00801859" w:rsidRPr="001521B2" w:rsidRDefault="00801859" w:rsidP="001521B2">
      <w:pPr>
        <w:spacing w:before="120" w:after="120"/>
        <w:jc w:val="center"/>
        <w:rPr>
          <w:rFonts w:eastAsia="Times New Roman"/>
          <w:b/>
          <w:caps/>
          <w:color w:val="000000"/>
        </w:rPr>
      </w:pPr>
      <w:r w:rsidRPr="001521B2">
        <w:rPr>
          <w:rFonts w:eastAsia="Times New Roman"/>
          <w:b/>
          <w:caps/>
          <w:color w:val="000000"/>
        </w:rPr>
        <w:t xml:space="preserve">Alur Capaian Pembelajaran </w:t>
      </w:r>
      <w:r w:rsidR="00B71ABD" w:rsidRPr="001521B2">
        <w:rPr>
          <w:rFonts w:eastAsia="Times New Roman"/>
          <w:b/>
          <w:caps/>
          <w:color w:val="000000"/>
        </w:rPr>
        <w:t>Kimia</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3542"/>
        <w:gridCol w:w="1143"/>
        <w:gridCol w:w="2514"/>
        <w:gridCol w:w="2170"/>
        <w:gridCol w:w="2327"/>
      </w:tblGrid>
      <w:tr w:rsidR="001521B2" w:rsidRPr="001521B2" w:rsidTr="003B0A50">
        <w:trPr>
          <w:trHeight w:val="20"/>
        </w:trPr>
        <w:tc>
          <w:tcPr>
            <w:tcW w:w="813" w:type="pct"/>
            <w:shd w:val="clear" w:color="auto" w:fill="92CDDC" w:themeFill="accent5" w:themeFillTint="99"/>
            <w:vAlign w:val="center"/>
          </w:tcPr>
          <w:p w:rsidR="00197B1D" w:rsidRPr="001521B2" w:rsidRDefault="007D2A81" w:rsidP="001521B2">
            <w:pPr>
              <w:spacing w:before="120" w:after="120"/>
              <w:ind w:left="-57" w:right="-57"/>
              <w:jc w:val="center"/>
              <w:rPr>
                <w:rFonts w:eastAsia="Times New Roman"/>
                <w:b/>
                <w:bCs/>
                <w:color w:val="000000"/>
              </w:rPr>
            </w:pPr>
            <w:r w:rsidRPr="001521B2">
              <w:rPr>
                <w:rFonts w:eastAsia="Times New Roman"/>
                <w:b/>
                <w:bCs/>
                <w:color w:val="000000"/>
              </w:rPr>
              <w:t>Alur Tujuan Pembelajaran Pertahun</w:t>
            </w:r>
          </w:p>
        </w:tc>
        <w:tc>
          <w:tcPr>
            <w:tcW w:w="1268" w:type="pct"/>
            <w:shd w:val="clear" w:color="auto" w:fill="92CDDC" w:themeFill="accent5" w:themeFillTint="99"/>
            <w:vAlign w:val="center"/>
          </w:tcPr>
          <w:p w:rsidR="00197B1D" w:rsidRPr="001521B2" w:rsidRDefault="00197B1D" w:rsidP="001521B2">
            <w:pPr>
              <w:spacing w:before="120" w:after="120"/>
              <w:ind w:left="-57" w:right="-57"/>
              <w:jc w:val="center"/>
              <w:rPr>
                <w:rFonts w:eastAsia="Times New Roman"/>
                <w:b/>
                <w:bCs/>
                <w:color w:val="000000"/>
              </w:rPr>
            </w:pPr>
            <w:r w:rsidRPr="001521B2">
              <w:rPr>
                <w:rFonts w:eastAsia="Times New Roman"/>
                <w:b/>
                <w:bCs/>
                <w:color w:val="000000"/>
              </w:rPr>
              <w:t>Alur Tujuan Pembelajaran</w:t>
            </w:r>
          </w:p>
        </w:tc>
        <w:tc>
          <w:tcPr>
            <w:tcW w:w="409" w:type="pct"/>
            <w:shd w:val="clear" w:color="auto" w:fill="92CDDC" w:themeFill="accent5" w:themeFillTint="99"/>
            <w:vAlign w:val="center"/>
          </w:tcPr>
          <w:p w:rsidR="00197B1D" w:rsidRPr="001521B2" w:rsidRDefault="00197B1D" w:rsidP="001521B2">
            <w:pPr>
              <w:spacing w:before="120" w:after="120"/>
              <w:ind w:left="-57" w:right="-57"/>
              <w:jc w:val="center"/>
              <w:rPr>
                <w:rFonts w:eastAsia="Times New Roman"/>
                <w:b/>
                <w:bCs/>
                <w:color w:val="000000"/>
              </w:rPr>
            </w:pPr>
            <w:r w:rsidRPr="001521B2">
              <w:rPr>
                <w:rFonts w:eastAsia="Times New Roman"/>
                <w:b/>
                <w:bCs/>
                <w:color w:val="000000"/>
              </w:rPr>
              <w:t>Perkiraan jumlah JP</w:t>
            </w:r>
          </w:p>
        </w:tc>
        <w:tc>
          <w:tcPr>
            <w:tcW w:w="900" w:type="pct"/>
            <w:shd w:val="clear" w:color="auto" w:fill="92CDDC" w:themeFill="accent5" w:themeFillTint="99"/>
            <w:vAlign w:val="center"/>
          </w:tcPr>
          <w:p w:rsidR="00197B1D" w:rsidRPr="001521B2" w:rsidRDefault="00197B1D" w:rsidP="001521B2">
            <w:pPr>
              <w:spacing w:before="120" w:after="120"/>
              <w:ind w:left="-57" w:right="-57"/>
              <w:jc w:val="center"/>
              <w:rPr>
                <w:rFonts w:eastAsia="Times New Roman"/>
                <w:b/>
                <w:bCs/>
                <w:color w:val="000000"/>
              </w:rPr>
            </w:pPr>
            <w:r w:rsidRPr="001521B2">
              <w:rPr>
                <w:rFonts w:eastAsia="Times New Roman"/>
                <w:b/>
                <w:bCs/>
                <w:color w:val="000000"/>
              </w:rPr>
              <w:t>Kata/frasa kunci</w:t>
            </w:r>
          </w:p>
        </w:tc>
        <w:tc>
          <w:tcPr>
            <w:tcW w:w="777" w:type="pct"/>
            <w:shd w:val="clear" w:color="auto" w:fill="92CDDC" w:themeFill="accent5" w:themeFillTint="99"/>
            <w:vAlign w:val="center"/>
          </w:tcPr>
          <w:p w:rsidR="00197B1D" w:rsidRPr="001521B2" w:rsidRDefault="00197B1D" w:rsidP="001521B2">
            <w:pPr>
              <w:spacing w:before="120" w:after="120"/>
              <w:ind w:left="-57" w:right="-57"/>
              <w:jc w:val="center"/>
              <w:rPr>
                <w:rFonts w:eastAsia="Times New Roman"/>
                <w:b/>
                <w:bCs/>
                <w:color w:val="000000"/>
              </w:rPr>
            </w:pPr>
            <w:r w:rsidRPr="001521B2">
              <w:rPr>
                <w:rFonts w:eastAsia="Times New Roman"/>
                <w:b/>
                <w:bCs/>
                <w:color w:val="000000"/>
              </w:rPr>
              <w:t>Profil Pelajar Pancasila</w:t>
            </w:r>
          </w:p>
        </w:tc>
        <w:tc>
          <w:tcPr>
            <w:tcW w:w="833" w:type="pct"/>
            <w:shd w:val="clear" w:color="auto" w:fill="92CDDC" w:themeFill="accent5" w:themeFillTint="99"/>
            <w:vAlign w:val="center"/>
          </w:tcPr>
          <w:p w:rsidR="00197B1D" w:rsidRPr="001521B2" w:rsidRDefault="00197B1D" w:rsidP="001521B2">
            <w:pPr>
              <w:spacing w:before="120" w:after="120"/>
              <w:ind w:left="-57" w:right="-57"/>
              <w:jc w:val="center"/>
              <w:rPr>
                <w:rFonts w:eastAsia="Times New Roman"/>
                <w:b/>
                <w:bCs/>
                <w:color w:val="000000"/>
              </w:rPr>
            </w:pPr>
            <w:r w:rsidRPr="001521B2">
              <w:rPr>
                <w:rFonts w:eastAsia="Times New Roman"/>
                <w:b/>
                <w:bCs/>
                <w:color w:val="000000"/>
              </w:rPr>
              <w:t>Glosarium</w:t>
            </w:r>
          </w:p>
        </w:tc>
      </w:tr>
      <w:tr w:rsidR="009420E8" w:rsidRPr="001521B2" w:rsidTr="003B0A50">
        <w:trPr>
          <w:trHeight w:val="20"/>
        </w:trPr>
        <w:tc>
          <w:tcPr>
            <w:tcW w:w="5000" w:type="pct"/>
            <w:gridSpan w:val="6"/>
            <w:shd w:val="clear" w:color="auto" w:fill="B6DDE8" w:themeFill="accent5" w:themeFillTint="66"/>
          </w:tcPr>
          <w:p w:rsidR="009420E8" w:rsidRPr="001521B2" w:rsidRDefault="009420E8" w:rsidP="001521B2">
            <w:pPr>
              <w:spacing w:before="120" w:after="120"/>
              <w:ind w:left="426" w:hanging="426"/>
            </w:pPr>
            <w:r w:rsidRPr="001521B2">
              <w:rPr>
                <w:b/>
                <w:bCs/>
              </w:rPr>
              <w:t>Bab I : Larutan Dan Koloid</w:t>
            </w:r>
          </w:p>
        </w:tc>
      </w:tr>
      <w:tr w:rsidR="001521B2" w:rsidRPr="001521B2" w:rsidTr="003B0A50">
        <w:trPr>
          <w:trHeight w:val="20"/>
        </w:trPr>
        <w:tc>
          <w:tcPr>
            <w:tcW w:w="813" w:type="pct"/>
            <w:vMerge w:val="restart"/>
            <w:tcBorders>
              <w:right w:val="single" w:sz="4" w:space="0" w:color="auto"/>
            </w:tcBorders>
          </w:tcPr>
          <w:p w:rsidR="009420E8" w:rsidRPr="001521B2" w:rsidRDefault="009420E8" w:rsidP="001521B2">
            <w:pPr>
              <w:spacing w:before="120" w:after="120"/>
              <w:ind w:left="600" w:hanging="600"/>
              <w:jc w:val="left"/>
            </w:pPr>
            <w:r w:rsidRPr="001521B2">
              <w:rPr>
                <w:bCs/>
              </w:rPr>
              <w:t>12.1. Setelah mempelajari bab ini, peserta didik akan mampu menguasai materi larutan asam basa, kesetimbangan dalam larutan, sifat koligatif larutan, dan koloid melalui berbagai aktivitas individu dan kelompok.</w:t>
            </w: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Membedakan larutan dengan koloid dan suspensi.</w:t>
            </w:r>
          </w:p>
          <w:p w:rsidR="009420E8" w:rsidRPr="001521B2" w:rsidRDefault="009420E8" w:rsidP="001521B2">
            <w:pPr>
              <w:pStyle w:val="ListParagraph"/>
              <w:numPr>
                <w:ilvl w:val="0"/>
                <w:numId w:val="32"/>
              </w:numPr>
              <w:spacing w:before="120" w:after="120"/>
              <w:ind w:left="884" w:hanging="850"/>
              <w:contextualSpacing w:val="0"/>
              <w:jc w:val="left"/>
            </w:pPr>
            <w:r w:rsidRPr="001521B2">
              <w:t>Menjelaskan pengertian larutan, koloid, dan suspensi.</w:t>
            </w:r>
          </w:p>
        </w:tc>
        <w:tc>
          <w:tcPr>
            <w:tcW w:w="409" w:type="pct"/>
          </w:tcPr>
          <w:p w:rsidR="009420E8" w:rsidRPr="001521B2" w:rsidRDefault="009420E8" w:rsidP="001521B2">
            <w:pPr>
              <w:spacing w:before="120" w:after="120"/>
              <w:ind w:left="426" w:hanging="426"/>
              <w:jc w:val="center"/>
              <w:rPr>
                <w:lang w:val="id-ID"/>
              </w:rPr>
            </w:pPr>
            <w:r w:rsidRPr="001521B2">
              <w:t>3</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Larutan</w:t>
            </w:r>
          </w:p>
          <w:p w:rsidR="009420E8" w:rsidRPr="001521B2" w:rsidRDefault="009420E8" w:rsidP="001521B2">
            <w:pPr>
              <w:pStyle w:val="ListParagraph"/>
              <w:numPr>
                <w:ilvl w:val="0"/>
                <w:numId w:val="29"/>
              </w:numPr>
              <w:spacing w:before="120" w:after="120"/>
              <w:ind w:left="113" w:right="-57" w:hanging="170"/>
              <w:contextualSpacing w:val="0"/>
            </w:pPr>
            <w:r w:rsidRPr="001521B2">
              <w:t>Koloid</w:t>
            </w:r>
          </w:p>
          <w:p w:rsidR="009420E8" w:rsidRPr="001521B2" w:rsidRDefault="009420E8" w:rsidP="001521B2">
            <w:pPr>
              <w:pStyle w:val="ListParagraph"/>
              <w:numPr>
                <w:ilvl w:val="0"/>
                <w:numId w:val="29"/>
              </w:numPr>
              <w:spacing w:before="120" w:after="120"/>
              <w:ind w:left="113" w:right="-57" w:hanging="170"/>
              <w:contextualSpacing w:val="0"/>
            </w:pPr>
            <w:r w:rsidRPr="001521B2">
              <w:t>Suspensi</w:t>
            </w:r>
          </w:p>
        </w:tc>
        <w:tc>
          <w:tcPr>
            <w:tcW w:w="777" w:type="pct"/>
            <w:vMerge w:val="restart"/>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r w:rsidRPr="001521B2">
              <w:t>Berkebhinekaan</w:t>
            </w:r>
            <w:r w:rsidRPr="001521B2">
              <w:rPr>
                <w:bCs/>
              </w:rPr>
              <w:t xml:space="preserve"> global, Bernalar kritis, kreatif, dan gotong royong</w:t>
            </w:r>
          </w:p>
        </w:tc>
        <w:tc>
          <w:tcPr>
            <w:tcW w:w="833" w:type="pct"/>
            <w:vMerge w:val="restart"/>
          </w:tcPr>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bilangan oksidasi: </w:t>
            </w:r>
            <w:r w:rsidRPr="001521B2">
              <w:rPr>
                <w:rFonts w:eastAsia="Calibri"/>
                <w:bCs/>
              </w:rPr>
              <w:t xml:space="preserve">muatan sebenarnya </w:t>
            </w:r>
            <w:r w:rsidRPr="001521B2">
              <w:t>atau</w:t>
            </w:r>
            <w:r w:rsidRPr="001521B2">
              <w:rPr>
                <w:rFonts w:eastAsia="Calibri"/>
                <w:bCs/>
              </w:rPr>
              <w:t xml:space="preserve"> hipotetis yang digunakan untuk untuk </w:t>
            </w:r>
            <w:r w:rsidRPr="009B4037">
              <w:t>menjelaskan</w:t>
            </w:r>
            <w:r w:rsidRPr="001521B2">
              <w:rPr>
                <w:rFonts w:eastAsia="Calibri"/>
                <w:bCs/>
              </w:rPr>
              <w:t xml:space="preserve"> </w:t>
            </w:r>
            <w:r w:rsidRPr="001521B2">
              <w:rPr>
                <w:rFonts w:eastAsia="Calibri"/>
                <w:bCs/>
                <w:lang w:val="id-ID"/>
              </w:rPr>
              <w:t>reaksi</w:t>
            </w:r>
            <w:r w:rsidRPr="001521B2">
              <w:rPr>
                <w:rFonts w:eastAsia="Calibri"/>
                <w:bCs/>
              </w:rPr>
              <w:t xml:space="preserve"> redoks dari senyawa kovalen; diberikan menggunakan aturan tertentu.</w:t>
            </w:r>
          </w:p>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elektrolit: </w:t>
            </w:r>
            <w:r w:rsidRPr="001521B2">
              <w:rPr>
                <w:rFonts w:eastAsia="Calibri"/>
                <w:bCs/>
              </w:rPr>
              <w:t xml:space="preserve">zat </w:t>
            </w:r>
            <w:r w:rsidRPr="001521B2">
              <w:rPr>
                <w:rFonts w:eastAsia="Calibri"/>
                <w:bCs/>
                <w:lang w:val="id-ID"/>
              </w:rPr>
              <w:t>terlarut</w:t>
            </w:r>
            <w:r w:rsidRPr="001521B2">
              <w:rPr>
                <w:rFonts w:eastAsia="Calibri"/>
                <w:bCs/>
              </w:rPr>
              <w:t xml:space="preserve"> yang </w:t>
            </w:r>
            <w:r w:rsidRPr="001521B2">
              <w:t>menghantarkan</w:t>
            </w:r>
            <w:r w:rsidRPr="001521B2">
              <w:rPr>
                <w:rFonts w:eastAsia="Calibri"/>
                <w:bCs/>
              </w:rPr>
              <w:t xml:space="preserve"> listrik saat dilarutkan dalam air</w:t>
            </w:r>
          </w:p>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hidrasi: </w:t>
            </w:r>
            <w:r w:rsidRPr="001521B2">
              <w:t>reaksi</w:t>
            </w:r>
            <w:r w:rsidRPr="001521B2">
              <w:rPr>
                <w:rFonts w:eastAsia="Calibri"/>
                <w:bCs/>
                <w:lang w:val="id-ID"/>
              </w:rPr>
              <w:t>adisi</w:t>
            </w:r>
            <w:r w:rsidRPr="001521B2">
              <w:rPr>
                <w:rFonts w:eastAsia="Calibri"/>
                <w:bCs/>
              </w:rPr>
              <w:t xml:space="preserve"> molekul air</w:t>
            </w:r>
          </w:p>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rPr>
              <w:t xml:space="preserve">larutan : </w:t>
            </w:r>
            <w:r w:rsidRPr="009B4037">
              <w:t>campuran</w:t>
            </w:r>
            <w:r w:rsidRPr="001521B2">
              <w:rPr>
                <w:rFonts w:eastAsia="Calibri"/>
                <w:bCs/>
              </w:rPr>
              <w:t xml:space="preserve"> </w:t>
            </w:r>
            <w:r w:rsidRPr="001521B2">
              <w:rPr>
                <w:rFonts w:eastAsia="Calibri"/>
                <w:bCs/>
                <w:lang w:val="id-ID"/>
              </w:rPr>
              <w:t>homogen</w:t>
            </w:r>
            <w:r w:rsidRPr="001521B2">
              <w:rPr>
                <w:rFonts w:eastAsia="Calibri"/>
                <w:bCs/>
              </w:rPr>
              <w:t xml:space="preserve"> dari dua zat </w:t>
            </w:r>
            <w:r w:rsidRPr="001521B2">
              <w:t>atau</w:t>
            </w:r>
            <w:r w:rsidRPr="001521B2">
              <w:rPr>
                <w:rFonts w:eastAsia="Calibri"/>
                <w:bCs/>
              </w:rPr>
              <w:t xml:space="preserve"> lebih</w:t>
            </w:r>
          </w:p>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lang w:val="id-ID"/>
              </w:rPr>
              <w:t>pH</w:t>
            </w:r>
            <w:r w:rsidRPr="001521B2">
              <w:rPr>
                <w:rFonts w:eastAsia="Calibri"/>
                <w:bCs/>
                <w:lang w:val="id-ID"/>
              </w:rPr>
              <w:t xml:space="preserve"> : ukuran keasaman suatu senyawa </w:t>
            </w:r>
            <w:r w:rsidRPr="001521B2">
              <w:t>yang</w:t>
            </w:r>
            <w:r w:rsidRPr="001521B2">
              <w:rPr>
                <w:rFonts w:eastAsia="Calibri"/>
                <w:bCs/>
                <w:lang w:val="id-ID"/>
              </w:rPr>
              <w:t xml:space="preserve"> </w:t>
            </w:r>
            <w:r w:rsidRPr="009B4037">
              <w:t>sebanding</w:t>
            </w:r>
            <w:r w:rsidRPr="001521B2">
              <w:rPr>
                <w:rFonts w:eastAsia="Calibri"/>
                <w:bCs/>
                <w:lang w:val="id-ID"/>
              </w:rPr>
              <w:t xml:space="preserve"> dengan -log dari konsentrasi h+</w:t>
            </w:r>
          </w:p>
          <w:p w:rsidR="009420E8" w:rsidRPr="001521B2" w:rsidRDefault="009420E8"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lang w:val="id-ID"/>
              </w:rPr>
              <w:t>penyabunan</w:t>
            </w:r>
            <w:r w:rsidRPr="001521B2">
              <w:rPr>
                <w:rFonts w:eastAsia="Calibri"/>
                <w:bCs/>
                <w:lang w:val="id-ID"/>
              </w:rPr>
              <w:t xml:space="preserve">: hidrolisis ester </w:t>
            </w:r>
            <w:r w:rsidRPr="001521B2">
              <w:t>menggunakan</w:t>
            </w:r>
            <w:r w:rsidRPr="001521B2">
              <w:rPr>
                <w:rFonts w:eastAsia="Calibri"/>
                <w:bCs/>
                <w:lang w:val="id-ID"/>
              </w:rPr>
              <w:t xml:space="preserve"> basa</w:t>
            </w: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Menjelaskan pengertian larutan elektrolit dan nonelektrolit serta aplikasinya dalam kehidupan.</w:t>
            </w:r>
          </w:p>
          <w:p w:rsidR="009420E8" w:rsidRPr="001521B2" w:rsidRDefault="009420E8" w:rsidP="001521B2">
            <w:pPr>
              <w:pStyle w:val="ListParagraph"/>
              <w:numPr>
                <w:ilvl w:val="0"/>
                <w:numId w:val="32"/>
              </w:numPr>
              <w:spacing w:before="120" w:after="120"/>
              <w:ind w:left="884" w:hanging="850"/>
              <w:contextualSpacing w:val="0"/>
              <w:jc w:val="left"/>
            </w:pPr>
            <w:r w:rsidRPr="001521B2">
              <w:t>Membedakan elektrolit kuat dengan elektrolit lemah.</w:t>
            </w:r>
          </w:p>
          <w:p w:rsidR="009420E8" w:rsidRPr="001521B2" w:rsidRDefault="009420E8" w:rsidP="001521B2">
            <w:pPr>
              <w:pStyle w:val="ListParagraph"/>
              <w:numPr>
                <w:ilvl w:val="0"/>
                <w:numId w:val="32"/>
              </w:numPr>
              <w:spacing w:before="120" w:after="120"/>
              <w:ind w:left="884" w:hanging="850"/>
              <w:contextualSpacing w:val="0"/>
              <w:jc w:val="left"/>
            </w:pPr>
            <w:r w:rsidRPr="001521B2">
              <w:t>Membedakan reaksi disosiasi dan ionisasi.</w:t>
            </w:r>
          </w:p>
          <w:p w:rsidR="009420E8" w:rsidRPr="001521B2" w:rsidRDefault="009420E8" w:rsidP="001521B2">
            <w:pPr>
              <w:pStyle w:val="ListParagraph"/>
              <w:numPr>
                <w:ilvl w:val="0"/>
                <w:numId w:val="32"/>
              </w:numPr>
              <w:spacing w:before="120" w:after="120"/>
              <w:ind w:left="884" w:hanging="850"/>
              <w:contextualSpacing w:val="0"/>
              <w:jc w:val="left"/>
            </w:pPr>
            <w:r w:rsidRPr="001521B2">
              <w:t>Mengklasifikasikan benda-benda dalam kehidupan sehari-hari ke dalam asam dan basa.</w:t>
            </w:r>
          </w:p>
        </w:tc>
        <w:tc>
          <w:tcPr>
            <w:tcW w:w="409" w:type="pct"/>
          </w:tcPr>
          <w:p w:rsidR="009420E8" w:rsidRPr="001521B2" w:rsidRDefault="009420E8" w:rsidP="001521B2">
            <w:pPr>
              <w:spacing w:before="120" w:after="120"/>
              <w:ind w:left="426" w:hanging="426"/>
              <w:jc w:val="center"/>
              <w:rPr>
                <w:lang w:val="id-ID"/>
              </w:rPr>
            </w:pPr>
            <w:r w:rsidRPr="001521B2">
              <w:t>3</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Larutanelektrolit</w:t>
            </w:r>
          </w:p>
          <w:p w:rsidR="009420E8" w:rsidRPr="001521B2" w:rsidRDefault="009420E8" w:rsidP="001521B2">
            <w:pPr>
              <w:pStyle w:val="ListParagraph"/>
              <w:numPr>
                <w:ilvl w:val="0"/>
                <w:numId w:val="29"/>
              </w:numPr>
              <w:spacing w:before="120" w:after="120"/>
              <w:ind w:left="113" w:right="-57" w:hanging="170"/>
              <w:contextualSpacing w:val="0"/>
            </w:pPr>
            <w:r w:rsidRPr="001521B2">
              <w:t>Larutannonelektrolit</w:t>
            </w:r>
          </w:p>
          <w:p w:rsidR="009420E8" w:rsidRPr="001521B2" w:rsidRDefault="009420E8" w:rsidP="001521B2">
            <w:pPr>
              <w:pStyle w:val="ListParagraph"/>
              <w:numPr>
                <w:ilvl w:val="0"/>
                <w:numId w:val="29"/>
              </w:numPr>
              <w:spacing w:before="120" w:after="120"/>
              <w:ind w:left="113" w:right="-57" w:hanging="170"/>
              <w:contextualSpacing w:val="0"/>
            </w:pPr>
            <w:r w:rsidRPr="001521B2">
              <w:t>RamahLingkungan</w:t>
            </w:r>
          </w:p>
          <w:p w:rsidR="009420E8" w:rsidRPr="001521B2" w:rsidRDefault="009420E8" w:rsidP="001521B2">
            <w:pPr>
              <w:pStyle w:val="ListParagraph"/>
              <w:numPr>
                <w:ilvl w:val="0"/>
                <w:numId w:val="29"/>
              </w:numPr>
              <w:spacing w:before="120" w:after="120"/>
              <w:ind w:left="113" w:right="-57" w:hanging="170"/>
              <w:contextualSpacing w:val="0"/>
            </w:pPr>
            <w:r w:rsidRPr="001521B2">
              <w:t>Elektrolitkuat elektrolitlemah</w:t>
            </w:r>
          </w:p>
          <w:p w:rsidR="009420E8" w:rsidRPr="001521B2" w:rsidRDefault="009420E8" w:rsidP="001521B2">
            <w:pPr>
              <w:pStyle w:val="ListParagraph"/>
              <w:numPr>
                <w:ilvl w:val="0"/>
                <w:numId w:val="29"/>
              </w:numPr>
              <w:spacing w:before="120" w:after="120"/>
              <w:ind w:left="113" w:right="-57" w:hanging="170"/>
              <w:contextualSpacing w:val="0"/>
            </w:pPr>
            <w:r w:rsidRPr="001521B2">
              <w:t>Ion</w:t>
            </w:r>
          </w:p>
          <w:p w:rsidR="009420E8" w:rsidRPr="001521B2" w:rsidRDefault="009420E8" w:rsidP="001521B2">
            <w:pPr>
              <w:pStyle w:val="ListParagraph"/>
              <w:numPr>
                <w:ilvl w:val="0"/>
                <w:numId w:val="29"/>
              </w:numPr>
              <w:spacing w:before="120" w:after="120"/>
              <w:ind w:left="113" w:right="-57" w:hanging="170"/>
              <w:contextualSpacing w:val="0"/>
            </w:pPr>
            <w:r w:rsidRPr="001521B2">
              <w:t>Hidrasi</w:t>
            </w:r>
          </w:p>
          <w:p w:rsidR="009420E8" w:rsidRPr="001521B2" w:rsidRDefault="009420E8" w:rsidP="001521B2">
            <w:pPr>
              <w:pStyle w:val="ListParagraph"/>
              <w:numPr>
                <w:ilvl w:val="0"/>
                <w:numId w:val="29"/>
              </w:numPr>
              <w:spacing w:before="120" w:after="120"/>
              <w:ind w:left="113" w:right="-57" w:hanging="170"/>
              <w:contextualSpacing w:val="0"/>
            </w:pPr>
            <w:r w:rsidRPr="001521B2">
              <w:t>Disosiasi</w:t>
            </w:r>
          </w:p>
          <w:p w:rsidR="009420E8" w:rsidRPr="001521B2" w:rsidRDefault="009420E8" w:rsidP="001521B2">
            <w:pPr>
              <w:pStyle w:val="ListParagraph"/>
              <w:numPr>
                <w:ilvl w:val="0"/>
                <w:numId w:val="29"/>
              </w:numPr>
              <w:spacing w:before="120" w:after="120"/>
              <w:ind w:left="113" w:right="-57" w:hanging="170"/>
              <w:contextualSpacing w:val="0"/>
            </w:pPr>
            <w:r w:rsidRPr="001521B2">
              <w:t>Ionisasi</w:t>
            </w:r>
          </w:p>
          <w:p w:rsidR="009420E8" w:rsidRPr="001521B2" w:rsidRDefault="009420E8" w:rsidP="001521B2">
            <w:pPr>
              <w:pStyle w:val="ListParagraph"/>
              <w:numPr>
                <w:ilvl w:val="0"/>
                <w:numId w:val="29"/>
              </w:numPr>
              <w:spacing w:before="120" w:after="120"/>
              <w:ind w:left="113" w:right="-57" w:hanging="170"/>
              <w:contextualSpacing w:val="0"/>
            </w:pPr>
            <w:r w:rsidRPr="001521B2">
              <w:t>Senyawa ionik</w:t>
            </w:r>
          </w:p>
          <w:p w:rsidR="009420E8" w:rsidRPr="001521B2" w:rsidRDefault="009420E8" w:rsidP="001521B2">
            <w:pPr>
              <w:pStyle w:val="ListParagraph"/>
              <w:numPr>
                <w:ilvl w:val="0"/>
                <w:numId w:val="29"/>
              </w:numPr>
              <w:spacing w:before="120" w:after="120"/>
              <w:ind w:left="113" w:right="-57" w:hanging="170"/>
              <w:contextualSpacing w:val="0"/>
            </w:pPr>
            <w:r w:rsidRPr="001521B2">
              <w:t>SenyawaKovalen</w:t>
            </w:r>
          </w:p>
          <w:p w:rsidR="009420E8" w:rsidRPr="001521B2" w:rsidRDefault="009420E8" w:rsidP="001521B2">
            <w:pPr>
              <w:pStyle w:val="ListParagraph"/>
              <w:numPr>
                <w:ilvl w:val="0"/>
                <w:numId w:val="29"/>
              </w:numPr>
              <w:spacing w:before="120" w:after="120"/>
              <w:ind w:left="113" w:right="-57" w:hanging="170"/>
              <w:contextualSpacing w:val="0"/>
            </w:pPr>
            <w:r w:rsidRPr="001521B2">
              <w:t>Asam</w:t>
            </w:r>
          </w:p>
          <w:p w:rsidR="009420E8" w:rsidRPr="001521B2" w:rsidRDefault="009420E8" w:rsidP="001521B2">
            <w:pPr>
              <w:pStyle w:val="ListParagraph"/>
              <w:numPr>
                <w:ilvl w:val="0"/>
                <w:numId w:val="29"/>
              </w:numPr>
              <w:spacing w:before="120" w:after="120"/>
              <w:ind w:left="113" w:right="-57" w:hanging="170"/>
              <w:contextualSpacing w:val="0"/>
            </w:pPr>
            <w:r w:rsidRPr="001521B2">
              <w:t>Basa</w:t>
            </w:r>
          </w:p>
          <w:p w:rsidR="009420E8" w:rsidRPr="001521B2" w:rsidRDefault="009420E8" w:rsidP="001521B2">
            <w:pPr>
              <w:pStyle w:val="ListParagraph"/>
              <w:numPr>
                <w:ilvl w:val="0"/>
                <w:numId w:val="29"/>
              </w:numPr>
              <w:spacing w:before="120" w:after="120"/>
              <w:ind w:left="113" w:right="-57" w:hanging="170"/>
              <w:contextualSpacing w:val="0"/>
            </w:pPr>
            <w:r w:rsidRPr="001521B2">
              <w:t>Netral</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Membuat indikator asam basa alami.</w:t>
            </w:r>
          </w:p>
          <w:p w:rsidR="009420E8" w:rsidRPr="001521B2" w:rsidRDefault="009420E8" w:rsidP="001521B2">
            <w:pPr>
              <w:pStyle w:val="ListParagraph"/>
              <w:numPr>
                <w:ilvl w:val="0"/>
                <w:numId w:val="32"/>
              </w:numPr>
              <w:spacing w:before="120" w:after="120"/>
              <w:ind w:left="884" w:hanging="850"/>
              <w:contextualSpacing w:val="0"/>
              <w:jc w:val="left"/>
            </w:pPr>
            <w:r w:rsidRPr="001521B2">
              <w:t>Menjelaskan perbedaan konsep asam basa berdasarkan Arrhenius, Bronsted-Lowry, dan Lewis.</w:t>
            </w:r>
          </w:p>
        </w:tc>
        <w:tc>
          <w:tcPr>
            <w:tcW w:w="409" w:type="pct"/>
          </w:tcPr>
          <w:p w:rsidR="009420E8" w:rsidRPr="001521B2" w:rsidRDefault="009420E8" w:rsidP="001521B2">
            <w:pPr>
              <w:spacing w:before="120" w:after="120"/>
              <w:ind w:left="426" w:hanging="426"/>
              <w:jc w:val="center"/>
              <w:rPr>
                <w:lang w:val="id-ID"/>
              </w:rPr>
            </w:pPr>
            <w:r w:rsidRPr="001521B2">
              <w:t>3</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Indikator asambasa</w:t>
            </w:r>
          </w:p>
          <w:p w:rsidR="009420E8" w:rsidRPr="001521B2" w:rsidRDefault="009420E8" w:rsidP="001521B2">
            <w:pPr>
              <w:pStyle w:val="ListParagraph"/>
              <w:numPr>
                <w:ilvl w:val="0"/>
                <w:numId w:val="29"/>
              </w:numPr>
              <w:spacing w:before="120" w:after="120"/>
              <w:ind w:left="113" w:right="-57" w:hanging="170"/>
              <w:contextualSpacing w:val="0"/>
            </w:pPr>
            <w:r w:rsidRPr="001521B2">
              <w:t>Asam basaArrheniusAsam basaBronsted-Lowry</w:t>
            </w:r>
          </w:p>
          <w:p w:rsidR="009420E8" w:rsidRPr="001521B2" w:rsidRDefault="009420E8" w:rsidP="001521B2">
            <w:pPr>
              <w:pStyle w:val="ListParagraph"/>
              <w:numPr>
                <w:ilvl w:val="0"/>
                <w:numId w:val="29"/>
              </w:numPr>
              <w:spacing w:before="120" w:after="120"/>
              <w:ind w:left="113" w:right="-57" w:hanging="170"/>
              <w:contextualSpacing w:val="0"/>
            </w:pPr>
            <w:r w:rsidRPr="001521B2">
              <w:t>Asam basaLewis</w:t>
            </w:r>
          </w:p>
          <w:p w:rsidR="009420E8" w:rsidRPr="001521B2" w:rsidRDefault="009420E8" w:rsidP="001521B2">
            <w:pPr>
              <w:pStyle w:val="ListParagraph"/>
              <w:numPr>
                <w:ilvl w:val="0"/>
                <w:numId w:val="29"/>
              </w:numPr>
              <w:spacing w:before="120" w:after="120"/>
              <w:ind w:left="113" w:right="-57" w:hanging="170"/>
              <w:contextualSpacing w:val="0"/>
            </w:pPr>
            <w:r w:rsidRPr="001521B2">
              <w:t>Amfoter</w:t>
            </w:r>
          </w:p>
          <w:p w:rsidR="009420E8" w:rsidRPr="001521B2" w:rsidRDefault="009420E8" w:rsidP="001521B2">
            <w:pPr>
              <w:pStyle w:val="ListParagraph"/>
              <w:numPr>
                <w:ilvl w:val="0"/>
                <w:numId w:val="29"/>
              </w:numPr>
              <w:spacing w:before="120" w:after="120"/>
              <w:ind w:left="113" w:right="-57" w:hanging="170"/>
              <w:contextualSpacing w:val="0"/>
            </w:pPr>
            <w:r w:rsidRPr="001521B2">
              <w:t>Amfiprotik</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Menganalisis faktor-faktor yang mempengaruhi kekuatan asam basa.</w:t>
            </w:r>
          </w:p>
          <w:p w:rsidR="009420E8" w:rsidRPr="001521B2" w:rsidRDefault="009420E8" w:rsidP="001521B2">
            <w:pPr>
              <w:pStyle w:val="ListParagraph"/>
              <w:numPr>
                <w:ilvl w:val="0"/>
                <w:numId w:val="32"/>
              </w:numPr>
              <w:spacing w:before="120" w:after="120"/>
              <w:ind w:left="884" w:hanging="850"/>
              <w:contextualSpacing w:val="0"/>
              <w:jc w:val="left"/>
            </w:pPr>
            <w:r w:rsidRPr="001521B2">
              <w:t>Menentukan pH asam basa.</w:t>
            </w:r>
          </w:p>
        </w:tc>
        <w:tc>
          <w:tcPr>
            <w:tcW w:w="409" w:type="pct"/>
          </w:tcPr>
          <w:p w:rsidR="009420E8" w:rsidRPr="001521B2" w:rsidRDefault="009420E8" w:rsidP="001521B2">
            <w:pPr>
              <w:spacing w:before="120" w:after="120"/>
              <w:ind w:left="426" w:hanging="426"/>
              <w:jc w:val="center"/>
              <w:rPr>
                <w:lang w:val="id-ID"/>
              </w:rPr>
            </w:pPr>
            <w:r w:rsidRPr="001521B2">
              <w:t>2</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Kekuatan ikatan</w:t>
            </w:r>
          </w:p>
          <w:p w:rsidR="009420E8" w:rsidRPr="001521B2" w:rsidRDefault="009420E8" w:rsidP="001521B2">
            <w:pPr>
              <w:pStyle w:val="ListParagraph"/>
              <w:numPr>
                <w:ilvl w:val="0"/>
                <w:numId w:val="29"/>
              </w:numPr>
              <w:spacing w:before="120" w:after="120"/>
              <w:ind w:left="113" w:right="-57" w:hanging="170"/>
              <w:contextualSpacing w:val="0"/>
            </w:pPr>
            <w:r w:rsidRPr="001521B2">
              <w:t>Polarisasi</w:t>
            </w:r>
          </w:p>
          <w:p w:rsidR="009420E8" w:rsidRPr="001521B2" w:rsidRDefault="009420E8" w:rsidP="001521B2">
            <w:pPr>
              <w:pStyle w:val="ListParagraph"/>
              <w:numPr>
                <w:ilvl w:val="0"/>
                <w:numId w:val="29"/>
              </w:numPr>
              <w:spacing w:before="120" w:after="120"/>
              <w:ind w:left="113" w:right="-57" w:hanging="170"/>
              <w:contextualSpacing w:val="0"/>
            </w:pPr>
            <w:r w:rsidRPr="001521B2">
              <w:t>Keelektronegatifan</w:t>
            </w:r>
          </w:p>
          <w:p w:rsidR="009420E8" w:rsidRPr="001521B2" w:rsidRDefault="009420E8" w:rsidP="001521B2">
            <w:pPr>
              <w:pStyle w:val="ListParagraph"/>
              <w:numPr>
                <w:ilvl w:val="0"/>
                <w:numId w:val="29"/>
              </w:numPr>
              <w:spacing w:before="120" w:after="120"/>
              <w:ind w:left="113" w:right="-57" w:hanging="170"/>
              <w:contextualSpacing w:val="0"/>
            </w:pPr>
            <w:r w:rsidRPr="001521B2">
              <w:t>pH</w:t>
            </w:r>
          </w:p>
          <w:p w:rsidR="009420E8" w:rsidRPr="001521B2" w:rsidRDefault="009420E8" w:rsidP="001521B2">
            <w:pPr>
              <w:pStyle w:val="ListParagraph"/>
              <w:numPr>
                <w:ilvl w:val="0"/>
                <w:numId w:val="29"/>
              </w:numPr>
              <w:spacing w:before="120" w:after="120"/>
              <w:ind w:left="113" w:right="-57" w:hanging="170"/>
              <w:contextualSpacing w:val="0"/>
            </w:pPr>
            <w:r w:rsidRPr="001521B2">
              <w:t>swaionisasi air</w:t>
            </w:r>
          </w:p>
          <w:p w:rsidR="009420E8" w:rsidRPr="001521B2" w:rsidRDefault="009420E8" w:rsidP="001521B2">
            <w:pPr>
              <w:pStyle w:val="ListParagraph"/>
              <w:numPr>
                <w:ilvl w:val="0"/>
                <w:numId w:val="29"/>
              </w:numPr>
              <w:spacing w:before="120" w:after="120"/>
              <w:ind w:left="113" w:right="-57" w:hanging="170"/>
              <w:contextualSpacing w:val="0"/>
            </w:pPr>
            <w:r w:rsidRPr="001521B2">
              <w:t>asam kuat</w:t>
            </w:r>
          </w:p>
          <w:p w:rsidR="009420E8" w:rsidRPr="001521B2" w:rsidRDefault="009420E8" w:rsidP="001521B2">
            <w:pPr>
              <w:pStyle w:val="ListParagraph"/>
              <w:numPr>
                <w:ilvl w:val="0"/>
                <w:numId w:val="29"/>
              </w:numPr>
              <w:spacing w:before="120" w:after="120"/>
              <w:ind w:left="113" w:right="-57" w:hanging="170"/>
              <w:contextualSpacing w:val="0"/>
            </w:pPr>
            <w:r w:rsidRPr="001521B2">
              <w:t>basa kuat</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Menentukan pH asam lemah dan basa lemah.</w:t>
            </w:r>
          </w:p>
        </w:tc>
        <w:tc>
          <w:tcPr>
            <w:tcW w:w="409" w:type="pct"/>
          </w:tcPr>
          <w:p w:rsidR="009420E8" w:rsidRPr="001521B2" w:rsidRDefault="009420E8" w:rsidP="001521B2">
            <w:pPr>
              <w:spacing w:before="120" w:after="120"/>
              <w:ind w:left="426" w:hanging="426"/>
              <w:jc w:val="center"/>
              <w:rPr>
                <w:lang w:val="id-ID"/>
              </w:rPr>
            </w:pPr>
            <w:r w:rsidRPr="001521B2">
              <w:t>11</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378" w:hanging="361"/>
              <w:contextualSpacing w:val="0"/>
            </w:pPr>
            <w:r w:rsidRPr="001521B2">
              <w:t>Asam lemah</w:t>
            </w:r>
          </w:p>
          <w:p w:rsidR="009420E8" w:rsidRPr="001521B2" w:rsidRDefault="009420E8" w:rsidP="001521B2">
            <w:pPr>
              <w:pStyle w:val="ListParagraph"/>
              <w:numPr>
                <w:ilvl w:val="0"/>
                <w:numId w:val="29"/>
              </w:numPr>
              <w:spacing w:before="120" w:after="120"/>
              <w:ind w:left="378" w:hanging="361"/>
              <w:contextualSpacing w:val="0"/>
              <w:jc w:val="left"/>
              <w:rPr>
                <w:lang w:val="id-ID"/>
              </w:rPr>
            </w:pPr>
            <w:r w:rsidRPr="001521B2">
              <w:t>Basa lemah</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Menganalisis sifat garam.</w:t>
            </w:r>
          </w:p>
          <w:p w:rsidR="009420E8" w:rsidRPr="001521B2" w:rsidRDefault="009420E8" w:rsidP="001521B2">
            <w:pPr>
              <w:pStyle w:val="ListParagraph"/>
              <w:numPr>
                <w:ilvl w:val="0"/>
                <w:numId w:val="32"/>
              </w:numPr>
              <w:spacing w:before="120" w:after="120"/>
              <w:ind w:left="884" w:hanging="850"/>
              <w:contextualSpacing w:val="0"/>
              <w:jc w:val="left"/>
            </w:pPr>
            <w:r w:rsidRPr="001521B2">
              <w:t>Menentukan pH garam.</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pengaruh larutan penyangga pada makhluk hidup.</w:t>
            </w:r>
          </w:p>
          <w:p w:rsidR="009420E8" w:rsidRPr="001521B2" w:rsidRDefault="009420E8" w:rsidP="001521B2">
            <w:pPr>
              <w:pStyle w:val="ListParagraph"/>
              <w:numPr>
                <w:ilvl w:val="0"/>
                <w:numId w:val="32"/>
              </w:numPr>
              <w:spacing w:before="120" w:after="120"/>
              <w:ind w:left="884" w:hanging="850"/>
              <w:contextualSpacing w:val="0"/>
              <w:jc w:val="left"/>
            </w:pPr>
            <w:r w:rsidRPr="001521B2">
              <w:t>Menentukan pH larutan penyangga.</w:t>
            </w:r>
          </w:p>
          <w:p w:rsidR="009420E8" w:rsidRPr="001521B2" w:rsidRDefault="009420E8" w:rsidP="001521B2">
            <w:pPr>
              <w:pStyle w:val="ListParagraph"/>
              <w:numPr>
                <w:ilvl w:val="0"/>
                <w:numId w:val="32"/>
              </w:numPr>
              <w:spacing w:before="120" w:after="120"/>
              <w:ind w:left="884" w:hanging="850"/>
              <w:contextualSpacing w:val="0"/>
              <w:jc w:val="left"/>
            </w:pPr>
            <w:r w:rsidRPr="001521B2">
              <w:t>Menentukan nilai besaran-besaran pada reaksi dalam 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kurva titrasi asam basa</w:t>
            </w:r>
          </w:p>
        </w:tc>
        <w:tc>
          <w:tcPr>
            <w:tcW w:w="409" w:type="pct"/>
          </w:tcPr>
          <w:p w:rsidR="009420E8" w:rsidRPr="001521B2" w:rsidRDefault="009420E8" w:rsidP="001521B2">
            <w:pPr>
              <w:spacing w:before="120" w:after="120"/>
              <w:ind w:left="426" w:hanging="426"/>
              <w:jc w:val="center"/>
              <w:rPr>
                <w:lang w:val="id-ID"/>
              </w:rPr>
            </w:pPr>
            <w:r w:rsidRPr="001521B2">
              <w:t>11</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Hidrolisis garam</w:t>
            </w:r>
          </w:p>
          <w:p w:rsidR="009420E8" w:rsidRPr="001521B2" w:rsidRDefault="009420E8" w:rsidP="001521B2">
            <w:pPr>
              <w:pStyle w:val="ListParagraph"/>
              <w:numPr>
                <w:ilvl w:val="0"/>
                <w:numId w:val="29"/>
              </w:numPr>
              <w:spacing w:before="120" w:after="120"/>
              <w:ind w:left="113" w:right="-57" w:hanging="170"/>
              <w:contextualSpacing w:val="0"/>
            </w:pPr>
            <w:r w:rsidRPr="001521B2">
              <w:t>Larutanpenyangga</w:t>
            </w:r>
          </w:p>
          <w:p w:rsidR="009420E8" w:rsidRPr="001521B2" w:rsidRDefault="009420E8" w:rsidP="001521B2">
            <w:pPr>
              <w:pStyle w:val="ListParagraph"/>
              <w:numPr>
                <w:ilvl w:val="0"/>
                <w:numId w:val="29"/>
              </w:numPr>
              <w:spacing w:before="120" w:after="120"/>
              <w:ind w:left="113" w:right="-57" w:hanging="170"/>
              <w:contextualSpacing w:val="0"/>
            </w:pPr>
            <w:r w:rsidRPr="001521B2">
              <w:t>Asidosis</w:t>
            </w:r>
          </w:p>
          <w:p w:rsidR="009420E8" w:rsidRPr="001521B2" w:rsidRDefault="009420E8" w:rsidP="001521B2">
            <w:pPr>
              <w:pStyle w:val="ListParagraph"/>
              <w:numPr>
                <w:ilvl w:val="0"/>
                <w:numId w:val="29"/>
              </w:numPr>
              <w:spacing w:before="120" w:after="120"/>
              <w:ind w:left="113" w:right="-57" w:hanging="170"/>
              <w:contextualSpacing w:val="0"/>
            </w:pPr>
            <w:r w:rsidRPr="001521B2">
              <w:t>Alkaliosis</w:t>
            </w:r>
          </w:p>
          <w:p w:rsidR="009420E8" w:rsidRPr="001521B2" w:rsidRDefault="009420E8" w:rsidP="001521B2">
            <w:pPr>
              <w:pStyle w:val="ListParagraph"/>
              <w:numPr>
                <w:ilvl w:val="0"/>
                <w:numId w:val="29"/>
              </w:numPr>
              <w:spacing w:before="120" w:after="120"/>
              <w:ind w:left="113" w:right="-57" w:hanging="170"/>
              <w:contextualSpacing w:val="0"/>
            </w:pPr>
            <w:r w:rsidRPr="001521B2">
              <w:t>Stoikiometrilarutan</w:t>
            </w:r>
          </w:p>
          <w:p w:rsidR="009420E8" w:rsidRPr="001521B2" w:rsidRDefault="009420E8" w:rsidP="001521B2">
            <w:pPr>
              <w:pStyle w:val="ListParagraph"/>
              <w:numPr>
                <w:ilvl w:val="0"/>
                <w:numId w:val="29"/>
              </w:numPr>
              <w:spacing w:before="120" w:after="120"/>
              <w:ind w:left="113" w:right="-57" w:hanging="170"/>
              <w:contextualSpacing w:val="0"/>
            </w:pPr>
            <w:r w:rsidRPr="001521B2">
              <w:t>Reaksipengendapan</w:t>
            </w:r>
          </w:p>
          <w:p w:rsidR="009420E8" w:rsidRPr="001521B2" w:rsidRDefault="009420E8" w:rsidP="001521B2">
            <w:pPr>
              <w:pStyle w:val="ListParagraph"/>
              <w:numPr>
                <w:ilvl w:val="0"/>
                <w:numId w:val="29"/>
              </w:numPr>
              <w:spacing w:before="120" w:after="120"/>
              <w:ind w:left="113" w:right="-57" w:hanging="170"/>
              <w:contextualSpacing w:val="0"/>
            </w:pPr>
            <w:r w:rsidRPr="001521B2">
              <w:t>Reaksi netralisasi</w:t>
            </w:r>
          </w:p>
          <w:p w:rsidR="009420E8" w:rsidRPr="001521B2" w:rsidRDefault="009420E8" w:rsidP="001521B2">
            <w:pPr>
              <w:pStyle w:val="ListParagraph"/>
              <w:numPr>
                <w:ilvl w:val="0"/>
                <w:numId w:val="29"/>
              </w:numPr>
              <w:spacing w:before="120" w:after="120"/>
              <w:ind w:left="113" w:right="-57" w:hanging="170"/>
              <w:contextualSpacing w:val="0"/>
            </w:pPr>
            <w:r w:rsidRPr="001521B2">
              <w:t>Reaksipembentukangas</w:t>
            </w:r>
          </w:p>
          <w:p w:rsidR="009420E8" w:rsidRPr="001521B2" w:rsidRDefault="009420E8" w:rsidP="001521B2">
            <w:pPr>
              <w:pStyle w:val="ListParagraph"/>
              <w:numPr>
                <w:ilvl w:val="0"/>
                <w:numId w:val="29"/>
              </w:numPr>
              <w:spacing w:before="120" w:after="120"/>
              <w:ind w:left="113" w:right="-57" w:hanging="170"/>
              <w:contextualSpacing w:val="0"/>
            </w:pPr>
            <w:r w:rsidRPr="001521B2">
              <w:t>Titrasi</w:t>
            </w:r>
          </w:p>
          <w:p w:rsidR="009420E8" w:rsidRPr="001521B2" w:rsidRDefault="009420E8" w:rsidP="001521B2">
            <w:pPr>
              <w:pStyle w:val="ListParagraph"/>
              <w:numPr>
                <w:ilvl w:val="0"/>
                <w:numId w:val="29"/>
              </w:numPr>
              <w:spacing w:before="120" w:after="120"/>
              <w:ind w:left="113" w:right="-57" w:hanging="170"/>
              <w:contextualSpacing w:val="0"/>
            </w:pPr>
            <w:r w:rsidRPr="001521B2">
              <w:t>Titik ekuivalen</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Menjelaskan kelarutan dan hasil kelarutan.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Memprediksi pembentukan endapan.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hubungan pH dengan kelarutan dan hasil kali kelarutan.</w:t>
            </w:r>
          </w:p>
        </w:tc>
        <w:tc>
          <w:tcPr>
            <w:tcW w:w="409" w:type="pct"/>
          </w:tcPr>
          <w:p w:rsidR="009420E8" w:rsidRPr="001521B2" w:rsidRDefault="009420E8" w:rsidP="001521B2">
            <w:pPr>
              <w:spacing w:before="120" w:after="120"/>
              <w:ind w:left="426" w:hanging="426"/>
              <w:jc w:val="center"/>
              <w:rPr>
                <w:lang w:val="id-ID"/>
              </w:rPr>
            </w:pPr>
            <w:r w:rsidRPr="001521B2">
              <w:t>11</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Kelarutan</w:t>
            </w:r>
          </w:p>
          <w:p w:rsidR="009420E8" w:rsidRPr="001521B2" w:rsidRDefault="009420E8" w:rsidP="001521B2">
            <w:pPr>
              <w:pStyle w:val="ListParagraph"/>
              <w:numPr>
                <w:ilvl w:val="0"/>
                <w:numId w:val="29"/>
              </w:numPr>
              <w:spacing w:before="120" w:after="120"/>
              <w:ind w:left="113" w:right="-57" w:hanging="170"/>
              <w:contextualSpacing w:val="0"/>
            </w:pPr>
            <w:r w:rsidRPr="001521B2">
              <w:t>Hasil kalikelarutan</w:t>
            </w:r>
          </w:p>
          <w:p w:rsidR="009420E8" w:rsidRPr="001521B2" w:rsidRDefault="009420E8" w:rsidP="001521B2">
            <w:pPr>
              <w:pStyle w:val="ListParagraph"/>
              <w:numPr>
                <w:ilvl w:val="0"/>
                <w:numId w:val="29"/>
              </w:numPr>
              <w:spacing w:before="120" w:after="120"/>
              <w:ind w:left="113" w:right="-57" w:hanging="170"/>
              <w:contextualSpacing w:val="0"/>
              <w:rPr>
                <w:i/>
                <w:lang w:val="id-ID"/>
              </w:rPr>
            </w:pPr>
            <w:r w:rsidRPr="001521B2">
              <w:rPr>
                <w:i/>
              </w:rPr>
              <w:t>Ksp</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1. Menganalisis hubungan zat terlarut terhadap titik beku dan titik didih larutan.</w:t>
            </w:r>
          </w:p>
        </w:tc>
        <w:tc>
          <w:tcPr>
            <w:tcW w:w="409" w:type="pct"/>
          </w:tcPr>
          <w:p w:rsidR="009420E8" w:rsidRPr="001521B2" w:rsidRDefault="009420E8" w:rsidP="001521B2">
            <w:pPr>
              <w:spacing w:before="120" w:after="120"/>
              <w:ind w:left="426" w:hanging="426"/>
              <w:jc w:val="center"/>
              <w:rPr>
                <w:lang w:val="id-ID"/>
              </w:rPr>
            </w:pPr>
            <w:r w:rsidRPr="001521B2">
              <w:t>4</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rPr>
                <w:lang w:val="id-ID"/>
              </w:rPr>
            </w:pPr>
            <w:r w:rsidRPr="001521B2">
              <w:t>Titik</w:t>
            </w:r>
            <w:r w:rsidRPr="001521B2">
              <w:rPr>
                <w:lang w:val="id-ID"/>
              </w:rPr>
              <w:t xml:space="preserve"> beku</w:t>
            </w:r>
          </w:p>
          <w:p w:rsidR="009420E8" w:rsidRPr="001521B2" w:rsidRDefault="009420E8" w:rsidP="001521B2">
            <w:pPr>
              <w:pStyle w:val="ListParagraph"/>
              <w:numPr>
                <w:ilvl w:val="0"/>
                <w:numId w:val="29"/>
              </w:numPr>
              <w:spacing w:before="120" w:after="120"/>
              <w:ind w:left="113" w:right="-57" w:hanging="170"/>
              <w:contextualSpacing w:val="0"/>
              <w:rPr>
                <w:lang w:val="id-ID"/>
              </w:rPr>
            </w:pPr>
            <w:r w:rsidRPr="001521B2">
              <w:rPr>
                <w:lang w:val="id-ID"/>
              </w:rPr>
              <w:t>Titik didih</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Menentukan konsentrasi 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pengaruh zat terlarut pada tekanan uap 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pengaruh zat terlarut pada titik beku 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pengaruh zat terlarut pada titik didih larutan.</w:t>
            </w:r>
          </w:p>
          <w:p w:rsidR="009420E8" w:rsidRPr="001521B2" w:rsidRDefault="009420E8" w:rsidP="001521B2">
            <w:pPr>
              <w:pStyle w:val="ListParagraph"/>
              <w:numPr>
                <w:ilvl w:val="0"/>
                <w:numId w:val="32"/>
              </w:numPr>
              <w:spacing w:before="120" w:after="120"/>
              <w:ind w:left="884" w:hanging="850"/>
              <w:contextualSpacing w:val="0"/>
              <w:jc w:val="left"/>
            </w:pPr>
            <w:r w:rsidRPr="001521B2">
              <w:t>Menganalisis diagram fasa larutan.</w:t>
            </w:r>
          </w:p>
        </w:tc>
        <w:tc>
          <w:tcPr>
            <w:tcW w:w="409" w:type="pct"/>
          </w:tcPr>
          <w:p w:rsidR="009420E8" w:rsidRPr="001521B2" w:rsidRDefault="009420E8" w:rsidP="001521B2">
            <w:pPr>
              <w:spacing w:before="120" w:after="120"/>
              <w:ind w:left="426" w:hanging="426"/>
              <w:jc w:val="center"/>
              <w:rPr>
                <w:lang w:val="id-ID"/>
              </w:rPr>
            </w:pPr>
            <w:r w:rsidRPr="001521B2">
              <w:t>4</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Molaritas</w:t>
            </w:r>
          </w:p>
          <w:p w:rsidR="009420E8" w:rsidRPr="001521B2" w:rsidRDefault="009420E8" w:rsidP="001521B2">
            <w:pPr>
              <w:pStyle w:val="ListParagraph"/>
              <w:numPr>
                <w:ilvl w:val="0"/>
                <w:numId w:val="29"/>
              </w:numPr>
              <w:spacing w:before="120" w:after="120"/>
              <w:ind w:left="113" w:right="-57" w:hanging="170"/>
              <w:contextualSpacing w:val="0"/>
            </w:pPr>
            <w:r w:rsidRPr="001521B2">
              <w:t>Molalitas</w:t>
            </w:r>
          </w:p>
          <w:p w:rsidR="009420E8" w:rsidRPr="001521B2" w:rsidRDefault="009420E8" w:rsidP="001521B2">
            <w:pPr>
              <w:pStyle w:val="ListParagraph"/>
              <w:numPr>
                <w:ilvl w:val="0"/>
                <w:numId w:val="29"/>
              </w:numPr>
              <w:spacing w:before="120" w:after="120"/>
              <w:ind w:left="113" w:right="-57" w:hanging="170"/>
              <w:contextualSpacing w:val="0"/>
            </w:pPr>
            <w:r w:rsidRPr="001521B2">
              <w:t>Fraksi mol</w:t>
            </w:r>
          </w:p>
          <w:p w:rsidR="009420E8" w:rsidRPr="001521B2" w:rsidRDefault="009420E8" w:rsidP="001521B2">
            <w:pPr>
              <w:pStyle w:val="ListParagraph"/>
              <w:numPr>
                <w:ilvl w:val="0"/>
                <w:numId w:val="29"/>
              </w:numPr>
              <w:spacing w:before="120" w:after="120"/>
              <w:ind w:left="113" w:right="-57" w:hanging="170"/>
              <w:contextualSpacing w:val="0"/>
            </w:pPr>
            <w:r w:rsidRPr="001521B2">
              <w:t>Faktor Van’t Hoff</w:t>
            </w:r>
          </w:p>
          <w:p w:rsidR="009420E8" w:rsidRPr="001521B2" w:rsidRDefault="009420E8" w:rsidP="001521B2">
            <w:pPr>
              <w:pStyle w:val="ListParagraph"/>
              <w:numPr>
                <w:ilvl w:val="0"/>
                <w:numId w:val="29"/>
              </w:numPr>
              <w:spacing w:before="120" w:after="120"/>
              <w:ind w:left="113" w:right="-57" w:hanging="170"/>
              <w:contextualSpacing w:val="0"/>
            </w:pPr>
            <w:r w:rsidRPr="001521B2">
              <w:t>Penurunan tekananuap</w:t>
            </w:r>
          </w:p>
          <w:p w:rsidR="009420E8" w:rsidRPr="001521B2" w:rsidRDefault="009420E8" w:rsidP="001521B2">
            <w:pPr>
              <w:pStyle w:val="ListParagraph"/>
              <w:numPr>
                <w:ilvl w:val="0"/>
                <w:numId w:val="29"/>
              </w:numPr>
              <w:spacing w:before="120" w:after="120"/>
              <w:ind w:left="113" w:right="-57" w:hanging="170"/>
              <w:contextualSpacing w:val="0"/>
            </w:pPr>
            <w:r w:rsidRPr="001521B2">
              <w:t>Penurunan titik beku</w:t>
            </w:r>
          </w:p>
          <w:p w:rsidR="009420E8" w:rsidRPr="001521B2" w:rsidRDefault="009420E8" w:rsidP="001521B2">
            <w:pPr>
              <w:pStyle w:val="ListParagraph"/>
              <w:numPr>
                <w:ilvl w:val="0"/>
                <w:numId w:val="29"/>
              </w:numPr>
              <w:spacing w:before="120" w:after="120"/>
              <w:ind w:left="113" w:right="-57" w:hanging="170"/>
              <w:contextualSpacing w:val="0"/>
            </w:pPr>
            <w:r w:rsidRPr="001521B2">
              <w:t>Kenaikan titik didih</w:t>
            </w:r>
          </w:p>
          <w:p w:rsidR="009420E8" w:rsidRPr="001521B2" w:rsidRDefault="009420E8" w:rsidP="001521B2">
            <w:pPr>
              <w:pStyle w:val="ListParagraph"/>
              <w:numPr>
                <w:ilvl w:val="0"/>
                <w:numId w:val="29"/>
              </w:numPr>
              <w:spacing w:before="120" w:after="120"/>
              <w:ind w:left="113" w:right="-57" w:hanging="170"/>
              <w:contextualSpacing w:val="0"/>
            </w:pPr>
            <w:r w:rsidRPr="001521B2">
              <w:t>Diagram fasa</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Menganalisis pengaruh zat terlarut pada tekanan osmosis larutan.</w:t>
            </w:r>
          </w:p>
        </w:tc>
        <w:tc>
          <w:tcPr>
            <w:tcW w:w="409" w:type="pct"/>
          </w:tcPr>
          <w:p w:rsidR="009420E8" w:rsidRPr="001521B2" w:rsidRDefault="009420E8" w:rsidP="001521B2">
            <w:pPr>
              <w:spacing w:before="120" w:after="120"/>
              <w:ind w:left="426" w:hanging="426"/>
              <w:jc w:val="center"/>
              <w:rPr>
                <w:lang w:val="id-ID"/>
              </w:rPr>
            </w:pPr>
            <w:r w:rsidRPr="001521B2">
              <w:t>4</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Tekanan osmosis</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1521B2" w:rsidRPr="001521B2" w:rsidTr="003B0A50">
        <w:trPr>
          <w:trHeight w:val="20"/>
        </w:trPr>
        <w:tc>
          <w:tcPr>
            <w:tcW w:w="813" w:type="pct"/>
            <w:vMerge/>
            <w:tcBorders>
              <w:right w:val="single" w:sz="4" w:space="0" w:color="auto"/>
            </w:tcBorders>
          </w:tcPr>
          <w:p w:rsidR="009420E8" w:rsidRPr="001521B2" w:rsidRDefault="009420E8" w:rsidP="001521B2">
            <w:pPr>
              <w:spacing w:before="120" w:after="120"/>
              <w:ind w:left="600" w:hanging="600"/>
              <w:jc w:val="left"/>
            </w:pPr>
          </w:p>
        </w:tc>
        <w:tc>
          <w:tcPr>
            <w:tcW w:w="1268" w:type="pct"/>
            <w:tcBorders>
              <w:right w:val="single" w:sz="4" w:space="0" w:color="auto"/>
            </w:tcBorders>
            <w:shd w:val="clear" w:color="auto" w:fill="auto"/>
          </w:tcPr>
          <w:p w:rsidR="009420E8" w:rsidRPr="001521B2" w:rsidRDefault="009420E8" w:rsidP="001521B2">
            <w:pPr>
              <w:pStyle w:val="ListParagraph"/>
              <w:numPr>
                <w:ilvl w:val="0"/>
                <w:numId w:val="32"/>
              </w:numPr>
              <w:spacing w:before="120" w:after="120"/>
              <w:ind w:left="884" w:hanging="850"/>
              <w:contextualSpacing w:val="0"/>
              <w:jc w:val="left"/>
            </w:pPr>
            <w:r w:rsidRPr="001521B2">
              <w:t>Menjelaskan konsep, jenis, sifat, dan pembuatan koloid.</w:t>
            </w:r>
          </w:p>
          <w:p w:rsidR="009420E8" w:rsidRPr="001521B2" w:rsidRDefault="009420E8" w:rsidP="001521B2">
            <w:pPr>
              <w:pStyle w:val="ListParagraph"/>
              <w:numPr>
                <w:ilvl w:val="0"/>
                <w:numId w:val="32"/>
              </w:numPr>
              <w:spacing w:before="120" w:after="120"/>
              <w:ind w:left="884" w:hanging="850"/>
              <w:contextualSpacing w:val="0"/>
              <w:jc w:val="left"/>
            </w:pPr>
            <w:r w:rsidRPr="001521B2">
              <w:t>Membuat produk koloid.</w:t>
            </w:r>
          </w:p>
          <w:p w:rsidR="009420E8" w:rsidRPr="001521B2" w:rsidRDefault="009420E8" w:rsidP="001521B2">
            <w:pPr>
              <w:pStyle w:val="ListParagraph"/>
              <w:numPr>
                <w:ilvl w:val="0"/>
                <w:numId w:val="32"/>
              </w:numPr>
              <w:spacing w:before="120" w:after="120"/>
              <w:ind w:left="884" w:hanging="850"/>
              <w:contextualSpacing w:val="0"/>
              <w:jc w:val="left"/>
            </w:pPr>
            <w:r w:rsidRPr="001521B2">
              <w:t>Mengkomunikasikan hasil pembuatan produk.</w:t>
            </w:r>
          </w:p>
        </w:tc>
        <w:tc>
          <w:tcPr>
            <w:tcW w:w="409" w:type="pct"/>
          </w:tcPr>
          <w:p w:rsidR="009420E8" w:rsidRPr="001521B2" w:rsidRDefault="009420E8" w:rsidP="001521B2">
            <w:pPr>
              <w:spacing w:before="120" w:after="120"/>
              <w:ind w:left="426" w:hanging="426"/>
              <w:jc w:val="center"/>
              <w:rPr>
                <w:lang w:val="id-ID"/>
              </w:rPr>
            </w:pPr>
            <w:r w:rsidRPr="001521B2">
              <w:t>5</w:t>
            </w:r>
            <w:r w:rsidRPr="001521B2">
              <w:rPr>
                <w:lang w:val="id-ID"/>
              </w:rPr>
              <w:t xml:space="preserve"> JP</w:t>
            </w:r>
          </w:p>
        </w:tc>
        <w:tc>
          <w:tcPr>
            <w:tcW w:w="900" w:type="pct"/>
          </w:tcPr>
          <w:p w:rsidR="009420E8" w:rsidRPr="001521B2" w:rsidRDefault="009420E8" w:rsidP="001521B2">
            <w:pPr>
              <w:pStyle w:val="ListParagraph"/>
              <w:numPr>
                <w:ilvl w:val="0"/>
                <w:numId w:val="29"/>
              </w:numPr>
              <w:spacing w:before="120" w:after="120"/>
              <w:ind w:left="113" w:right="-57" w:hanging="170"/>
              <w:contextualSpacing w:val="0"/>
            </w:pPr>
            <w:r w:rsidRPr="001521B2">
              <w:t>Koloid</w:t>
            </w:r>
          </w:p>
          <w:p w:rsidR="009420E8" w:rsidRPr="001521B2" w:rsidRDefault="009420E8" w:rsidP="001521B2">
            <w:pPr>
              <w:pStyle w:val="ListParagraph"/>
              <w:numPr>
                <w:ilvl w:val="0"/>
                <w:numId w:val="29"/>
              </w:numPr>
              <w:spacing w:before="120" w:after="120"/>
              <w:ind w:left="113" w:right="-57" w:hanging="170"/>
              <w:contextualSpacing w:val="0"/>
            </w:pPr>
            <w:r w:rsidRPr="001521B2">
              <w:t>Projek</w:t>
            </w:r>
          </w:p>
        </w:tc>
        <w:tc>
          <w:tcPr>
            <w:tcW w:w="777" w:type="pct"/>
            <w:vMerge/>
            <w:shd w:val="clear" w:color="auto" w:fill="auto"/>
          </w:tcPr>
          <w:p w:rsidR="009420E8" w:rsidRPr="001521B2" w:rsidRDefault="009420E8" w:rsidP="001521B2">
            <w:pPr>
              <w:pStyle w:val="ListParagraph"/>
              <w:numPr>
                <w:ilvl w:val="0"/>
                <w:numId w:val="29"/>
              </w:numPr>
              <w:spacing w:before="120" w:after="120"/>
              <w:ind w:left="378" w:hanging="361"/>
              <w:contextualSpacing w:val="0"/>
              <w:jc w:val="left"/>
            </w:pPr>
          </w:p>
        </w:tc>
        <w:tc>
          <w:tcPr>
            <w:tcW w:w="833" w:type="pct"/>
            <w:vMerge/>
          </w:tcPr>
          <w:p w:rsidR="009420E8" w:rsidRPr="001521B2" w:rsidRDefault="009420E8" w:rsidP="001521B2">
            <w:pPr>
              <w:spacing w:before="120" w:after="120"/>
              <w:ind w:left="78" w:right="130"/>
              <w:rPr>
                <w:rFonts w:eastAsia="Calibri"/>
                <w:bCs/>
                <w:lang w:val="id-ID"/>
              </w:rPr>
            </w:pPr>
          </w:p>
        </w:tc>
      </w:tr>
      <w:tr w:rsidR="00711236" w:rsidRPr="001521B2" w:rsidTr="003B0A50">
        <w:trPr>
          <w:trHeight w:val="20"/>
        </w:trPr>
        <w:tc>
          <w:tcPr>
            <w:tcW w:w="5000" w:type="pct"/>
            <w:gridSpan w:val="6"/>
            <w:shd w:val="clear" w:color="auto" w:fill="B6DDE8" w:themeFill="accent5" w:themeFillTint="66"/>
          </w:tcPr>
          <w:p w:rsidR="00711236" w:rsidRPr="001521B2" w:rsidRDefault="00711236" w:rsidP="001521B2">
            <w:pPr>
              <w:spacing w:before="120" w:after="120"/>
              <w:ind w:left="426" w:hanging="426"/>
              <w:rPr>
                <w:b/>
              </w:rPr>
            </w:pPr>
            <w:r w:rsidRPr="001521B2">
              <w:rPr>
                <w:b/>
              </w:rPr>
              <w:t>Bab II : Elektrokimia</w:t>
            </w:r>
          </w:p>
        </w:tc>
      </w:tr>
      <w:tr w:rsidR="001521B2" w:rsidRPr="001521B2" w:rsidTr="003B0A50">
        <w:trPr>
          <w:trHeight w:val="20"/>
        </w:trPr>
        <w:tc>
          <w:tcPr>
            <w:tcW w:w="813" w:type="pct"/>
            <w:vMerge w:val="restart"/>
            <w:tcBorders>
              <w:right w:val="single" w:sz="4" w:space="0" w:color="auto"/>
            </w:tcBorders>
          </w:tcPr>
          <w:p w:rsidR="00711236" w:rsidRPr="001521B2" w:rsidRDefault="00711236" w:rsidP="001521B2">
            <w:pPr>
              <w:spacing w:before="120" w:after="120"/>
              <w:ind w:left="600" w:hanging="600"/>
              <w:jc w:val="left"/>
            </w:pPr>
            <w:r w:rsidRPr="001521B2">
              <w:rPr>
                <w:bCs/>
              </w:rPr>
              <w:t>12.2. Pada bab elektrokimia, peserta didik akan mengidentifikasi reaksi redoks dan membedakan antara elektrolit kuat, lemah, dan nonelektrolit. Peserta didik akan mampu merancang sel volta dan sel elektrolisis, menggambarkan komponen dari tiap sel, dan menuliskan reaksi kimia yang terjadi. Peserta didik juga akan mampu membandingkan reaktivitas logam berdasarkan potensial elektrode standar dan memprediksi reaksi elektrokimia spontan. Selain itu, peserta didik juga akan memahami aplikasi sel elektrokimia dalam kehidupan sehari-hari.</w:t>
            </w: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mengaitkan fenomena mobil listrik dengan topik elektrokimia.</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mengidentifikasi elektrolit dan non elektrolit.</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membedakan elektrolit kuat dan elektrolit lemah.</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menggambarkan representasi submikroskopik larutan elektrolit dan non-elektrolit.</w:t>
            </w:r>
          </w:p>
        </w:tc>
        <w:tc>
          <w:tcPr>
            <w:tcW w:w="409" w:type="pct"/>
          </w:tcPr>
          <w:p w:rsidR="00711236" w:rsidRPr="001521B2" w:rsidRDefault="00711236" w:rsidP="001521B2">
            <w:pPr>
              <w:spacing w:before="120" w:after="120"/>
              <w:ind w:left="426" w:hanging="426"/>
              <w:jc w:val="center"/>
              <w:rPr>
                <w:lang w:val="id-ID"/>
              </w:rPr>
            </w:pPr>
            <w:r w:rsidRPr="001521B2">
              <w:t>2</w:t>
            </w:r>
            <w:r w:rsidRPr="001521B2">
              <w:rPr>
                <w:lang w:val="id-ID"/>
              </w:rPr>
              <w:t xml:space="preserve"> JP</w:t>
            </w:r>
          </w:p>
        </w:tc>
        <w:tc>
          <w:tcPr>
            <w:tcW w:w="900" w:type="pct"/>
          </w:tcPr>
          <w:p w:rsidR="00711236" w:rsidRPr="001521B2" w:rsidRDefault="00711236" w:rsidP="001521B2">
            <w:pPr>
              <w:pStyle w:val="ListParagraph"/>
              <w:numPr>
                <w:ilvl w:val="0"/>
                <w:numId w:val="29"/>
              </w:numPr>
              <w:spacing w:before="120" w:after="120"/>
              <w:ind w:left="113" w:right="-57" w:hanging="170"/>
              <w:contextualSpacing w:val="0"/>
            </w:pPr>
            <w:r w:rsidRPr="001521B2">
              <w:t>Mobil listrik</w:t>
            </w:r>
          </w:p>
          <w:p w:rsidR="00711236" w:rsidRPr="001521B2" w:rsidRDefault="00711236" w:rsidP="001521B2">
            <w:pPr>
              <w:pStyle w:val="ListParagraph"/>
              <w:numPr>
                <w:ilvl w:val="0"/>
                <w:numId w:val="29"/>
              </w:numPr>
              <w:spacing w:before="120" w:after="120"/>
              <w:ind w:left="113" w:right="-57" w:hanging="170"/>
              <w:contextualSpacing w:val="0"/>
            </w:pPr>
            <w:r w:rsidRPr="001521B2">
              <w:t>Baterai mobil listrik</w:t>
            </w:r>
          </w:p>
          <w:p w:rsidR="00711236" w:rsidRPr="001521B2" w:rsidRDefault="00711236" w:rsidP="001521B2">
            <w:pPr>
              <w:pStyle w:val="ListParagraph"/>
              <w:numPr>
                <w:ilvl w:val="0"/>
                <w:numId w:val="29"/>
              </w:numPr>
              <w:spacing w:before="120" w:after="120"/>
              <w:ind w:left="113" w:right="-57" w:hanging="170"/>
              <w:contextualSpacing w:val="0"/>
            </w:pPr>
            <w:r w:rsidRPr="001521B2">
              <w:t>Kaitan bateraidenganmaterielektrokimia</w:t>
            </w:r>
          </w:p>
          <w:p w:rsidR="00711236" w:rsidRPr="001521B2" w:rsidRDefault="00711236" w:rsidP="001521B2">
            <w:pPr>
              <w:pStyle w:val="ListParagraph"/>
              <w:numPr>
                <w:ilvl w:val="0"/>
                <w:numId w:val="29"/>
              </w:numPr>
              <w:spacing w:before="120" w:after="120"/>
              <w:ind w:left="113" w:right="-57" w:hanging="170"/>
              <w:contextualSpacing w:val="0"/>
            </w:pPr>
            <w:r w:rsidRPr="001521B2">
              <w:t>Elektrolitkuat</w:t>
            </w:r>
          </w:p>
          <w:p w:rsidR="00711236" w:rsidRPr="001521B2" w:rsidRDefault="00711236" w:rsidP="001521B2">
            <w:pPr>
              <w:pStyle w:val="ListParagraph"/>
              <w:numPr>
                <w:ilvl w:val="0"/>
                <w:numId w:val="29"/>
              </w:numPr>
              <w:spacing w:before="120" w:after="120"/>
              <w:ind w:left="113" w:right="-57" w:hanging="170"/>
              <w:contextualSpacing w:val="0"/>
            </w:pPr>
            <w:r w:rsidRPr="001521B2">
              <w:t>Elektrolitlemah</w:t>
            </w:r>
          </w:p>
          <w:p w:rsidR="00711236" w:rsidRPr="001521B2" w:rsidRDefault="00711236" w:rsidP="001521B2">
            <w:pPr>
              <w:pStyle w:val="ListParagraph"/>
              <w:numPr>
                <w:ilvl w:val="0"/>
                <w:numId w:val="29"/>
              </w:numPr>
              <w:spacing w:before="120" w:after="120"/>
              <w:ind w:left="113" w:right="-57" w:hanging="170"/>
              <w:contextualSpacing w:val="0"/>
            </w:pPr>
            <w:r w:rsidRPr="001521B2">
              <w:t>Nonelektrolit</w:t>
            </w:r>
          </w:p>
        </w:tc>
        <w:tc>
          <w:tcPr>
            <w:tcW w:w="777" w:type="pct"/>
            <w:vMerge w:val="restart"/>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r w:rsidRPr="001521B2">
              <w:t>Bernalar kritis, kreatif, dan gotong royong</w:t>
            </w:r>
          </w:p>
        </w:tc>
        <w:tc>
          <w:tcPr>
            <w:tcW w:w="833" w:type="pct"/>
            <w:vMerge w:val="restart"/>
          </w:tcPr>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bilangan oksidasi: </w:t>
            </w:r>
            <w:r w:rsidRPr="001521B2">
              <w:rPr>
                <w:rFonts w:eastAsia="Calibri"/>
                <w:bCs/>
              </w:rPr>
              <w:t xml:space="preserve">muatan sebenarnya atau hipotetis yang </w:t>
            </w:r>
            <w:r w:rsidRPr="009B4037">
              <w:t>digunakan</w:t>
            </w:r>
            <w:r w:rsidRPr="001521B2">
              <w:rPr>
                <w:rFonts w:eastAsia="Calibri"/>
                <w:bCs/>
              </w:rPr>
              <w:t xml:space="preserve"> untuk </w:t>
            </w:r>
            <w:r w:rsidRPr="001521B2">
              <w:rPr>
                <w:rFonts w:eastAsia="Calibri"/>
                <w:bCs/>
                <w:lang w:val="id-ID"/>
              </w:rPr>
              <w:t>untuk</w:t>
            </w:r>
            <w:r w:rsidRPr="001521B2">
              <w:rPr>
                <w:rFonts w:eastAsia="Calibri"/>
                <w:bCs/>
              </w:rPr>
              <w:t xml:space="preserve"> menjelaskan reaksi redoks dari senyawa kovalen; diberikan menggunakan aturan tertentu.</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elektrolit: </w:t>
            </w:r>
            <w:r w:rsidRPr="001521B2">
              <w:rPr>
                <w:rFonts w:eastAsia="Calibri"/>
                <w:bCs/>
              </w:rPr>
              <w:t xml:space="preserve">zat </w:t>
            </w:r>
            <w:r w:rsidRPr="009B4037">
              <w:t>terlarut</w:t>
            </w:r>
            <w:r w:rsidRPr="001521B2">
              <w:rPr>
                <w:rFonts w:eastAsia="Calibri"/>
                <w:bCs/>
              </w:rPr>
              <w:t xml:space="preserve"> yang </w:t>
            </w:r>
            <w:r w:rsidRPr="001521B2">
              <w:rPr>
                <w:rFonts w:eastAsia="Calibri"/>
                <w:bCs/>
                <w:lang w:val="id-ID"/>
              </w:rPr>
              <w:t>menghantarkan</w:t>
            </w:r>
            <w:r w:rsidRPr="001521B2">
              <w:rPr>
                <w:rFonts w:eastAsia="Calibri"/>
                <w:bCs/>
              </w:rPr>
              <w:t xml:space="preserve"> listrik saat dilarutkan dalam air</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oksidasi: </w:t>
            </w:r>
            <w:r w:rsidRPr="001521B2">
              <w:rPr>
                <w:rFonts w:eastAsia="Calibri"/>
                <w:bCs/>
              </w:rPr>
              <w:t xml:space="preserve">(reaksi) kehilangan elektron dari suatu molekul, atom atau ion, </w:t>
            </w:r>
            <w:r w:rsidRPr="001521B2">
              <w:rPr>
                <w:rFonts w:eastAsia="Calibri"/>
                <w:bCs/>
                <w:lang w:val="id-ID"/>
              </w:rPr>
              <w:t>sehingga</w:t>
            </w:r>
            <w:r w:rsidRPr="001521B2">
              <w:rPr>
                <w:rFonts w:eastAsia="Calibri"/>
                <w:bCs/>
              </w:rPr>
              <w:t xml:space="preserve"> mengalami </w:t>
            </w:r>
            <w:r w:rsidRPr="009B4037">
              <w:t>kenaikan</w:t>
            </w:r>
            <w:r w:rsidRPr="001521B2">
              <w:rPr>
                <w:rFonts w:eastAsia="Calibri"/>
                <w:bCs/>
              </w:rPr>
              <w:t xml:space="preserve"> bilangan oksidasi.</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oksidasi</w:t>
            </w:r>
            <w:r w:rsidRPr="001521B2">
              <w:rPr>
                <w:rFonts w:eastAsia="Calibri"/>
                <w:bCs/>
              </w:rPr>
              <w:t xml:space="preserve">: reaksi peningkatan </w:t>
            </w:r>
            <w:r w:rsidRPr="009B4037">
              <w:t>bilangan</w:t>
            </w:r>
            <w:r w:rsidRPr="001521B2">
              <w:rPr>
                <w:rFonts w:eastAsia="Calibri"/>
                <w:bCs/>
              </w:rPr>
              <w:t xml:space="preserve"> oksidasi/pengurangan h/ penambahan o</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reaksi redoks: </w:t>
            </w:r>
            <w:r w:rsidRPr="001521B2">
              <w:rPr>
                <w:rFonts w:eastAsia="Calibri"/>
                <w:bCs/>
              </w:rPr>
              <w:t xml:space="preserve">reaksi dimana salah </w:t>
            </w:r>
            <w:r w:rsidRPr="009B4037">
              <w:t>satu</w:t>
            </w:r>
            <w:r w:rsidRPr="001521B2">
              <w:rPr>
                <w:rFonts w:eastAsia="Calibri"/>
                <w:bCs/>
              </w:rPr>
              <w:t xml:space="preserve"> </w:t>
            </w:r>
            <w:r w:rsidRPr="001521B2">
              <w:rPr>
                <w:rFonts w:eastAsia="Calibri"/>
                <w:bCs/>
                <w:lang w:val="id-ID"/>
              </w:rPr>
              <w:t>reaktan</w:t>
            </w:r>
            <w:r w:rsidRPr="001521B2">
              <w:rPr>
                <w:rFonts w:eastAsia="Calibri"/>
                <w:bCs/>
              </w:rPr>
              <w:t xml:space="preserve"> kehilangan elektron (oksidasi) dan reaktan lainnya </w:t>
            </w:r>
            <w:r w:rsidRPr="001521B2">
              <w:rPr>
                <w:rFonts w:eastAsia="Calibri"/>
                <w:bCs/>
                <w:lang w:val="id-ID"/>
              </w:rPr>
              <w:t>mendapatkan</w:t>
            </w:r>
            <w:r w:rsidRPr="001521B2">
              <w:rPr>
                <w:rFonts w:eastAsia="Calibri"/>
                <w:bCs/>
              </w:rPr>
              <w:t xml:space="preserve"> elektron (reduksi)</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reduksi</w:t>
            </w:r>
            <w:r w:rsidRPr="001521B2">
              <w:rPr>
                <w:rFonts w:eastAsia="Calibri"/>
                <w:bCs/>
              </w:rPr>
              <w:t xml:space="preserve">: reaksi </w:t>
            </w:r>
            <w:r w:rsidRPr="001521B2">
              <w:rPr>
                <w:rFonts w:eastAsia="Calibri"/>
                <w:bCs/>
                <w:lang w:val="id-ID"/>
              </w:rPr>
              <w:t>penurunan</w:t>
            </w:r>
            <w:r w:rsidRPr="001521B2">
              <w:rPr>
                <w:rFonts w:eastAsia="Calibri"/>
                <w:bCs/>
              </w:rPr>
              <w:t xml:space="preserve"> bilangan oksidasi/penambahan H/ pengurangan O</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rPr>
              <w:t>agen pengoksidasi</w:t>
            </w:r>
            <w:r w:rsidRPr="001521B2">
              <w:rPr>
                <w:rFonts w:eastAsia="Calibri"/>
                <w:bCs/>
                <w:lang w:val="id-ID"/>
              </w:rPr>
              <w:t xml:space="preserve">: </w:t>
            </w:r>
            <w:r w:rsidRPr="001521B2">
              <w:rPr>
                <w:rFonts w:eastAsia="Calibri"/>
                <w:bCs/>
              </w:rPr>
              <w:t>reaktan</w:t>
            </w:r>
            <w:r w:rsidRPr="001521B2">
              <w:rPr>
                <w:rFonts w:eastAsia="Calibri"/>
                <w:bCs/>
                <w:lang w:val="id-ID"/>
              </w:rPr>
              <w:t xml:space="preserve"> yang </w:t>
            </w:r>
            <w:r w:rsidRPr="009B4037">
              <w:t>menerima</w:t>
            </w:r>
            <w:r w:rsidRPr="001521B2">
              <w:rPr>
                <w:rFonts w:eastAsia="Calibri"/>
                <w:bCs/>
                <w:lang w:val="id-ID"/>
              </w:rPr>
              <w:t xml:space="preserve"> elektron (mengalami reduksi) dan mengoksidasi reaktan lainnya</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lang w:val="id-ID"/>
              </w:rPr>
              <w:t>agen pereduksi</w:t>
            </w:r>
            <w:r w:rsidRPr="001521B2">
              <w:rPr>
                <w:rFonts w:eastAsia="Calibri"/>
                <w:bCs/>
                <w:lang w:val="id-ID"/>
              </w:rPr>
              <w:t xml:space="preserve">: reaktan yang </w:t>
            </w:r>
            <w:r w:rsidRPr="009B4037">
              <w:t>melepaskan</w:t>
            </w:r>
            <w:r w:rsidRPr="001521B2">
              <w:rPr>
                <w:rFonts w:eastAsia="Calibri"/>
                <w:bCs/>
                <w:lang w:val="id-ID"/>
              </w:rPr>
              <w:t xml:space="preserve"> elektron (mengalami oksidasi) dan mereduksi reaktan lainnya</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rPr>
              <w:t>reduksi</w:t>
            </w:r>
            <w:r w:rsidRPr="001521B2">
              <w:rPr>
                <w:rFonts w:eastAsia="Calibri"/>
                <w:bCs/>
                <w:lang w:val="id-ID"/>
              </w:rPr>
              <w:t xml:space="preserve">: (reaksi) </w:t>
            </w:r>
            <w:r w:rsidRPr="001521B2">
              <w:rPr>
                <w:rFonts w:eastAsia="Calibri"/>
                <w:bCs/>
              </w:rPr>
              <w:t>pengambilan</w:t>
            </w:r>
            <w:r w:rsidRPr="001521B2">
              <w:rPr>
                <w:rFonts w:eastAsia="Calibri"/>
                <w:bCs/>
                <w:lang w:val="id-ID"/>
              </w:rPr>
              <w:t xml:space="preserve"> elektron</w:t>
            </w:r>
            <w:r w:rsidRPr="001521B2">
              <w:rPr>
                <w:rFonts w:eastAsia="Calibri"/>
                <w:bCs/>
              </w:rPr>
              <w:t xml:space="preserve">oleh suatu molekul, atom atauion, sehingga </w:t>
            </w:r>
            <w:r w:rsidRPr="009B4037">
              <w:t>mengalami</w:t>
            </w:r>
            <w:r w:rsidRPr="001521B2">
              <w:rPr>
                <w:rFonts w:eastAsia="Calibri"/>
                <w:bCs/>
              </w:rPr>
              <w:t xml:space="preserve"> penurunan bilangan oksidasi.</w:t>
            </w:r>
          </w:p>
          <w:p w:rsidR="00711236" w:rsidRPr="001521B2" w:rsidRDefault="00711236" w:rsidP="009B4037">
            <w:pPr>
              <w:pStyle w:val="ListParagraph"/>
              <w:numPr>
                <w:ilvl w:val="0"/>
                <w:numId w:val="29"/>
              </w:numPr>
              <w:spacing w:before="120" w:after="120"/>
              <w:ind w:left="113" w:right="-57" w:hanging="170"/>
              <w:contextualSpacing w:val="0"/>
              <w:jc w:val="left"/>
              <w:rPr>
                <w:rFonts w:eastAsia="Calibri"/>
                <w:bCs/>
                <w:lang w:val="id-ID"/>
              </w:rPr>
            </w:pPr>
            <w:r w:rsidRPr="001521B2">
              <w:rPr>
                <w:rFonts w:eastAsia="Calibri"/>
                <w:b/>
                <w:bCs/>
              </w:rPr>
              <w:t>Non elektrolit</w:t>
            </w:r>
            <w:r w:rsidRPr="001521B2">
              <w:rPr>
                <w:rFonts w:eastAsia="Calibri"/>
                <w:bCs/>
              </w:rPr>
              <w:t xml:space="preserve"> adalah </w:t>
            </w:r>
            <w:r w:rsidRPr="001521B2">
              <w:rPr>
                <w:rFonts w:eastAsia="Calibri"/>
                <w:bCs/>
                <w:lang w:val="id-ID"/>
              </w:rPr>
              <w:t>senyawa</w:t>
            </w:r>
            <w:r w:rsidRPr="001521B2">
              <w:rPr>
                <w:rFonts w:eastAsia="Calibri"/>
                <w:bCs/>
              </w:rPr>
              <w:t xml:space="preserve"> kimia yang tidak menghantarkan listrikdalam kondisi lelehan maupun terlarut dalam air.</w:t>
            </w:r>
          </w:p>
        </w:tc>
      </w:tr>
      <w:tr w:rsidR="001521B2" w:rsidRPr="001521B2" w:rsidTr="003B0A50">
        <w:trPr>
          <w:trHeight w:val="20"/>
        </w:trPr>
        <w:tc>
          <w:tcPr>
            <w:tcW w:w="813" w:type="pct"/>
            <w:vMerge/>
            <w:tcBorders>
              <w:right w:val="single" w:sz="4" w:space="0" w:color="auto"/>
            </w:tcBorders>
          </w:tcPr>
          <w:p w:rsidR="00711236" w:rsidRPr="001521B2" w:rsidRDefault="00711236" w:rsidP="001521B2">
            <w:pPr>
              <w:spacing w:before="120" w:after="120"/>
              <w:ind w:left="317" w:hanging="317"/>
              <w:jc w:val="left"/>
            </w:pP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dapat menentukan bilangan oksidasi unsur-unsur dalam senyawa.</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membedakan reaksi reduksi dan oksidasi.</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dapat mengidentifikasi reaksi redoks.</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melaporkan hasil pengamatan identifikasi reaksi redoks.</w:t>
            </w:r>
          </w:p>
        </w:tc>
        <w:tc>
          <w:tcPr>
            <w:tcW w:w="409" w:type="pct"/>
          </w:tcPr>
          <w:p w:rsidR="00711236" w:rsidRPr="001521B2" w:rsidRDefault="00711236" w:rsidP="001521B2">
            <w:pPr>
              <w:spacing w:before="120" w:after="120"/>
              <w:ind w:left="426" w:hanging="426"/>
              <w:jc w:val="center"/>
            </w:pPr>
            <w:r w:rsidRPr="001521B2">
              <w:t>2 JP</w:t>
            </w:r>
          </w:p>
        </w:tc>
        <w:tc>
          <w:tcPr>
            <w:tcW w:w="900" w:type="pct"/>
          </w:tcPr>
          <w:p w:rsidR="00711236" w:rsidRPr="001521B2" w:rsidRDefault="00711236" w:rsidP="001521B2">
            <w:pPr>
              <w:pStyle w:val="ListParagraph"/>
              <w:numPr>
                <w:ilvl w:val="0"/>
                <w:numId w:val="29"/>
              </w:numPr>
              <w:spacing w:before="120" w:after="120"/>
              <w:ind w:left="113" w:right="-57" w:hanging="170"/>
              <w:contextualSpacing w:val="0"/>
            </w:pPr>
            <w:r w:rsidRPr="001521B2">
              <w:t>Bilanganoksidasi</w:t>
            </w:r>
          </w:p>
          <w:p w:rsidR="00711236" w:rsidRPr="001521B2" w:rsidRDefault="00711236" w:rsidP="001521B2">
            <w:pPr>
              <w:pStyle w:val="ListParagraph"/>
              <w:numPr>
                <w:ilvl w:val="0"/>
                <w:numId w:val="29"/>
              </w:numPr>
              <w:spacing w:before="120" w:after="120"/>
              <w:ind w:left="113" w:right="-57" w:hanging="170"/>
              <w:contextualSpacing w:val="0"/>
            </w:pPr>
            <w:r w:rsidRPr="001521B2">
              <w:t>Reduksi</w:t>
            </w:r>
          </w:p>
          <w:p w:rsidR="00711236" w:rsidRPr="001521B2" w:rsidRDefault="00711236" w:rsidP="001521B2">
            <w:pPr>
              <w:pStyle w:val="ListParagraph"/>
              <w:numPr>
                <w:ilvl w:val="0"/>
                <w:numId w:val="29"/>
              </w:numPr>
              <w:spacing w:before="120" w:after="120"/>
              <w:ind w:left="113" w:right="-57" w:hanging="170"/>
              <w:contextualSpacing w:val="0"/>
            </w:pPr>
            <w:r w:rsidRPr="001521B2">
              <w:t>Oksidasi</w:t>
            </w:r>
          </w:p>
          <w:p w:rsidR="00711236" w:rsidRPr="001521B2" w:rsidRDefault="00711236" w:rsidP="001521B2">
            <w:pPr>
              <w:pStyle w:val="ListParagraph"/>
              <w:numPr>
                <w:ilvl w:val="0"/>
                <w:numId w:val="29"/>
              </w:numPr>
              <w:spacing w:before="120" w:after="120"/>
              <w:ind w:left="113" w:right="-57" w:hanging="170"/>
              <w:contextualSpacing w:val="0"/>
            </w:pPr>
            <w:r w:rsidRPr="001521B2">
              <w:t>Identifikasireaksiredoks</w:t>
            </w:r>
          </w:p>
          <w:p w:rsidR="00711236" w:rsidRPr="001521B2" w:rsidRDefault="00711236" w:rsidP="001521B2">
            <w:pPr>
              <w:pStyle w:val="ListParagraph"/>
              <w:spacing w:before="120" w:after="120"/>
              <w:ind w:left="378"/>
              <w:contextualSpacing w:val="0"/>
              <w:jc w:val="left"/>
            </w:pPr>
          </w:p>
        </w:tc>
        <w:tc>
          <w:tcPr>
            <w:tcW w:w="777" w:type="pct"/>
            <w:vMerge/>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p>
        </w:tc>
        <w:tc>
          <w:tcPr>
            <w:tcW w:w="833" w:type="pct"/>
            <w:vMerge/>
          </w:tcPr>
          <w:p w:rsidR="00711236" w:rsidRPr="001521B2" w:rsidRDefault="00711236"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711236" w:rsidRPr="001521B2" w:rsidRDefault="00711236" w:rsidP="001521B2">
            <w:pPr>
              <w:spacing w:before="120" w:after="120"/>
              <w:ind w:left="317" w:hanging="317"/>
              <w:jc w:val="left"/>
            </w:pP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dapat menjelaskan definisi elektrokimia dan jenis-jenis reaksi elektrokimia.</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melakukan eksperimen pembuatan sel volta Zn-Cu.Peserta didik mendiskusikan reaksi yang berlangsung pada sel Zn-Cu.</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menuliskan notasi sel volta.</w:t>
            </w:r>
          </w:p>
          <w:p w:rsidR="00711236" w:rsidRPr="001521B2" w:rsidRDefault="00711236" w:rsidP="001521B2">
            <w:pPr>
              <w:pStyle w:val="ListParagraph"/>
              <w:numPr>
                <w:ilvl w:val="0"/>
                <w:numId w:val="34"/>
              </w:numPr>
              <w:spacing w:before="120" w:after="120"/>
              <w:ind w:left="884" w:hanging="850"/>
              <w:contextualSpacing w:val="0"/>
              <w:jc w:val="left"/>
            </w:pPr>
            <w:r w:rsidRPr="001521B2">
              <w:t>Secara berkelompok, peserta didik mengkomunikasikan hasil eksperimen merancang sel Zn-Cu.</w:t>
            </w:r>
          </w:p>
          <w:p w:rsidR="00711236" w:rsidRPr="001521B2" w:rsidRDefault="00711236" w:rsidP="001521B2">
            <w:pPr>
              <w:pStyle w:val="ListParagraph"/>
              <w:numPr>
                <w:ilvl w:val="0"/>
                <w:numId w:val="34"/>
              </w:numPr>
              <w:spacing w:before="120" w:after="120"/>
              <w:ind w:left="884" w:hanging="850"/>
              <w:contextualSpacing w:val="0"/>
              <w:jc w:val="left"/>
            </w:pPr>
            <w:r w:rsidRPr="001521B2">
              <w:t>Secara berkelompok, peserta didik merancang sel volta Ag-Cr.</w:t>
            </w:r>
          </w:p>
        </w:tc>
        <w:tc>
          <w:tcPr>
            <w:tcW w:w="409" w:type="pct"/>
          </w:tcPr>
          <w:p w:rsidR="00711236" w:rsidRPr="001521B2" w:rsidRDefault="00711236" w:rsidP="001521B2">
            <w:pPr>
              <w:spacing w:before="120" w:after="120"/>
              <w:ind w:left="426" w:hanging="426"/>
              <w:jc w:val="center"/>
            </w:pPr>
            <w:r w:rsidRPr="001521B2">
              <w:t>5 JP</w:t>
            </w:r>
          </w:p>
        </w:tc>
        <w:tc>
          <w:tcPr>
            <w:tcW w:w="900" w:type="pct"/>
          </w:tcPr>
          <w:p w:rsidR="00711236" w:rsidRPr="001521B2" w:rsidRDefault="00711236" w:rsidP="001521B2">
            <w:pPr>
              <w:pStyle w:val="ListParagraph"/>
              <w:numPr>
                <w:ilvl w:val="0"/>
                <w:numId w:val="29"/>
              </w:numPr>
              <w:spacing w:before="120" w:after="120"/>
              <w:ind w:left="113" w:right="-57" w:hanging="170"/>
              <w:contextualSpacing w:val="0"/>
            </w:pPr>
            <w:r w:rsidRPr="001521B2">
              <w:t>Selelektrokimia</w:t>
            </w:r>
          </w:p>
          <w:p w:rsidR="00711236" w:rsidRPr="001521B2" w:rsidRDefault="00711236" w:rsidP="001521B2">
            <w:pPr>
              <w:pStyle w:val="ListParagraph"/>
              <w:numPr>
                <w:ilvl w:val="0"/>
                <w:numId w:val="29"/>
              </w:numPr>
              <w:spacing w:before="120" w:after="120"/>
              <w:ind w:left="113" w:right="-57" w:hanging="170"/>
              <w:contextualSpacing w:val="0"/>
            </w:pPr>
            <w:r w:rsidRPr="001521B2">
              <w:t>Sel volta Zn-Cu</w:t>
            </w:r>
          </w:p>
          <w:p w:rsidR="00711236" w:rsidRPr="001521B2" w:rsidRDefault="00711236" w:rsidP="001521B2">
            <w:pPr>
              <w:pStyle w:val="ListParagraph"/>
              <w:numPr>
                <w:ilvl w:val="0"/>
                <w:numId w:val="29"/>
              </w:numPr>
              <w:spacing w:before="120" w:after="120"/>
              <w:ind w:left="113" w:right="-57" w:hanging="170"/>
              <w:contextualSpacing w:val="0"/>
            </w:pPr>
            <w:r w:rsidRPr="001521B2">
              <w:t>Notasi sel</w:t>
            </w:r>
          </w:p>
          <w:p w:rsidR="00711236" w:rsidRPr="001521B2" w:rsidRDefault="00711236" w:rsidP="001521B2">
            <w:pPr>
              <w:pStyle w:val="ListParagraph"/>
              <w:numPr>
                <w:ilvl w:val="0"/>
                <w:numId w:val="29"/>
              </w:numPr>
              <w:spacing w:before="120" w:after="120"/>
              <w:ind w:left="113" w:right="-57" w:hanging="170"/>
              <w:contextualSpacing w:val="0"/>
            </w:pPr>
            <w:r w:rsidRPr="001521B2">
              <w:t>Sel volta Zn-Cu</w:t>
            </w:r>
          </w:p>
          <w:p w:rsidR="00711236" w:rsidRPr="001521B2" w:rsidRDefault="00711236" w:rsidP="001521B2">
            <w:pPr>
              <w:pStyle w:val="ListParagraph"/>
              <w:numPr>
                <w:ilvl w:val="0"/>
                <w:numId w:val="29"/>
              </w:numPr>
              <w:spacing w:before="120" w:after="120"/>
              <w:ind w:left="113" w:right="-57" w:hanging="170"/>
              <w:contextualSpacing w:val="0"/>
            </w:pPr>
            <w:r w:rsidRPr="001521B2">
              <w:t>Sel Volta Ag-Cr</w:t>
            </w:r>
          </w:p>
        </w:tc>
        <w:tc>
          <w:tcPr>
            <w:tcW w:w="777" w:type="pct"/>
            <w:vMerge/>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p>
        </w:tc>
        <w:tc>
          <w:tcPr>
            <w:tcW w:w="833" w:type="pct"/>
            <w:vMerge/>
          </w:tcPr>
          <w:p w:rsidR="00711236" w:rsidRPr="001521B2" w:rsidRDefault="00711236"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711236" w:rsidRPr="001521B2" w:rsidRDefault="00711236" w:rsidP="001521B2">
            <w:pPr>
              <w:spacing w:before="120" w:after="120"/>
              <w:ind w:left="317" w:hanging="317"/>
              <w:jc w:val="left"/>
            </w:pP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menjelaskan rancangan sel elektrolisis larutan tembaga sulfat.</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menjelaskan elektrolisis air.</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membandingkan sel volta dan sel elektrolisis.</w:t>
            </w:r>
          </w:p>
        </w:tc>
        <w:tc>
          <w:tcPr>
            <w:tcW w:w="409" w:type="pct"/>
          </w:tcPr>
          <w:p w:rsidR="00711236" w:rsidRPr="001521B2" w:rsidRDefault="00711236" w:rsidP="001521B2">
            <w:pPr>
              <w:spacing w:before="120" w:after="120"/>
              <w:ind w:left="426" w:hanging="426"/>
              <w:jc w:val="center"/>
            </w:pPr>
            <w:r w:rsidRPr="001521B2">
              <w:t>5 JP</w:t>
            </w:r>
          </w:p>
        </w:tc>
        <w:tc>
          <w:tcPr>
            <w:tcW w:w="900" w:type="pct"/>
          </w:tcPr>
          <w:p w:rsidR="00711236" w:rsidRPr="001521B2" w:rsidRDefault="00711236" w:rsidP="001521B2">
            <w:pPr>
              <w:pStyle w:val="ListParagraph"/>
              <w:numPr>
                <w:ilvl w:val="0"/>
                <w:numId w:val="29"/>
              </w:numPr>
              <w:spacing w:before="120" w:after="120"/>
              <w:ind w:left="378" w:hanging="361"/>
              <w:contextualSpacing w:val="0"/>
              <w:jc w:val="left"/>
            </w:pPr>
            <w:r w:rsidRPr="001521B2">
              <w:t>Sel elektrolisistembagasulfat</w:t>
            </w:r>
          </w:p>
          <w:p w:rsidR="00711236" w:rsidRPr="001521B2" w:rsidRDefault="00711236" w:rsidP="001521B2">
            <w:pPr>
              <w:pStyle w:val="ListParagraph"/>
              <w:numPr>
                <w:ilvl w:val="0"/>
                <w:numId w:val="29"/>
              </w:numPr>
              <w:spacing w:before="120" w:after="120"/>
              <w:ind w:left="378" w:hanging="361"/>
              <w:contextualSpacing w:val="0"/>
              <w:jc w:val="left"/>
            </w:pPr>
            <w:r w:rsidRPr="001521B2">
              <w:t>Elektrolisis air</w:t>
            </w:r>
          </w:p>
          <w:p w:rsidR="00711236" w:rsidRPr="001521B2" w:rsidRDefault="00711236" w:rsidP="001521B2">
            <w:pPr>
              <w:pStyle w:val="ListParagraph"/>
              <w:numPr>
                <w:ilvl w:val="0"/>
                <w:numId w:val="29"/>
              </w:numPr>
              <w:spacing w:before="120" w:after="120"/>
              <w:ind w:left="378" w:hanging="361"/>
              <w:contextualSpacing w:val="0"/>
              <w:jc w:val="left"/>
            </w:pPr>
            <w:r w:rsidRPr="001521B2">
              <w:t>Perbandingansel volta dansel elektrolisis</w:t>
            </w:r>
          </w:p>
        </w:tc>
        <w:tc>
          <w:tcPr>
            <w:tcW w:w="777" w:type="pct"/>
            <w:vMerge/>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p>
        </w:tc>
        <w:tc>
          <w:tcPr>
            <w:tcW w:w="833" w:type="pct"/>
            <w:vMerge/>
          </w:tcPr>
          <w:p w:rsidR="00711236" w:rsidRPr="001521B2" w:rsidRDefault="00711236"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711236" w:rsidRPr="001521B2" w:rsidRDefault="00711236" w:rsidP="001521B2">
            <w:pPr>
              <w:spacing w:before="120" w:after="120"/>
              <w:ind w:left="317" w:hanging="317"/>
              <w:jc w:val="left"/>
            </w:pP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menjelaskan cara pengukuran potensial elektrode.</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menjelaskan kegunaan potensial elektrode acuan standar.</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menganalisis tabel potensial elektrode standar dari berbagai logam.</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menghitung potensial sel elektrokimia.</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memprediksi reaksi-reaksi elektrokimia spontan.</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menyetarakan reaksi redoks.</w:t>
            </w:r>
          </w:p>
        </w:tc>
        <w:tc>
          <w:tcPr>
            <w:tcW w:w="409" w:type="pct"/>
          </w:tcPr>
          <w:p w:rsidR="00711236" w:rsidRPr="001521B2" w:rsidRDefault="00711236" w:rsidP="001521B2">
            <w:pPr>
              <w:spacing w:before="120" w:after="120"/>
              <w:ind w:left="426" w:hanging="426"/>
              <w:jc w:val="center"/>
            </w:pPr>
            <w:r w:rsidRPr="001521B2">
              <w:t>2 JP</w:t>
            </w:r>
          </w:p>
        </w:tc>
        <w:tc>
          <w:tcPr>
            <w:tcW w:w="900" w:type="pct"/>
          </w:tcPr>
          <w:p w:rsidR="00711236" w:rsidRPr="001521B2" w:rsidRDefault="00711236" w:rsidP="001521B2">
            <w:pPr>
              <w:pStyle w:val="ListParagraph"/>
              <w:numPr>
                <w:ilvl w:val="0"/>
                <w:numId w:val="29"/>
              </w:numPr>
              <w:spacing w:before="120" w:after="120"/>
              <w:ind w:left="113" w:right="-57" w:hanging="170"/>
              <w:contextualSpacing w:val="0"/>
            </w:pPr>
            <w:r w:rsidRPr="001521B2">
              <w:t>Potensialelektrode</w:t>
            </w:r>
          </w:p>
          <w:p w:rsidR="00711236" w:rsidRPr="001521B2" w:rsidRDefault="00711236" w:rsidP="001521B2">
            <w:pPr>
              <w:pStyle w:val="ListParagraph"/>
              <w:numPr>
                <w:ilvl w:val="0"/>
                <w:numId w:val="29"/>
              </w:numPr>
              <w:spacing w:before="120" w:after="120"/>
              <w:ind w:left="113" w:right="-57" w:hanging="170"/>
              <w:contextualSpacing w:val="0"/>
            </w:pPr>
            <w:r w:rsidRPr="001521B2">
              <w:t>Potensialelektrode hydrogen standar</w:t>
            </w:r>
          </w:p>
          <w:p w:rsidR="00711236" w:rsidRPr="001521B2" w:rsidRDefault="00711236" w:rsidP="001521B2">
            <w:pPr>
              <w:pStyle w:val="ListParagraph"/>
              <w:numPr>
                <w:ilvl w:val="0"/>
                <w:numId w:val="29"/>
              </w:numPr>
              <w:spacing w:before="120" w:after="120"/>
              <w:ind w:left="113" w:right="-57" w:hanging="170"/>
              <w:contextualSpacing w:val="0"/>
            </w:pPr>
            <w:r w:rsidRPr="001521B2">
              <w:t>Tabel potensialelektrodestandar</w:t>
            </w:r>
          </w:p>
          <w:p w:rsidR="00711236" w:rsidRPr="001521B2" w:rsidRDefault="00711236" w:rsidP="001521B2">
            <w:pPr>
              <w:pStyle w:val="ListParagraph"/>
              <w:numPr>
                <w:ilvl w:val="0"/>
                <w:numId w:val="29"/>
              </w:numPr>
              <w:spacing w:before="120" w:after="120"/>
              <w:ind w:left="113" w:right="-57" w:hanging="170"/>
              <w:contextualSpacing w:val="0"/>
            </w:pPr>
            <w:r w:rsidRPr="001521B2">
              <w:t>Gaya GerakListrik</w:t>
            </w:r>
          </w:p>
          <w:p w:rsidR="00711236" w:rsidRPr="001521B2" w:rsidRDefault="00711236" w:rsidP="001521B2">
            <w:pPr>
              <w:pStyle w:val="ListParagraph"/>
              <w:numPr>
                <w:ilvl w:val="0"/>
                <w:numId w:val="29"/>
              </w:numPr>
              <w:spacing w:before="120" w:after="120"/>
              <w:ind w:left="113" w:right="-57" w:hanging="170"/>
              <w:contextualSpacing w:val="0"/>
            </w:pPr>
            <w:r w:rsidRPr="001521B2">
              <w:t>Potensial sel</w:t>
            </w:r>
          </w:p>
          <w:p w:rsidR="00711236" w:rsidRPr="001521B2" w:rsidRDefault="00711236" w:rsidP="001521B2">
            <w:pPr>
              <w:pStyle w:val="ListParagraph"/>
              <w:numPr>
                <w:ilvl w:val="0"/>
                <w:numId w:val="29"/>
              </w:numPr>
              <w:spacing w:before="120" w:after="120"/>
              <w:ind w:left="113" w:right="-57" w:hanging="170"/>
              <w:contextualSpacing w:val="0"/>
            </w:pPr>
            <w:r w:rsidRPr="001521B2">
              <w:t>Kereaktifanlogampada reaksielektrokimia</w:t>
            </w:r>
          </w:p>
          <w:p w:rsidR="00711236" w:rsidRPr="001521B2" w:rsidRDefault="00711236" w:rsidP="001521B2">
            <w:pPr>
              <w:pStyle w:val="ListParagraph"/>
              <w:numPr>
                <w:ilvl w:val="0"/>
                <w:numId w:val="29"/>
              </w:numPr>
              <w:spacing w:before="120" w:after="120"/>
              <w:ind w:left="113" w:right="-57" w:hanging="170"/>
              <w:contextualSpacing w:val="0"/>
            </w:pPr>
            <w:r w:rsidRPr="001521B2">
              <w:t>Reaksi-reaksi elektrokimia spontan</w:t>
            </w:r>
          </w:p>
          <w:p w:rsidR="00711236" w:rsidRPr="001521B2" w:rsidRDefault="00711236" w:rsidP="001521B2">
            <w:pPr>
              <w:pStyle w:val="ListParagraph"/>
              <w:numPr>
                <w:ilvl w:val="0"/>
                <w:numId w:val="29"/>
              </w:numPr>
              <w:spacing w:before="120" w:after="120"/>
              <w:ind w:left="113" w:right="-57" w:hanging="170"/>
              <w:contextualSpacing w:val="0"/>
            </w:pPr>
            <w:r w:rsidRPr="001521B2">
              <w:t>Penyetaraan reaksi redoks</w:t>
            </w:r>
          </w:p>
        </w:tc>
        <w:tc>
          <w:tcPr>
            <w:tcW w:w="777" w:type="pct"/>
            <w:vMerge/>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p>
        </w:tc>
        <w:tc>
          <w:tcPr>
            <w:tcW w:w="833" w:type="pct"/>
            <w:vMerge/>
          </w:tcPr>
          <w:p w:rsidR="00711236" w:rsidRPr="001521B2" w:rsidRDefault="00711236"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711236" w:rsidRPr="001521B2" w:rsidRDefault="00711236" w:rsidP="001521B2">
            <w:pPr>
              <w:spacing w:before="120" w:after="120"/>
              <w:ind w:left="317" w:hanging="317"/>
              <w:jc w:val="left"/>
            </w:pPr>
          </w:p>
        </w:tc>
        <w:tc>
          <w:tcPr>
            <w:tcW w:w="1268" w:type="pct"/>
            <w:tcBorders>
              <w:right w:val="single" w:sz="4" w:space="0" w:color="auto"/>
            </w:tcBorders>
            <w:shd w:val="clear" w:color="auto" w:fill="auto"/>
          </w:tcPr>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mampu menganalisis aplikasi elektrokimia pada proses pelapisan logam.</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membandingkan bahan bakar yang digunakan pada mobil konvensional dan mobil listrik.</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menerapkan konsep sel elektrokimia pada baterai mobil listrik.</w:t>
            </w:r>
          </w:p>
          <w:p w:rsidR="00711236" w:rsidRPr="001521B2" w:rsidRDefault="00711236" w:rsidP="001521B2">
            <w:pPr>
              <w:pStyle w:val="ListParagraph"/>
              <w:numPr>
                <w:ilvl w:val="0"/>
                <w:numId w:val="34"/>
              </w:numPr>
              <w:spacing w:before="120" w:after="120"/>
              <w:ind w:left="884" w:hanging="850"/>
              <w:contextualSpacing w:val="0"/>
              <w:jc w:val="left"/>
            </w:pPr>
            <w:r w:rsidRPr="001521B2">
              <w:t>Kelompok peserta didik mempresentasikan keunggulan mobil listrik dilihat dari aspek yaitu aspek sains kimia (elektrokimia), teknologi, ekonomi, lingkungan dan masyarakat.</w:t>
            </w:r>
          </w:p>
          <w:p w:rsidR="00711236" w:rsidRPr="001521B2" w:rsidRDefault="00711236" w:rsidP="001521B2">
            <w:pPr>
              <w:pStyle w:val="ListParagraph"/>
              <w:numPr>
                <w:ilvl w:val="0"/>
                <w:numId w:val="34"/>
              </w:numPr>
              <w:spacing w:before="120" w:after="120"/>
              <w:ind w:left="884" w:hanging="850"/>
              <w:contextualSpacing w:val="0"/>
              <w:jc w:val="left"/>
            </w:pPr>
            <w:r w:rsidRPr="001521B2">
              <w:t>Peserta didik berdiskusi tentang berbagai keunggulan mobil listrik.</w:t>
            </w:r>
          </w:p>
        </w:tc>
        <w:tc>
          <w:tcPr>
            <w:tcW w:w="409" w:type="pct"/>
          </w:tcPr>
          <w:p w:rsidR="00711236" w:rsidRPr="001521B2" w:rsidRDefault="00711236" w:rsidP="001521B2">
            <w:pPr>
              <w:spacing w:before="120" w:after="120"/>
              <w:ind w:left="426" w:hanging="426"/>
              <w:jc w:val="center"/>
            </w:pPr>
            <w:r w:rsidRPr="001521B2">
              <w:t>4 JP</w:t>
            </w:r>
          </w:p>
        </w:tc>
        <w:tc>
          <w:tcPr>
            <w:tcW w:w="900" w:type="pct"/>
          </w:tcPr>
          <w:p w:rsidR="00711236" w:rsidRPr="001521B2" w:rsidRDefault="00711236" w:rsidP="001521B2">
            <w:pPr>
              <w:pStyle w:val="ListParagraph"/>
              <w:numPr>
                <w:ilvl w:val="0"/>
                <w:numId w:val="29"/>
              </w:numPr>
              <w:spacing w:before="120" w:after="120"/>
              <w:ind w:left="113" w:right="-57" w:hanging="170"/>
              <w:contextualSpacing w:val="0"/>
            </w:pPr>
            <w:r w:rsidRPr="001521B2">
              <w:t>Pelapisanlogam</w:t>
            </w:r>
            <w:r w:rsidRPr="001521B2">
              <w:rPr>
                <w:i/>
                <w:iCs/>
              </w:rPr>
              <w:t>(electroplating)</w:t>
            </w:r>
          </w:p>
          <w:p w:rsidR="00711236" w:rsidRPr="001521B2" w:rsidRDefault="00711236" w:rsidP="009B4037">
            <w:pPr>
              <w:pStyle w:val="ListParagraph"/>
              <w:numPr>
                <w:ilvl w:val="0"/>
                <w:numId w:val="29"/>
              </w:numPr>
              <w:spacing w:before="120" w:after="120"/>
              <w:ind w:left="113" w:right="-57" w:hanging="170"/>
              <w:contextualSpacing w:val="0"/>
              <w:jc w:val="left"/>
            </w:pPr>
            <w:r w:rsidRPr="001521B2">
              <w:t>Mobil listrik</w:t>
            </w:r>
          </w:p>
          <w:p w:rsidR="00711236" w:rsidRPr="001521B2" w:rsidRDefault="00711236" w:rsidP="009B4037">
            <w:pPr>
              <w:pStyle w:val="ListParagraph"/>
              <w:numPr>
                <w:ilvl w:val="0"/>
                <w:numId w:val="29"/>
              </w:numPr>
              <w:spacing w:before="120" w:after="120"/>
              <w:ind w:left="113" w:right="-57" w:hanging="170"/>
              <w:contextualSpacing w:val="0"/>
              <w:jc w:val="left"/>
            </w:pPr>
            <w:r w:rsidRPr="001521B2">
              <w:t>Tabel potensial</w:t>
            </w:r>
            <w:r w:rsidR="001521B2" w:rsidRPr="009B4037">
              <w:t xml:space="preserve"> </w:t>
            </w:r>
            <w:r w:rsidRPr="001521B2">
              <w:t>elektrode</w:t>
            </w:r>
            <w:r w:rsidR="009B4037" w:rsidRPr="009B4037">
              <w:t xml:space="preserve"> </w:t>
            </w:r>
            <w:r w:rsidRPr="001521B2">
              <w:t>standar</w:t>
            </w:r>
          </w:p>
          <w:p w:rsidR="00711236" w:rsidRPr="001521B2" w:rsidRDefault="00711236" w:rsidP="001521B2">
            <w:pPr>
              <w:pStyle w:val="ListParagraph"/>
              <w:numPr>
                <w:ilvl w:val="0"/>
                <w:numId w:val="29"/>
              </w:numPr>
              <w:spacing w:before="120" w:after="120"/>
              <w:ind w:left="113" w:right="-57" w:hanging="170"/>
              <w:contextualSpacing w:val="0"/>
              <w:jc w:val="left"/>
            </w:pPr>
            <w:r w:rsidRPr="001521B2">
              <w:t>Baterai pada</w:t>
            </w:r>
            <w:r w:rsidR="001521B2" w:rsidRPr="009B4037">
              <w:t xml:space="preserve"> </w:t>
            </w:r>
            <w:r w:rsidRPr="001521B2">
              <w:t>mobil listrik</w:t>
            </w:r>
          </w:p>
          <w:p w:rsidR="00711236" w:rsidRPr="001521B2" w:rsidRDefault="00711236" w:rsidP="009B4037">
            <w:pPr>
              <w:pStyle w:val="ListParagraph"/>
              <w:numPr>
                <w:ilvl w:val="0"/>
                <w:numId w:val="29"/>
              </w:numPr>
              <w:spacing w:before="120" w:after="120"/>
              <w:ind w:left="113" w:right="-57" w:hanging="170"/>
              <w:contextualSpacing w:val="0"/>
              <w:jc w:val="left"/>
            </w:pPr>
            <w:r w:rsidRPr="001521B2">
              <w:t>Kajian STML</w:t>
            </w:r>
            <w:r w:rsidR="001521B2" w:rsidRPr="009B4037">
              <w:t xml:space="preserve"> </w:t>
            </w:r>
            <w:r w:rsidRPr="001521B2">
              <w:t>dari mobillistrik</w:t>
            </w:r>
          </w:p>
        </w:tc>
        <w:tc>
          <w:tcPr>
            <w:tcW w:w="777" w:type="pct"/>
            <w:vMerge/>
            <w:shd w:val="clear" w:color="auto" w:fill="auto"/>
          </w:tcPr>
          <w:p w:rsidR="00711236" w:rsidRPr="001521B2" w:rsidRDefault="00711236" w:rsidP="001521B2">
            <w:pPr>
              <w:pStyle w:val="ListParagraph"/>
              <w:numPr>
                <w:ilvl w:val="0"/>
                <w:numId w:val="29"/>
              </w:numPr>
              <w:spacing w:before="120" w:after="120"/>
              <w:ind w:left="378" w:hanging="361"/>
              <w:contextualSpacing w:val="0"/>
              <w:jc w:val="left"/>
            </w:pPr>
          </w:p>
        </w:tc>
        <w:tc>
          <w:tcPr>
            <w:tcW w:w="833" w:type="pct"/>
            <w:vMerge/>
          </w:tcPr>
          <w:p w:rsidR="00711236" w:rsidRPr="001521B2" w:rsidRDefault="00711236" w:rsidP="001521B2">
            <w:pPr>
              <w:spacing w:before="120" w:after="120"/>
              <w:ind w:left="68" w:right="130"/>
              <w:jc w:val="left"/>
              <w:rPr>
                <w:rFonts w:eastAsia="Calibri"/>
                <w:bCs/>
              </w:rPr>
            </w:pPr>
          </w:p>
        </w:tc>
      </w:tr>
      <w:tr w:rsidR="00711236" w:rsidRPr="001521B2" w:rsidTr="003B0A50">
        <w:trPr>
          <w:trHeight w:val="20"/>
        </w:trPr>
        <w:tc>
          <w:tcPr>
            <w:tcW w:w="5000" w:type="pct"/>
            <w:gridSpan w:val="6"/>
            <w:shd w:val="clear" w:color="auto" w:fill="B6DDE8" w:themeFill="accent5" w:themeFillTint="66"/>
          </w:tcPr>
          <w:p w:rsidR="00711236" w:rsidRPr="001521B2" w:rsidRDefault="00711236" w:rsidP="001521B2">
            <w:pPr>
              <w:spacing w:before="120" w:after="120"/>
              <w:ind w:left="426" w:hanging="426"/>
            </w:pPr>
            <w:r w:rsidRPr="001521B2">
              <w:rPr>
                <w:b/>
                <w:bCs/>
              </w:rPr>
              <w:t>Bab III : Gugus Fungsi Dalam Senyawa Karbon</w:t>
            </w:r>
          </w:p>
        </w:tc>
      </w:tr>
      <w:tr w:rsidR="001521B2" w:rsidRPr="001521B2" w:rsidTr="003B0A50">
        <w:trPr>
          <w:trHeight w:val="20"/>
        </w:trPr>
        <w:tc>
          <w:tcPr>
            <w:tcW w:w="813" w:type="pct"/>
            <w:vMerge w:val="restart"/>
            <w:tcBorders>
              <w:right w:val="single" w:sz="4" w:space="0" w:color="auto"/>
            </w:tcBorders>
          </w:tcPr>
          <w:p w:rsidR="000D58AF" w:rsidRPr="001521B2" w:rsidRDefault="000D58AF" w:rsidP="001521B2">
            <w:pPr>
              <w:spacing w:before="120" w:after="120"/>
              <w:ind w:left="600" w:hanging="600"/>
              <w:jc w:val="left"/>
              <w:rPr>
                <w:bCs/>
              </w:rPr>
            </w:pPr>
            <w:r w:rsidRPr="001521B2">
              <w:rPr>
                <w:bCs/>
              </w:rPr>
              <w:t>12.3. Setelah mempelajari bab ini, peserta didik akan mampu memahami pentingnya senyawa organik, mampu menjelaskan sifat fisika dan kimia, reaksi, dan kegunaan senyawa organik, serta mampu menerapkan tata nama senyawa organik.</w:t>
            </w:r>
          </w:p>
        </w:tc>
        <w:tc>
          <w:tcPr>
            <w:tcW w:w="1268" w:type="pct"/>
            <w:tcBorders>
              <w:right w:val="single" w:sz="4" w:space="0" w:color="auto"/>
            </w:tcBorders>
            <w:shd w:val="clear" w:color="auto" w:fill="auto"/>
          </w:tcPr>
          <w:p w:rsidR="000D58AF" w:rsidRPr="001521B2" w:rsidRDefault="000D58AF" w:rsidP="001521B2">
            <w:pPr>
              <w:pStyle w:val="ListParagraph"/>
              <w:numPr>
                <w:ilvl w:val="0"/>
                <w:numId w:val="36"/>
              </w:numPr>
              <w:spacing w:before="120" w:after="120"/>
              <w:ind w:left="884" w:hanging="884"/>
              <w:contextualSpacing w:val="0"/>
              <w:jc w:val="left"/>
              <w:rPr>
                <w:bCs/>
              </w:rPr>
            </w:pPr>
            <w:r w:rsidRPr="001521B2">
              <w:rPr>
                <w:bCs/>
              </w:rPr>
              <w:t xml:space="preserve">Memahami bahwa senyawa organik merupakan komponen penting dalam organisme hidup. </w:t>
            </w:r>
          </w:p>
          <w:p w:rsidR="000D58AF" w:rsidRPr="001521B2" w:rsidRDefault="000D58AF" w:rsidP="001521B2">
            <w:pPr>
              <w:pStyle w:val="ListParagraph"/>
              <w:numPr>
                <w:ilvl w:val="0"/>
                <w:numId w:val="36"/>
              </w:numPr>
              <w:spacing w:before="120" w:after="120"/>
              <w:ind w:left="884" w:hanging="884"/>
              <w:contextualSpacing w:val="0"/>
              <w:jc w:val="left"/>
            </w:pPr>
            <w:r w:rsidRPr="001521B2">
              <w:rPr>
                <w:bCs/>
              </w:rPr>
              <w:t>Menjelaskan sifat fisika dan kimia senyawa organik akibat adanya gugus fungsi dalam senyawa organik</w:t>
            </w:r>
          </w:p>
        </w:tc>
        <w:tc>
          <w:tcPr>
            <w:tcW w:w="409" w:type="pct"/>
          </w:tcPr>
          <w:p w:rsidR="000D58AF" w:rsidRPr="001521B2" w:rsidRDefault="000D58AF" w:rsidP="001521B2">
            <w:pPr>
              <w:spacing w:before="120" w:after="120"/>
              <w:ind w:left="426" w:hanging="426"/>
              <w:jc w:val="center"/>
            </w:pPr>
            <w:r w:rsidRPr="001521B2">
              <w:t>2 JP</w:t>
            </w:r>
          </w:p>
        </w:tc>
        <w:tc>
          <w:tcPr>
            <w:tcW w:w="900" w:type="pct"/>
          </w:tcPr>
          <w:p w:rsidR="000D58AF" w:rsidRPr="009B4037" w:rsidRDefault="000D58AF" w:rsidP="009B4037">
            <w:pPr>
              <w:pStyle w:val="ListParagraph"/>
              <w:numPr>
                <w:ilvl w:val="0"/>
                <w:numId w:val="29"/>
              </w:numPr>
              <w:spacing w:before="120" w:after="120"/>
              <w:ind w:left="113" w:right="-57" w:hanging="170"/>
              <w:contextualSpacing w:val="0"/>
              <w:jc w:val="left"/>
            </w:pPr>
            <w:r w:rsidRPr="009B4037">
              <w:t xml:space="preserve">Senyawa Organik </w:t>
            </w:r>
          </w:p>
          <w:p w:rsidR="000D58AF" w:rsidRPr="001521B2" w:rsidRDefault="00D42C14" w:rsidP="009B4037">
            <w:pPr>
              <w:pStyle w:val="ListParagraph"/>
              <w:numPr>
                <w:ilvl w:val="0"/>
                <w:numId w:val="29"/>
              </w:numPr>
              <w:spacing w:before="120" w:after="120"/>
              <w:ind w:left="113" w:right="-57" w:hanging="170"/>
              <w:contextualSpacing w:val="0"/>
              <w:jc w:val="left"/>
            </w:pPr>
            <w:r w:rsidRPr="009B4037">
              <w:t>sifat fisika dan kimia</w:t>
            </w:r>
          </w:p>
        </w:tc>
        <w:tc>
          <w:tcPr>
            <w:tcW w:w="777" w:type="pct"/>
            <w:vMerge w:val="restart"/>
            <w:shd w:val="clear" w:color="auto" w:fill="auto"/>
          </w:tcPr>
          <w:p w:rsidR="000D58AF" w:rsidRPr="001521B2" w:rsidRDefault="000D58AF" w:rsidP="001521B2">
            <w:pPr>
              <w:pStyle w:val="ListParagraph"/>
              <w:numPr>
                <w:ilvl w:val="0"/>
                <w:numId w:val="29"/>
              </w:numPr>
              <w:spacing w:before="120" w:after="120"/>
              <w:ind w:left="378" w:hanging="361"/>
              <w:contextualSpacing w:val="0"/>
              <w:jc w:val="left"/>
            </w:pPr>
            <w:r w:rsidRPr="001521B2">
              <w:rPr>
                <w:bCs/>
              </w:rPr>
              <w:t>Bernalar kritis, kreatif, dan gotong royong</w:t>
            </w:r>
          </w:p>
        </w:tc>
        <w:tc>
          <w:tcPr>
            <w:tcW w:w="833" w:type="pct"/>
            <w:vMerge w:val="restart"/>
          </w:tcPr>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asam amino: </w:t>
            </w:r>
            <w:r w:rsidRPr="001521B2">
              <w:rPr>
                <w:rFonts w:eastAsia="Calibri"/>
                <w:bCs/>
              </w:rPr>
              <w:t xml:space="preserve">senyawa organik yang mengandung gugus amina dan asam karboksilat, </w:t>
            </w:r>
            <w:r w:rsidRPr="009B4037">
              <w:t>dihubungkan</w:t>
            </w:r>
            <w:r w:rsidRPr="001521B2">
              <w:rPr>
                <w:rFonts w:eastAsia="Calibri"/>
                <w:bCs/>
              </w:rPr>
              <w:t xml:space="preserve"> oleh atom karbon; merupakan monomer dari protein.</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esterifikasi</w:t>
            </w:r>
            <w:r w:rsidRPr="001521B2">
              <w:rPr>
                <w:rFonts w:eastAsia="Calibri"/>
                <w:bCs/>
              </w:rPr>
              <w:t>: reaksi pembentukan ester</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hidrasi: </w:t>
            </w:r>
            <w:r w:rsidRPr="001521B2">
              <w:rPr>
                <w:rFonts w:eastAsia="Calibri"/>
                <w:bCs/>
              </w:rPr>
              <w:t xml:space="preserve">reaksi </w:t>
            </w:r>
            <w:r w:rsidRPr="009B4037">
              <w:t>adisi</w:t>
            </w:r>
            <w:r w:rsidRPr="001521B2">
              <w:rPr>
                <w:rFonts w:eastAsia="Calibri"/>
                <w:bCs/>
              </w:rPr>
              <w:t xml:space="preserve"> molekul air</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hidrokarbon</w:t>
            </w:r>
            <w:r w:rsidRPr="001521B2">
              <w:rPr>
                <w:rFonts w:eastAsia="Calibri"/>
                <w:bCs/>
              </w:rPr>
              <w:t xml:space="preserve">: senyawa yang </w:t>
            </w:r>
            <w:r w:rsidRPr="009B4037">
              <w:t>tersusun</w:t>
            </w:r>
            <w:r w:rsidRPr="001521B2">
              <w:rPr>
                <w:rFonts w:eastAsia="Calibri"/>
                <w:bCs/>
              </w:rPr>
              <w:t xml:space="preserve"> atas hidrogen dan karbon</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i/>
                <w:iCs/>
              </w:rPr>
            </w:pPr>
            <w:r w:rsidRPr="001521B2">
              <w:rPr>
                <w:rFonts w:eastAsia="Calibri"/>
                <w:b/>
                <w:bCs/>
              </w:rPr>
              <w:t xml:space="preserve">IUPAC: </w:t>
            </w:r>
            <w:r w:rsidRPr="001521B2">
              <w:rPr>
                <w:rFonts w:eastAsia="Calibri"/>
                <w:bCs/>
                <w:i/>
                <w:iCs/>
              </w:rPr>
              <w:t>International Union of Pure and Applied Chemistry</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karbohidrat (sakarida)</w:t>
            </w:r>
            <w:r w:rsidRPr="001521B2">
              <w:rPr>
                <w:rFonts w:eastAsia="Calibri"/>
                <w:bCs/>
              </w:rPr>
              <w:t xml:space="preserve">: biopolimer yang saat </w:t>
            </w:r>
            <w:r w:rsidRPr="009B4037">
              <w:t>berbentuk</w:t>
            </w:r>
            <w:r w:rsidRPr="001521B2">
              <w:rPr>
                <w:rFonts w:eastAsia="Calibri"/>
                <w:bCs/>
              </w:rPr>
              <w:t xml:space="preserve"> linier mengandung gugus aldehid atau keton, beserta dua atu lebih gugus hidroksil; dan saat berada dalam bentuk cincin, mengandung ikatan eter dan gugus hidroksil.</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polimerisasi adisi: </w:t>
            </w:r>
            <w:r w:rsidRPr="001521B2">
              <w:rPr>
                <w:rFonts w:eastAsia="Calibri"/>
                <w:bCs/>
              </w:rPr>
              <w:t xml:space="preserve">reaksi antar monomer-monomer yang memiliki ikatan rangkap untuk </w:t>
            </w:r>
            <w:r w:rsidRPr="009B4037">
              <w:t>menghasilkan</w:t>
            </w:r>
            <w:r w:rsidRPr="001521B2">
              <w:rPr>
                <w:rFonts w:eastAsia="Calibri"/>
                <w:bCs/>
              </w:rPr>
              <w:t xml:space="preserve"> polimer, melalui mekanisme reaksi adisi.</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polimerisasi kondensasi: </w:t>
            </w:r>
            <w:r w:rsidRPr="001521B2">
              <w:rPr>
                <w:rFonts w:eastAsia="Calibri"/>
                <w:bCs/>
              </w:rPr>
              <w:t>reaksi antar monomer-</w:t>
            </w:r>
            <w:r w:rsidRPr="009B4037">
              <w:t>monomer</w:t>
            </w:r>
            <w:r w:rsidRPr="001521B2">
              <w:rPr>
                <w:rFonts w:eastAsia="Calibri"/>
                <w:bCs/>
              </w:rPr>
              <w:t xml:space="preserve"> yang memiliki dua gugus fungsi , biasanya terletak di ujung-ujung, yang bergabung membentuk ikatan ester atau amida, untuk menghasilkan polimer (umumnya disertai pelepasan molekul sederhana).</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polisakarida: </w:t>
            </w:r>
            <w:r w:rsidRPr="009B4037">
              <w:t>karbohidrat</w:t>
            </w:r>
            <w:r w:rsidRPr="001521B2">
              <w:rPr>
                <w:rFonts w:eastAsia="Calibri"/>
                <w:bCs/>
              </w:rPr>
              <w:t xml:space="preserve"> yang terdiri dari sepuluh atau lebih unit sakarida </w:t>
            </w:r>
            <w:r w:rsidRPr="001521B2">
              <w:rPr>
                <w:rFonts w:eastAsia="Calibri"/>
                <w:b/>
                <w:bCs/>
              </w:rPr>
              <w:t>reaksi adisi</w:t>
            </w:r>
            <w:r w:rsidRPr="001521B2">
              <w:rPr>
                <w:rFonts w:eastAsia="Calibri"/>
                <w:bCs/>
              </w:rPr>
              <w:t>: reaksi yang dilakukan untuk mengubah ikatan rangkap dalam molekul organik menjadi ikatan tunggal</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eliminasi</w:t>
            </w:r>
            <w:r w:rsidRPr="001521B2">
              <w:rPr>
                <w:rFonts w:eastAsia="Calibri"/>
                <w:bCs/>
              </w:rPr>
              <w:t xml:space="preserve">: reaksi yang dilakukan untuk mengubah ikatan tunggal dalam </w:t>
            </w:r>
            <w:r w:rsidRPr="009B4037">
              <w:t>molekul</w:t>
            </w:r>
            <w:r w:rsidRPr="001521B2">
              <w:rPr>
                <w:rFonts w:eastAsia="Calibri"/>
                <w:bCs/>
              </w:rPr>
              <w:t xml:space="preserve"> organik menjadi ikatan rangkap</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oksidasi</w:t>
            </w:r>
            <w:r w:rsidRPr="001521B2">
              <w:rPr>
                <w:rFonts w:eastAsia="Calibri"/>
                <w:bCs/>
              </w:rPr>
              <w:t xml:space="preserve">: reaksi </w:t>
            </w:r>
            <w:r w:rsidRPr="009B4037">
              <w:t>peningkatan</w:t>
            </w:r>
            <w:r w:rsidRPr="001521B2">
              <w:rPr>
                <w:rFonts w:eastAsia="Calibri"/>
                <w:bCs/>
              </w:rPr>
              <w:t xml:space="preserve"> bilangan oksidasi/pengurangan h/ penambahan o</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reduksi</w:t>
            </w:r>
            <w:r w:rsidRPr="001521B2">
              <w:rPr>
                <w:rFonts w:eastAsia="Calibri"/>
                <w:bCs/>
              </w:rPr>
              <w:t xml:space="preserve">: reaksi penurunan bilangan </w:t>
            </w:r>
            <w:r w:rsidRPr="009B4037">
              <w:t>oksidasi</w:t>
            </w:r>
            <w:r w:rsidRPr="001521B2">
              <w:rPr>
                <w:rFonts w:eastAsia="Calibri"/>
                <w:bCs/>
              </w:rPr>
              <w:t>/penambahan H/ pengurangan O</w:t>
            </w:r>
          </w:p>
          <w:p w:rsidR="00D61122"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reaksi substitusi</w:t>
            </w:r>
            <w:r w:rsidRPr="001521B2">
              <w:rPr>
                <w:rFonts w:eastAsia="Calibri"/>
                <w:bCs/>
              </w:rPr>
              <w:t>: reaksi penggantian gugus</w:t>
            </w:r>
          </w:p>
          <w:p w:rsidR="000D58AF" w:rsidRPr="001521B2" w:rsidRDefault="00D61122"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senyawa organik</w:t>
            </w:r>
            <w:r w:rsidRPr="001521B2">
              <w:rPr>
                <w:rFonts w:eastAsia="Calibri"/>
                <w:bCs/>
              </w:rPr>
              <w:t xml:space="preserve">: senyawa yang berasal dari </w:t>
            </w:r>
            <w:r w:rsidRPr="009B4037">
              <w:t>makhluk</w:t>
            </w:r>
            <w:r w:rsidRPr="001521B2">
              <w:rPr>
                <w:rFonts w:eastAsia="Calibri"/>
                <w:bCs/>
              </w:rPr>
              <w:t xml:space="preserve"> hidup</w:t>
            </w:r>
          </w:p>
        </w:tc>
      </w:tr>
      <w:tr w:rsidR="001521B2" w:rsidRPr="001521B2" w:rsidTr="003B0A50">
        <w:trPr>
          <w:trHeight w:val="20"/>
        </w:trPr>
        <w:tc>
          <w:tcPr>
            <w:tcW w:w="813" w:type="pct"/>
            <w:vMerge/>
            <w:tcBorders>
              <w:right w:val="single" w:sz="4" w:space="0" w:color="auto"/>
            </w:tcBorders>
          </w:tcPr>
          <w:p w:rsidR="000D58AF" w:rsidRPr="001521B2" w:rsidRDefault="000D58AF" w:rsidP="001521B2">
            <w:pPr>
              <w:spacing w:before="120" w:after="120"/>
              <w:ind w:left="600" w:hanging="600"/>
              <w:jc w:val="left"/>
              <w:rPr>
                <w:bCs/>
              </w:rPr>
            </w:pPr>
          </w:p>
        </w:tc>
        <w:tc>
          <w:tcPr>
            <w:tcW w:w="1268" w:type="pct"/>
            <w:tcBorders>
              <w:right w:val="single" w:sz="4" w:space="0" w:color="auto"/>
            </w:tcBorders>
            <w:shd w:val="clear" w:color="auto" w:fill="auto"/>
          </w:tcPr>
          <w:p w:rsidR="000D58AF" w:rsidRPr="001521B2" w:rsidRDefault="000D58AF" w:rsidP="001521B2">
            <w:pPr>
              <w:pStyle w:val="ListParagraph"/>
              <w:numPr>
                <w:ilvl w:val="0"/>
                <w:numId w:val="36"/>
              </w:numPr>
              <w:spacing w:before="120" w:after="120"/>
              <w:ind w:left="884" w:hanging="884"/>
              <w:contextualSpacing w:val="0"/>
              <w:jc w:val="left"/>
            </w:pPr>
            <w:r w:rsidRPr="001521B2">
              <w:t xml:space="preserve">Menerapkan aturan IUPAC dalam menetapkan </w:t>
            </w:r>
            <w:r w:rsidRPr="001521B2">
              <w:rPr>
                <w:bCs/>
              </w:rPr>
              <w:t>nama</w:t>
            </w:r>
            <w:r w:rsidRPr="001521B2">
              <w:t>sistematis senyawa organik.</w:t>
            </w:r>
          </w:p>
        </w:tc>
        <w:tc>
          <w:tcPr>
            <w:tcW w:w="409" w:type="pct"/>
          </w:tcPr>
          <w:p w:rsidR="000D58AF" w:rsidRPr="001521B2" w:rsidRDefault="000D58AF" w:rsidP="001521B2">
            <w:pPr>
              <w:spacing w:before="120" w:after="120"/>
              <w:ind w:left="426" w:hanging="426"/>
              <w:jc w:val="center"/>
            </w:pPr>
            <w:r w:rsidRPr="001521B2">
              <w:t>2 JP</w:t>
            </w:r>
          </w:p>
        </w:tc>
        <w:tc>
          <w:tcPr>
            <w:tcW w:w="900" w:type="pct"/>
          </w:tcPr>
          <w:p w:rsidR="000D58AF" w:rsidRPr="001521B2" w:rsidRDefault="000D58AF" w:rsidP="009B4037">
            <w:pPr>
              <w:pStyle w:val="ListParagraph"/>
              <w:numPr>
                <w:ilvl w:val="0"/>
                <w:numId w:val="29"/>
              </w:numPr>
              <w:spacing w:before="120" w:after="120"/>
              <w:ind w:left="113" w:right="-57" w:hanging="170"/>
              <w:contextualSpacing w:val="0"/>
              <w:jc w:val="left"/>
            </w:pPr>
            <w:r w:rsidRPr="009B4037">
              <w:t xml:space="preserve">Tata Nama </w:t>
            </w:r>
            <w:r w:rsidRPr="001521B2">
              <w:t>Senyawa</w:t>
            </w:r>
            <w:r w:rsidRPr="009B4037">
              <w:t xml:space="preserve"> Organik</w:t>
            </w:r>
          </w:p>
        </w:tc>
        <w:tc>
          <w:tcPr>
            <w:tcW w:w="777" w:type="pct"/>
            <w:vMerge/>
            <w:shd w:val="clear" w:color="auto" w:fill="auto"/>
          </w:tcPr>
          <w:p w:rsidR="000D58AF" w:rsidRPr="001521B2" w:rsidRDefault="000D58AF" w:rsidP="001521B2">
            <w:pPr>
              <w:pStyle w:val="ListParagraph"/>
              <w:numPr>
                <w:ilvl w:val="0"/>
                <w:numId w:val="29"/>
              </w:numPr>
              <w:spacing w:before="120" w:after="120"/>
              <w:ind w:left="378" w:hanging="361"/>
              <w:contextualSpacing w:val="0"/>
              <w:jc w:val="left"/>
            </w:pPr>
          </w:p>
        </w:tc>
        <w:tc>
          <w:tcPr>
            <w:tcW w:w="833" w:type="pct"/>
            <w:vMerge/>
          </w:tcPr>
          <w:p w:rsidR="000D58AF" w:rsidRPr="001521B2" w:rsidRDefault="000D58AF"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0D58AF" w:rsidRPr="001521B2" w:rsidRDefault="000D58AF" w:rsidP="001521B2">
            <w:pPr>
              <w:spacing w:before="120" w:after="120"/>
              <w:ind w:left="600" w:hanging="600"/>
              <w:jc w:val="left"/>
              <w:rPr>
                <w:bCs/>
              </w:rPr>
            </w:pPr>
          </w:p>
        </w:tc>
        <w:tc>
          <w:tcPr>
            <w:tcW w:w="1268" w:type="pct"/>
            <w:tcBorders>
              <w:right w:val="single" w:sz="4" w:space="0" w:color="auto"/>
            </w:tcBorders>
            <w:shd w:val="clear" w:color="auto" w:fill="auto"/>
          </w:tcPr>
          <w:p w:rsidR="000D58AF" w:rsidRPr="001521B2" w:rsidRDefault="000D58AF" w:rsidP="001521B2">
            <w:pPr>
              <w:pStyle w:val="ListParagraph"/>
              <w:numPr>
                <w:ilvl w:val="0"/>
                <w:numId w:val="36"/>
              </w:numPr>
              <w:spacing w:before="120" w:after="120"/>
              <w:ind w:left="884" w:hanging="884"/>
              <w:contextualSpacing w:val="0"/>
              <w:jc w:val="left"/>
            </w:pPr>
            <w:r w:rsidRPr="001521B2">
              <w:rPr>
                <w:bCs/>
              </w:rPr>
              <w:t>Mengidentifikasi</w:t>
            </w:r>
            <w:r w:rsidRPr="001521B2">
              <w:t xml:space="preserve"> reaksi-reaksi yang dapat berlangsung pada senyawa organik.</w:t>
            </w:r>
          </w:p>
        </w:tc>
        <w:tc>
          <w:tcPr>
            <w:tcW w:w="409" w:type="pct"/>
          </w:tcPr>
          <w:p w:rsidR="000D58AF" w:rsidRPr="001521B2" w:rsidRDefault="000D58AF" w:rsidP="001521B2">
            <w:pPr>
              <w:spacing w:before="120" w:after="120"/>
              <w:ind w:left="426" w:hanging="426"/>
              <w:jc w:val="center"/>
            </w:pPr>
            <w:r w:rsidRPr="001521B2">
              <w:t>2 JP</w:t>
            </w:r>
          </w:p>
        </w:tc>
        <w:tc>
          <w:tcPr>
            <w:tcW w:w="900" w:type="pct"/>
          </w:tcPr>
          <w:p w:rsidR="000D58AF" w:rsidRPr="009B4037" w:rsidRDefault="000D58AF" w:rsidP="009B4037">
            <w:pPr>
              <w:pStyle w:val="ListParagraph"/>
              <w:numPr>
                <w:ilvl w:val="0"/>
                <w:numId w:val="29"/>
              </w:numPr>
              <w:spacing w:before="120" w:after="120"/>
              <w:ind w:left="113" w:right="-57" w:hanging="170"/>
              <w:contextualSpacing w:val="0"/>
              <w:jc w:val="left"/>
            </w:pPr>
            <w:r w:rsidRPr="009B4037">
              <w:t>Reaksi-</w:t>
            </w:r>
            <w:r w:rsidRPr="001521B2">
              <w:t>Reaksi</w:t>
            </w:r>
            <w:r w:rsidRPr="009B4037">
              <w:t xml:space="preserve"> Spesifik pada Gugus Fungsi</w:t>
            </w:r>
          </w:p>
        </w:tc>
        <w:tc>
          <w:tcPr>
            <w:tcW w:w="777" w:type="pct"/>
            <w:vMerge/>
            <w:shd w:val="clear" w:color="auto" w:fill="auto"/>
          </w:tcPr>
          <w:p w:rsidR="000D58AF" w:rsidRPr="001521B2" w:rsidRDefault="000D58AF" w:rsidP="001521B2">
            <w:pPr>
              <w:pStyle w:val="ListParagraph"/>
              <w:numPr>
                <w:ilvl w:val="0"/>
                <w:numId w:val="29"/>
              </w:numPr>
              <w:spacing w:before="120" w:after="120"/>
              <w:ind w:left="378" w:hanging="361"/>
              <w:contextualSpacing w:val="0"/>
              <w:jc w:val="left"/>
            </w:pPr>
          </w:p>
        </w:tc>
        <w:tc>
          <w:tcPr>
            <w:tcW w:w="833" w:type="pct"/>
            <w:vMerge/>
          </w:tcPr>
          <w:p w:rsidR="000D58AF" w:rsidRPr="001521B2" w:rsidRDefault="000D58AF" w:rsidP="001521B2">
            <w:pPr>
              <w:spacing w:before="120" w:after="120"/>
              <w:ind w:left="68" w:right="130"/>
              <w:jc w:val="left"/>
              <w:rPr>
                <w:rFonts w:eastAsia="Calibri"/>
                <w:bCs/>
              </w:rPr>
            </w:pPr>
          </w:p>
        </w:tc>
      </w:tr>
      <w:tr w:rsidR="004B2DDE" w:rsidRPr="001521B2" w:rsidTr="003B0A50">
        <w:trPr>
          <w:trHeight w:val="20"/>
        </w:trPr>
        <w:tc>
          <w:tcPr>
            <w:tcW w:w="5000" w:type="pct"/>
            <w:gridSpan w:val="6"/>
            <w:shd w:val="clear" w:color="auto" w:fill="B6DDE8" w:themeFill="accent5" w:themeFillTint="66"/>
          </w:tcPr>
          <w:p w:rsidR="004B2DDE" w:rsidRPr="001521B2" w:rsidRDefault="004B2DDE" w:rsidP="001521B2">
            <w:pPr>
              <w:spacing w:before="120" w:after="120"/>
              <w:ind w:left="426" w:hanging="426"/>
            </w:pPr>
            <w:r w:rsidRPr="001521B2">
              <w:rPr>
                <w:b/>
                <w:bCs/>
              </w:rPr>
              <w:t>Bab IV : Makromolekul Organik</w:t>
            </w:r>
          </w:p>
        </w:tc>
      </w:tr>
      <w:tr w:rsidR="001521B2" w:rsidRPr="001521B2" w:rsidTr="003B0A50">
        <w:trPr>
          <w:trHeight w:val="20"/>
        </w:trPr>
        <w:tc>
          <w:tcPr>
            <w:tcW w:w="813" w:type="pct"/>
            <w:vMerge w:val="restart"/>
            <w:tcBorders>
              <w:right w:val="single" w:sz="4" w:space="0" w:color="auto"/>
            </w:tcBorders>
          </w:tcPr>
          <w:p w:rsidR="001C22C1" w:rsidRPr="001521B2" w:rsidRDefault="001C22C1" w:rsidP="001521B2">
            <w:pPr>
              <w:spacing w:before="120" w:after="120"/>
              <w:ind w:left="600" w:hanging="600"/>
              <w:jc w:val="left"/>
              <w:rPr>
                <w:bCs/>
              </w:rPr>
            </w:pPr>
            <w:r w:rsidRPr="001521B2">
              <w:rPr>
                <w:bCs/>
              </w:rPr>
              <w:t>12.4. Setelah mempelajari bab ini, peserta didik akan mampu mengidentifikasi struktur polimer, menyebutkan jenis-jenis polimer, membedakan reaksi polimerisasi dan mendiskusikan kegunaan polimer dalam kehidupan sehari-hari. Peserta didik juga akan mampu menganalisis berbagai polimer yang ada pada sistem makhluk hidup maupun lingkungan sekitar.</w:t>
            </w:r>
          </w:p>
        </w:tc>
        <w:tc>
          <w:tcPr>
            <w:tcW w:w="1268" w:type="pct"/>
            <w:vMerge w:val="restart"/>
            <w:tcBorders>
              <w:right w:val="single" w:sz="4" w:space="0" w:color="auto"/>
            </w:tcBorders>
            <w:shd w:val="clear" w:color="auto" w:fill="auto"/>
          </w:tcPr>
          <w:p w:rsidR="001C22C1" w:rsidRPr="001521B2" w:rsidRDefault="001C22C1" w:rsidP="001521B2">
            <w:pPr>
              <w:pStyle w:val="ListParagraph"/>
              <w:numPr>
                <w:ilvl w:val="0"/>
                <w:numId w:val="37"/>
              </w:numPr>
              <w:spacing w:before="120" w:after="120"/>
              <w:ind w:left="884" w:hanging="850"/>
              <w:contextualSpacing w:val="0"/>
              <w:jc w:val="left"/>
            </w:pPr>
            <w:r w:rsidRPr="001521B2">
              <w:t>Peserta didik dapat membedakan molekul organik sederhana dan makromolekul.</w:t>
            </w:r>
          </w:p>
          <w:p w:rsidR="001C22C1" w:rsidRPr="001521B2" w:rsidRDefault="001C22C1" w:rsidP="001521B2">
            <w:pPr>
              <w:pStyle w:val="ListParagraph"/>
              <w:numPr>
                <w:ilvl w:val="0"/>
                <w:numId w:val="37"/>
              </w:numPr>
              <w:spacing w:before="120" w:after="120"/>
              <w:ind w:left="884" w:hanging="850"/>
              <w:contextualSpacing w:val="0"/>
              <w:jc w:val="left"/>
            </w:pPr>
            <w:r w:rsidRPr="001521B2">
              <w:t>Peserta didik menjelaskan pengertian polimer.</w:t>
            </w:r>
          </w:p>
          <w:p w:rsidR="001C22C1" w:rsidRPr="001521B2" w:rsidRDefault="001C22C1" w:rsidP="001521B2">
            <w:pPr>
              <w:pStyle w:val="ListParagraph"/>
              <w:numPr>
                <w:ilvl w:val="0"/>
                <w:numId w:val="37"/>
              </w:numPr>
              <w:spacing w:before="120" w:after="120"/>
              <w:ind w:left="884" w:hanging="850"/>
              <w:contextualSpacing w:val="0"/>
              <w:jc w:val="left"/>
            </w:pPr>
            <w:r w:rsidRPr="001521B2">
              <w:t>Peserta didik dapat membedakan monomer, unit ulang, dan polimer.</w:t>
            </w:r>
          </w:p>
          <w:p w:rsidR="001C22C1" w:rsidRPr="001521B2" w:rsidRDefault="001C22C1" w:rsidP="001521B2">
            <w:pPr>
              <w:pStyle w:val="ListParagraph"/>
              <w:numPr>
                <w:ilvl w:val="0"/>
                <w:numId w:val="37"/>
              </w:numPr>
              <w:spacing w:before="120" w:after="120"/>
              <w:ind w:left="884" w:hanging="850"/>
              <w:contextualSpacing w:val="0"/>
              <w:jc w:val="left"/>
            </w:pPr>
            <w:r w:rsidRPr="001521B2">
              <w:t>Peserta didik mampu menuliskan struktur polimer yang banyak ditemui.</w:t>
            </w:r>
          </w:p>
          <w:p w:rsidR="001C22C1" w:rsidRPr="001521B2" w:rsidRDefault="001C22C1" w:rsidP="001521B2">
            <w:pPr>
              <w:pStyle w:val="ListParagraph"/>
              <w:numPr>
                <w:ilvl w:val="0"/>
                <w:numId w:val="37"/>
              </w:numPr>
              <w:spacing w:before="120" w:after="120"/>
              <w:ind w:left="884" w:hanging="850"/>
              <w:contextualSpacing w:val="0"/>
              <w:jc w:val="left"/>
            </w:pPr>
            <w:r w:rsidRPr="001521B2">
              <w:t>Peserta didik dapat membedakan tata nama polimer berdasarkan IUPAC, tivial dan nama dagang.</w:t>
            </w:r>
          </w:p>
        </w:tc>
        <w:tc>
          <w:tcPr>
            <w:tcW w:w="409" w:type="pct"/>
            <w:vMerge w:val="restart"/>
          </w:tcPr>
          <w:p w:rsidR="001C22C1" w:rsidRPr="001521B2" w:rsidRDefault="001C22C1" w:rsidP="001521B2">
            <w:pPr>
              <w:spacing w:before="120" w:after="120"/>
              <w:ind w:left="426" w:hanging="426"/>
              <w:jc w:val="center"/>
            </w:pPr>
            <w:r w:rsidRPr="001521B2">
              <w:t>6 JP</w:t>
            </w:r>
          </w:p>
        </w:tc>
        <w:tc>
          <w:tcPr>
            <w:tcW w:w="900" w:type="pct"/>
          </w:tcPr>
          <w:p w:rsidR="001C22C1" w:rsidRPr="001521B2" w:rsidRDefault="001C22C1" w:rsidP="009B4037">
            <w:pPr>
              <w:pStyle w:val="ListParagraph"/>
              <w:numPr>
                <w:ilvl w:val="0"/>
                <w:numId w:val="29"/>
              </w:numPr>
              <w:spacing w:before="120" w:after="120"/>
              <w:ind w:left="113" w:right="-57" w:hanging="170"/>
              <w:contextualSpacing w:val="0"/>
              <w:jc w:val="left"/>
            </w:pPr>
            <w:r w:rsidRPr="001521B2">
              <w:t>Makromolekul</w:t>
            </w:r>
          </w:p>
        </w:tc>
        <w:tc>
          <w:tcPr>
            <w:tcW w:w="777" w:type="pct"/>
            <w:vMerge w:val="restart"/>
            <w:shd w:val="clear" w:color="auto" w:fill="auto"/>
          </w:tcPr>
          <w:p w:rsidR="001C22C1" w:rsidRPr="001521B2" w:rsidRDefault="001C22C1" w:rsidP="001521B2">
            <w:pPr>
              <w:pStyle w:val="ListParagraph"/>
              <w:numPr>
                <w:ilvl w:val="0"/>
                <w:numId w:val="29"/>
              </w:numPr>
              <w:spacing w:before="120" w:after="120"/>
              <w:ind w:left="378" w:hanging="361"/>
              <w:contextualSpacing w:val="0"/>
              <w:jc w:val="left"/>
            </w:pPr>
            <w:r w:rsidRPr="001521B2">
              <w:rPr>
                <w:bCs/>
              </w:rPr>
              <w:t>Bernalar kritis, kreatif, dan gotong royong</w:t>
            </w:r>
          </w:p>
        </w:tc>
        <w:tc>
          <w:tcPr>
            <w:tcW w:w="833" w:type="pct"/>
            <w:vMerge w:val="restart"/>
          </w:tcPr>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monomer: </w:t>
            </w:r>
            <w:r w:rsidRPr="001521B2">
              <w:rPr>
                <w:rFonts w:eastAsia="Calibri"/>
                <w:bCs/>
              </w:rPr>
              <w:t>molekul-molekul kecil yang bergabung membentuk rantai panjang polimer</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poliamida: </w:t>
            </w:r>
            <w:r w:rsidRPr="001521B2">
              <w:rPr>
                <w:rFonts w:eastAsia="Calibri"/>
                <w:bCs/>
              </w:rPr>
              <w:t xml:space="preserve">polimer </w:t>
            </w:r>
            <w:r w:rsidRPr="009B4037">
              <w:t>kondensasi</w:t>
            </w:r>
            <w:r w:rsidRPr="001521B2">
              <w:rPr>
                <w:rFonts w:eastAsia="Calibri"/>
                <w:bCs/>
              </w:rPr>
              <w:t xml:space="preserve"> yang mengandung ikatan amida</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poliester: </w:t>
            </w:r>
            <w:r w:rsidRPr="001521B2">
              <w:rPr>
                <w:rFonts w:eastAsia="Calibri"/>
                <w:bCs/>
              </w:rPr>
              <w:t xml:space="preserve">polimer </w:t>
            </w:r>
            <w:r w:rsidRPr="009B4037">
              <w:t>kondensasi</w:t>
            </w:r>
            <w:r w:rsidRPr="001521B2">
              <w:rPr>
                <w:rFonts w:eastAsia="Calibri"/>
                <w:bCs/>
              </w:rPr>
              <w:t xml:space="preserve"> yang mengandung ikatan ester</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polimer: </w:t>
            </w:r>
            <w:r w:rsidRPr="001521B2">
              <w:rPr>
                <w:rFonts w:eastAsia="Calibri"/>
                <w:bCs/>
              </w:rPr>
              <w:t>molekul panjang dan berukuran besar yang tesusun atas unit-unit ulang; terbuat dari molekul-molekul kecil yang disebut monomer</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polimerisasi adisi: </w:t>
            </w:r>
            <w:r w:rsidRPr="001521B2">
              <w:rPr>
                <w:rFonts w:eastAsia="Calibri"/>
                <w:bCs/>
              </w:rPr>
              <w:t xml:space="preserve">reaksi antar monomer-monomer yang memiliki ikatan rangkap untuk menghasilkan </w:t>
            </w:r>
            <w:r w:rsidRPr="009B4037">
              <w:t>polimer</w:t>
            </w:r>
            <w:r w:rsidRPr="001521B2">
              <w:rPr>
                <w:rFonts w:eastAsia="Calibri"/>
                <w:bCs/>
              </w:rPr>
              <w:t>, melalui mekanisme reaksi adisi.</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polimerisasi kondensasi: </w:t>
            </w:r>
            <w:r w:rsidRPr="001521B2">
              <w:rPr>
                <w:rFonts w:eastAsia="Calibri"/>
                <w:bCs/>
              </w:rPr>
              <w:t xml:space="preserve">reaksi antar monomer-monomer yang memiliki dua gugus fungsi , biasanya terletak di ujung-ujung, yang bergabung </w:t>
            </w:r>
            <w:r w:rsidRPr="009B4037">
              <w:t>membentuk</w:t>
            </w:r>
            <w:r w:rsidRPr="001521B2">
              <w:rPr>
                <w:rFonts w:eastAsia="Calibri"/>
                <w:bCs/>
              </w:rPr>
              <w:t xml:space="preserve"> ikatan ester atau amida, untuk menghasilkan polimer (umumnya disertai pelepasan molekul sederhana).</w:t>
            </w:r>
          </w:p>
          <w:p w:rsidR="001C22C1" w:rsidRPr="001521B2" w:rsidRDefault="001C22C1" w:rsidP="009B4037">
            <w:pPr>
              <w:pStyle w:val="ListParagraph"/>
              <w:numPr>
                <w:ilvl w:val="0"/>
                <w:numId w:val="29"/>
              </w:numPr>
              <w:spacing w:before="120" w:after="120"/>
              <w:ind w:left="113" w:right="-57" w:hanging="170"/>
              <w:contextualSpacing w:val="0"/>
              <w:jc w:val="left"/>
              <w:rPr>
                <w:rFonts w:eastAsia="Calibri"/>
                <w:bCs/>
              </w:rPr>
            </w:pPr>
            <w:r w:rsidRPr="001521B2">
              <w:rPr>
                <w:rFonts w:eastAsia="Calibri"/>
                <w:b/>
                <w:bCs/>
              </w:rPr>
              <w:t xml:space="preserve">reaksi polimerisasi: </w:t>
            </w:r>
            <w:r w:rsidRPr="001521B2">
              <w:rPr>
                <w:rFonts w:eastAsia="Calibri"/>
                <w:bCs/>
              </w:rPr>
              <w:t xml:space="preserve">reaksi dimana </w:t>
            </w:r>
            <w:r w:rsidRPr="009B4037">
              <w:t>monomer</w:t>
            </w:r>
            <w:r w:rsidRPr="001521B2">
              <w:rPr>
                <w:rFonts w:eastAsia="Calibri"/>
                <w:bCs/>
              </w:rPr>
              <w:t>-monomer bergabung membentuk rantai panjang polimer</w:t>
            </w:r>
          </w:p>
        </w:tc>
      </w:tr>
      <w:tr w:rsidR="001521B2" w:rsidRPr="001521B2" w:rsidTr="003B0A50">
        <w:trPr>
          <w:trHeight w:val="20"/>
        </w:trPr>
        <w:tc>
          <w:tcPr>
            <w:tcW w:w="813" w:type="pct"/>
            <w:vMerge/>
            <w:tcBorders>
              <w:right w:val="single" w:sz="4" w:space="0" w:color="auto"/>
            </w:tcBorders>
          </w:tcPr>
          <w:p w:rsidR="001C22C1" w:rsidRPr="001521B2" w:rsidRDefault="001C22C1" w:rsidP="001521B2">
            <w:pPr>
              <w:spacing w:before="120" w:after="120"/>
              <w:ind w:left="600" w:hanging="600"/>
              <w:jc w:val="left"/>
              <w:rPr>
                <w:bCs/>
              </w:rPr>
            </w:pPr>
          </w:p>
        </w:tc>
        <w:tc>
          <w:tcPr>
            <w:tcW w:w="1268" w:type="pct"/>
            <w:vMerge/>
            <w:tcBorders>
              <w:right w:val="single" w:sz="4" w:space="0" w:color="auto"/>
            </w:tcBorders>
            <w:shd w:val="clear" w:color="auto" w:fill="auto"/>
          </w:tcPr>
          <w:p w:rsidR="001C22C1" w:rsidRPr="001521B2" w:rsidRDefault="001C22C1" w:rsidP="001521B2">
            <w:pPr>
              <w:pStyle w:val="ListParagraph"/>
              <w:numPr>
                <w:ilvl w:val="0"/>
                <w:numId w:val="37"/>
              </w:numPr>
              <w:spacing w:before="120" w:after="120"/>
              <w:ind w:left="884" w:hanging="850"/>
              <w:contextualSpacing w:val="0"/>
              <w:jc w:val="left"/>
            </w:pPr>
          </w:p>
        </w:tc>
        <w:tc>
          <w:tcPr>
            <w:tcW w:w="409" w:type="pct"/>
            <w:vMerge/>
          </w:tcPr>
          <w:p w:rsidR="001C22C1" w:rsidRPr="001521B2" w:rsidRDefault="001C22C1" w:rsidP="001521B2">
            <w:pPr>
              <w:tabs>
                <w:tab w:val="left" w:pos="330"/>
                <w:tab w:val="center" w:pos="554"/>
              </w:tabs>
              <w:spacing w:before="120" w:after="120"/>
              <w:ind w:left="426" w:hanging="426"/>
              <w:jc w:val="left"/>
            </w:pPr>
          </w:p>
        </w:tc>
        <w:tc>
          <w:tcPr>
            <w:tcW w:w="900" w:type="pct"/>
          </w:tcPr>
          <w:p w:rsidR="001C22C1" w:rsidRPr="001521B2" w:rsidRDefault="001C22C1" w:rsidP="009B4037">
            <w:pPr>
              <w:pStyle w:val="ListParagraph"/>
              <w:numPr>
                <w:ilvl w:val="0"/>
                <w:numId w:val="29"/>
              </w:numPr>
              <w:spacing w:before="120" w:after="120"/>
              <w:ind w:left="113" w:right="-57" w:hanging="170"/>
              <w:contextualSpacing w:val="0"/>
              <w:jc w:val="left"/>
            </w:pPr>
            <w:r w:rsidRPr="001521B2">
              <w:t>Pengertianpolimer</w:t>
            </w:r>
          </w:p>
          <w:p w:rsidR="001C22C1" w:rsidRPr="001521B2" w:rsidRDefault="001C22C1" w:rsidP="009B4037">
            <w:pPr>
              <w:pStyle w:val="ListParagraph"/>
              <w:numPr>
                <w:ilvl w:val="0"/>
                <w:numId w:val="29"/>
              </w:numPr>
              <w:spacing w:before="120" w:after="120"/>
              <w:ind w:left="113" w:right="-57" w:hanging="170"/>
              <w:contextualSpacing w:val="0"/>
              <w:jc w:val="left"/>
            </w:pPr>
            <w:r w:rsidRPr="001521B2">
              <w:t>Monomer, unitulang, danpolimer</w:t>
            </w:r>
          </w:p>
          <w:p w:rsidR="001C22C1" w:rsidRPr="001521B2" w:rsidRDefault="001C22C1" w:rsidP="009B4037">
            <w:pPr>
              <w:pStyle w:val="ListParagraph"/>
              <w:numPr>
                <w:ilvl w:val="0"/>
                <w:numId w:val="29"/>
              </w:numPr>
              <w:spacing w:before="120" w:after="120"/>
              <w:ind w:left="113" w:right="-57" w:hanging="170"/>
              <w:contextualSpacing w:val="0"/>
              <w:jc w:val="left"/>
            </w:pPr>
            <w:r w:rsidRPr="001521B2">
              <w:t>Struktur polimer</w:t>
            </w:r>
          </w:p>
          <w:p w:rsidR="001C22C1" w:rsidRPr="001521B2" w:rsidRDefault="001C22C1" w:rsidP="009B4037">
            <w:pPr>
              <w:pStyle w:val="ListParagraph"/>
              <w:numPr>
                <w:ilvl w:val="0"/>
                <w:numId w:val="29"/>
              </w:numPr>
              <w:spacing w:before="120" w:after="120"/>
              <w:ind w:left="113" w:right="-57" w:hanging="170"/>
              <w:contextualSpacing w:val="0"/>
              <w:jc w:val="left"/>
            </w:pPr>
            <w:r w:rsidRPr="001521B2">
              <w:t>Tata namapolimer</w:t>
            </w:r>
          </w:p>
        </w:tc>
        <w:tc>
          <w:tcPr>
            <w:tcW w:w="777" w:type="pct"/>
            <w:vMerge/>
            <w:shd w:val="clear" w:color="auto" w:fill="auto"/>
          </w:tcPr>
          <w:p w:rsidR="001C22C1" w:rsidRPr="001521B2" w:rsidRDefault="001C22C1" w:rsidP="001521B2">
            <w:pPr>
              <w:pStyle w:val="ListParagraph"/>
              <w:numPr>
                <w:ilvl w:val="0"/>
                <w:numId w:val="29"/>
              </w:numPr>
              <w:spacing w:before="120" w:after="120"/>
              <w:ind w:left="378" w:hanging="361"/>
              <w:contextualSpacing w:val="0"/>
              <w:jc w:val="left"/>
            </w:pPr>
          </w:p>
        </w:tc>
        <w:tc>
          <w:tcPr>
            <w:tcW w:w="833" w:type="pct"/>
            <w:vMerge/>
          </w:tcPr>
          <w:p w:rsidR="001C22C1" w:rsidRPr="001521B2" w:rsidRDefault="001C22C1" w:rsidP="001521B2">
            <w:pPr>
              <w:spacing w:before="120" w:after="120"/>
              <w:ind w:left="68" w:right="130"/>
              <w:jc w:val="left"/>
              <w:rPr>
                <w:rFonts w:eastAsia="Calibri"/>
                <w:bCs/>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rPr>
                <w:bCs/>
              </w:rPr>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dapat menjelaskan ciri reaksi polimerisasi adisi dan kondensasi.</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menggolongkan polimer sebagai polimer adisi dan kondensasi.</w:t>
            </w:r>
          </w:p>
        </w:tc>
        <w:tc>
          <w:tcPr>
            <w:tcW w:w="409" w:type="pct"/>
          </w:tcPr>
          <w:p w:rsidR="00E57E94" w:rsidRPr="001521B2" w:rsidRDefault="00E57E94" w:rsidP="001521B2">
            <w:pPr>
              <w:spacing w:before="120" w:after="120"/>
              <w:ind w:left="426" w:hanging="426"/>
              <w:jc w:val="center"/>
            </w:pPr>
            <w:r w:rsidRPr="001521B2">
              <w:t>3 JP</w:t>
            </w:r>
          </w:p>
        </w:tc>
        <w:tc>
          <w:tcPr>
            <w:tcW w:w="900" w:type="pct"/>
          </w:tcPr>
          <w:p w:rsidR="00D42C14" w:rsidRPr="001521B2" w:rsidRDefault="00D42C14" w:rsidP="009B4037">
            <w:pPr>
              <w:pStyle w:val="ListParagraph"/>
              <w:numPr>
                <w:ilvl w:val="0"/>
                <w:numId w:val="29"/>
              </w:numPr>
              <w:spacing w:before="120" w:after="120"/>
              <w:ind w:left="113" w:right="-57" w:hanging="170"/>
              <w:contextualSpacing w:val="0"/>
              <w:jc w:val="left"/>
            </w:pPr>
            <w:r w:rsidRPr="001521B2">
              <w:t>Polimerisasiadisi</w:t>
            </w:r>
          </w:p>
          <w:p w:rsidR="00E57E94" w:rsidRPr="001521B2" w:rsidRDefault="00D42C14" w:rsidP="009B4037">
            <w:pPr>
              <w:pStyle w:val="ListParagraph"/>
              <w:numPr>
                <w:ilvl w:val="0"/>
                <w:numId w:val="29"/>
              </w:numPr>
              <w:spacing w:before="120" w:after="120"/>
              <w:ind w:left="113" w:right="-57" w:hanging="170"/>
              <w:contextualSpacing w:val="0"/>
              <w:jc w:val="left"/>
            </w:pPr>
            <w:r w:rsidRPr="001521B2">
              <w:t>Polimerisasikondensasi</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rPr>
                <w:bCs/>
              </w:rPr>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dapat mengklasifikasikan polimer berdasarkan berbagai kriteria, yaitu asal usulnya, jenis monomernya dan karakteristiknya.</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mengaitkan struktur polimer dengan sifatnya.</w:t>
            </w:r>
          </w:p>
        </w:tc>
        <w:tc>
          <w:tcPr>
            <w:tcW w:w="409" w:type="pct"/>
          </w:tcPr>
          <w:p w:rsidR="00E57E94" w:rsidRPr="001521B2" w:rsidRDefault="00E57E94" w:rsidP="001521B2">
            <w:pPr>
              <w:spacing w:before="120" w:after="120"/>
              <w:ind w:left="426" w:hanging="426"/>
              <w:jc w:val="center"/>
            </w:pPr>
            <w:r w:rsidRPr="001521B2">
              <w:t>2 JP</w:t>
            </w:r>
          </w:p>
        </w:tc>
        <w:tc>
          <w:tcPr>
            <w:tcW w:w="900" w:type="pct"/>
          </w:tcPr>
          <w:p w:rsidR="00D42C14" w:rsidRPr="001521B2" w:rsidRDefault="00D42C14" w:rsidP="009B4037">
            <w:pPr>
              <w:pStyle w:val="ListParagraph"/>
              <w:numPr>
                <w:ilvl w:val="0"/>
                <w:numId w:val="29"/>
              </w:numPr>
              <w:spacing w:before="120" w:after="120"/>
              <w:ind w:left="113" w:right="-57" w:hanging="170"/>
              <w:contextualSpacing w:val="0"/>
              <w:jc w:val="left"/>
            </w:pPr>
            <w:r w:rsidRPr="001521B2">
              <w:t>Polimerorganikdananorganik</w:t>
            </w:r>
          </w:p>
          <w:p w:rsidR="00E57E94" w:rsidRPr="001521B2" w:rsidRDefault="00D42C14" w:rsidP="009B4037">
            <w:pPr>
              <w:pStyle w:val="ListParagraph"/>
              <w:numPr>
                <w:ilvl w:val="0"/>
                <w:numId w:val="29"/>
              </w:numPr>
              <w:spacing w:before="120" w:after="120"/>
              <w:ind w:left="113" w:right="-57" w:hanging="170"/>
              <w:contextualSpacing w:val="0"/>
              <w:jc w:val="left"/>
            </w:pPr>
            <w:r w:rsidRPr="001521B2">
              <w:t>Polimeralam,sintetisdan semisintetis</w:t>
            </w:r>
          </w:p>
          <w:p w:rsidR="00D42C14" w:rsidRPr="001521B2" w:rsidRDefault="00D42C14" w:rsidP="009B4037">
            <w:pPr>
              <w:pStyle w:val="ListParagraph"/>
              <w:numPr>
                <w:ilvl w:val="0"/>
                <w:numId w:val="29"/>
              </w:numPr>
              <w:spacing w:before="120" w:after="120"/>
              <w:ind w:left="113" w:right="-57" w:hanging="170"/>
              <w:contextualSpacing w:val="0"/>
              <w:jc w:val="left"/>
            </w:pPr>
            <w:r w:rsidRPr="001521B2">
              <w:t>Polimer linier,bercabangdan berikatansilang</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rPr>
                <w:bCs/>
              </w:rPr>
            </w:pPr>
          </w:p>
        </w:tc>
        <w:tc>
          <w:tcPr>
            <w:tcW w:w="1268" w:type="pct"/>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dapat menjelaskan definisi plastik.</w:t>
            </w:r>
          </w:p>
        </w:tc>
        <w:tc>
          <w:tcPr>
            <w:tcW w:w="409" w:type="pct"/>
          </w:tcPr>
          <w:p w:rsidR="00E57E94" w:rsidRPr="001521B2" w:rsidRDefault="00E57E94" w:rsidP="001521B2">
            <w:pPr>
              <w:spacing w:before="120" w:after="120"/>
              <w:ind w:left="426" w:hanging="426"/>
              <w:jc w:val="center"/>
            </w:pPr>
            <w:r w:rsidRPr="001521B2">
              <w:t>5 JP</w:t>
            </w:r>
          </w:p>
        </w:tc>
        <w:tc>
          <w:tcPr>
            <w:tcW w:w="900" w:type="pct"/>
          </w:tcPr>
          <w:p w:rsidR="00E57E94" w:rsidRPr="001521B2" w:rsidRDefault="00D42C14" w:rsidP="009B4037">
            <w:pPr>
              <w:pStyle w:val="ListParagraph"/>
              <w:numPr>
                <w:ilvl w:val="0"/>
                <w:numId w:val="29"/>
              </w:numPr>
              <w:spacing w:before="120" w:after="120"/>
              <w:ind w:left="113" w:right="-57" w:hanging="170"/>
              <w:contextualSpacing w:val="0"/>
              <w:jc w:val="left"/>
            </w:pPr>
            <w:r w:rsidRPr="001521B2">
              <w:t>Plastik dancontoh-contohnya</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menjelaskan arti label plastik dan daur ulang nya.</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mengidentifikasi benda plastik yang digunakan sehari-hari.</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menganalisis dampak pemakaian plastik terhadap lingkungan.</w:t>
            </w:r>
          </w:p>
        </w:tc>
        <w:tc>
          <w:tcPr>
            <w:tcW w:w="409" w:type="pct"/>
          </w:tcPr>
          <w:p w:rsidR="00E57E94" w:rsidRPr="001521B2" w:rsidRDefault="00E57E94" w:rsidP="001521B2">
            <w:pPr>
              <w:spacing w:before="120" w:after="120"/>
              <w:ind w:left="426" w:hanging="426"/>
              <w:jc w:val="center"/>
            </w:pPr>
            <w:r w:rsidRPr="001521B2">
              <w:t>5 JP</w:t>
            </w:r>
          </w:p>
        </w:tc>
        <w:tc>
          <w:tcPr>
            <w:tcW w:w="900" w:type="pct"/>
          </w:tcPr>
          <w:p w:rsidR="00E57E94" w:rsidRPr="001521B2" w:rsidRDefault="00D42C14" w:rsidP="009B4037">
            <w:pPr>
              <w:pStyle w:val="ListParagraph"/>
              <w:numPr>
                <w:ilvl w:val="0"/>
                <w:numId w:val="29"/>
              </w:numPr>
              <w:spacing w:before="120" w:after="120"/>
              <w:ind w:left="113" w:right="-57" w:hanging="170"/>
              <w:contextualSpacing w:val="0"/>
              <w:jc w:val="left"/>
            </w:pPr>
            <w:r w:rsidRPr="001521B2">
              <w:t>Kode daur</w:t>
            </w:r>
            <w:r w:rsidR="009B4037">
              <w:rPr>
                <w:lang w:val="id-ID"/>
              </w:rPr>
              <w:t xml:space="preserve"> </w:t>
            </w:r>
            <w:r w:rsidRPr="001521B2">
              <w:t>ulang plastik</w:t>
            </w:r>
          </w:p>
          <w:p w:rsidR="00D42C14" w:rsidRPr="001521B2" w:rsidRDefault="00D42C14" w:rsidP="009B4037">
            <w:pPr>
              <w:pStyle w:val="ListParagraph"/>
              <w:numPr>
                <w:ilvl w:val="0"/>
                <w:numId w:val="29"/>
              </w:numPr>
              <w:spacing w:before="120" w:after="120"/>
              <w:ind w:left="113" w:right="-57" w:hanging="170"/>
              <w:contextualSpacing w:val="0"/>
              <w:jc w:val="left"/>
            </w:pPr>
            <w:r w:rsidRPr="001521B2">
              <w:t>Jenis-jenis</w:t>
            </w:r>
            <w:r w:rsidR="009B4037">
              <w:rPr>
                <w:lang w:val="id-ID"/>
              </w:rPr>
              <w:t xml:space="preserve"> </w:t>
            </w:r>
            <w:r w:rsidRPr="001521B2">
              <w:t>plastik</w:t>
            </w:r>
          </w:p>
          <w:p w:rsidR="00D42C14" w:rsidRPr="001521B2" w:rsidRDefault="00D42C14" w:rsidP="009B4037">
            <w:pPr>
              <w:pStyle w:val="ListParagraph"/>
              <w:numPr>
                <w:ilvl w:val="0"/>
                <w:numId w:val="29"/>
              </w:numPr>
              <w:spacing w:before="120" w:after="120"/>
              <w:ind w:left="113" w:right="-57" w:hanging="170"/>
              <w:contextualSpacing w:val="0"/>
              <w:jc w:val="left"/>
            </w:pPr>
            <w:r w:rsidRPr="001521B2">
              <w:t>Degradasi</w:t>
            </w:r>
            <w:r w:rsidR="009B4037">
              <w:rPr>
                <w:lang w:val="id-ID"/>
              </w:rPr>
              <w:t xml:space="preserve"> </w:t>
            </w:r>
            <w:r w:rsidRPr="001521B2">
              <w:t>plastik</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merancang tempat pembuangan limbah plastik yang menunjang degradasinya.</w:t>
            </w:r>
          </w:p>
        </w:tc>
        <w:tc>
          <w:tcPr>
            <w:tcW w:w="409" w:type="pct"/>
          </w:tcPr>
          <w:p w:rsidR="00E57E94" w:rsidRPr="001521B2" w:rsidRDefault="00E57E94" w:rsidP="001521B2">
            <w:pPr>
              <w:spacing w:before="120" w:after="120"/>
              <w:ind w:left="426" w:hanging="426"/>
              <w:jc w:val="center"/>
            </w:pPr>
            <w:r w:rsidRPr="001521B2">
              <w:t>5 JP</w:t>
            </w:r>
          </w:p>
        </w:tc>
        <w:tc>
          <w:tcPr>
            <w:tcW w:w="900" w:type="pct"/>
          </w:tcPr>
          <w:p w:rsidR="00E57E94" w:rsidRPr="001521B2" w:rsidRDefault="00D42C14" w:rsidP="009B4037">
            <w:pPr>
              <w:pStyle w:val="ListParagraph"/>
              <w:numPr>
                <w:ilvl w:val="0"/>
                <w:numId w:val="29"/>
              </w:numPr>
              <w:spacing w:before="120" w:after="120"/>
              <w:ind w:left="113" w:right="-57" w:hanging="170"/>
              <w:contextualSpacing w:val="0"/>
              <w:jc w:val="left"/>
            </w:pPr>
            <w:r w:rsidRPr="001521B2">
              <w:rPr>
                <w:i/>
              </w:rPr>
              <w:t>Project basedlearning</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dapat mengidentifikasi berbagai jenis polimer alam dalam keseharian.</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menganalisis kegunaan beberapa polimer alam.</w:t>
            </w:r>
          </w:p>
        </w:tc>
        <w:tc>
          <w:tcPr>
            <w:tcW w:w="409" w:type="pct"/>
          </w:tcPr>
          <w:p w:rsidR="00E57E94" w:rsidRPr="001521B2" w:rsidRDefault="00E57E94" w:rsidP="001521B2">
            <w:pPr>
              <w:spacing w:before="120" w:after="120"/>
              <w:ind w:left="426" w:hanging="426"/>
              <w:jc w:val="center"/>
            </w:pPr>
            <w:r w:rsidRPr="001521B2">
              <w:t>2 JP</w:t>
            </w:r>
          </w:p>
        </w:tc>
        <w:tc>
          <w:tcPr>
            <w:tcW w:w="900" w:type="pct"/>
          </w:tcPr>
          <w:p w:rsidR="00E57E94" w:rsidRPr="001521B2" w:rsidRDefault="00D42C14" w:rsidP="009B4037">
            <w:pPr>
              <w:pStyle w:val="ListParagraph"/>
              <w:numPr>
                <w:ilvl w:val="0"/>
                <w:numId w:val="29"/>
              </w:numPr>
              <w:spacing w:before="120" w:after="120"/>
              <w:ind w:left="113" w:right="-57" w:hanging="170"/>
              <w:contextualSpacing w:val="0"/>
              <w:jc w:val="left"/>
            </w:pPr>
            <w:r w:rsidRPr="001521B2">
              <w:t>Polimer alam</w:t>
            </w:r>
          </w:p>
          <w:p w:rsidR="00D42C14" w:rsidRPr="001521B2" w:rsidRDefault="00D42C14" w:rsidP="009B4037">
            <w:pPr>
              <w:pStyle w:val="ListParagraph"/>
              <w:numPr>
                <w:ilvl w:val="0"/>
                <w:numId w:val="29"/>
              </w:numPr>
              <w:spacing w:before="120" w:after="120"/>
              <w:ind w:left="113" w:right="-57" w:hanging="170"/>
              <w:contextualSpacing w:val="0"/>
              <w:jc w:val="left"/>
            </w:pPr>
            <w:r w:rsidRPr="001521B2">
              <w:t>Kegunaanpolimer alam</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r w:rsidR="001521B2" w:rsidRPr="001521B2" w:rsidTr="003B0A50">
        <w:trPr>
          <w:trHeight w:val="20"/>
        </w:trPr>
        <w:tc>
          <w:tcPr>
            <w:tcW w:w="813" w:type="pct"/>
            <w:vMerge/>
            <w:tcBorders>
              <w:right w:val="single" w:sz="4" w:space="0" w:color="auto"/>
            </w:tcBorders>
          </w:tcPr>
          <w:p w:rsidR="00E57E94" w:rsidRPr="001521B2" w:rsidRDefault="00E57E94" w:rsidP="001521B2">
            <w:pPr>
              <w:spacing w:before="120" w:after="120"/>
              <w:ind w:left="600" w:hanging="600"/>
              <w:jc w:val="left"/>
            </w:pPr>
          </w:p>
        </w:tc>
        <w:tc>
          <w:tcPr>
            <w:tcW w:w="1268" w:type="pct"/>
            <w:tcBorders>
              <w:right w:val="single" w:sz="4" w:space="0" w:color="auto"/>
            </w:tcBorders>
            <w:shd w:val="clear" w:color="auto" w:fill="auto"/>
          </w:tcPr>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menganalisis peran biopolimer organik pada organisme hidup.</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mengevaluasi diet sehari-hari berdasarkan kandungan makromolekul.</w:t>
            </w:r>
          </w:p>
          <w:p w:rsidR="00E57E94" w:rsidRPr="001521B2" w:rsidRDefault="00E57E94" w:rsidP="001521B2">
            <w:pPr>
              <w:pStyle w:val="ListParagraph"/>
              <w:numPr>
                <w:ilvl w:val="0"/>
                <w:numId w:val="37"/>
              </w:numPr>
              <w:spacing w:before="120" w:after="120"/>
              <w:ind w:left="884" w:hanging="850"/>
              <w:contextualSpacing w:val="0"/>
              <w:jc w:val="left"/>
            </w:pPr>
            <w:r w:rsidRPr="001521B2">
              <w:t>Peserta didik mampu mengkomunikasikan hasil evaluasi diet  sehari-hari.</w:t>
            </w:r>
            <w:bookmarkStart w:id="0" w:name="_GoBack"/>
            <w:bookmarkEnd w:id="0"/>
          </w:p>
        </w:tc>
        <w:tc>
          <w:tcPr>
            <w:tcW w:w="409" w:type="pct"/>
          </w:tcPr>
          <w:p w:rsidR="00E57E94" w:rsidRPr="001521B2" w:rsidRDefault="00E57E94" w:rsidP="001521B2">
            <w:pPr>
              <w:spacing w:before="120" w:after="120"/>
              <w:ind w:left="426" w:hanging="426"/>
              <w:jc w:val="center"/>
            </w:pPr>
            <w:r w:rsidRPr="001521B2">
              <w:t>4 JP</w:t>
            </w:r>
          </w:p>
        </w:tc>
        <w:tc>
          <w:tcPr>
            <w:tcW w:w="900" w:type="pct"/>
          </w:tcPr>
          <w:p w:rsidR="00E57E94" w:rsidRPr="001521B2" w:rsidRDefault="00D42C14" w:rsidP="009B4037">
            <w:pPr>
              <w:pStyle w:val="ListParagraph"/>
              <w:numPr>
                <w:ilvl w:val="0"/>
                <w:numId w:val="29"/>
              </w:numPr>
              <w:spacing w:before="120" w:after="120"/>
              <w:ind w:left="113" w:right="-57" w:hanging="170"/>
              <w:contextualSpacing w:val="0"/>
              <w:jc w:val="left"/>
            </w:pPr>
            <w:r w:rsidRPr="001521B2">
              <w:t>Biopolimer</w:t>
            </w:r>
            <w:r w:rsidR="009B4037">
              <w:rPr>
                <w:lang w:val="id-ID"/>
              </w:rPr>
              <w:t xml:space="preserve"> </w:t>
            </w:r>
            <w:r w:rsidRPr="001521B2">
              <w:t>organik:</w:t>
            </w:r>
            <w:r w:rsidR="009B4037">
              <w:rPr>
                <w:lang w:val="id-ID"/>
              </w:rPr>
              <w:t xml:space="preserve"> </w:t>
            </w:r>
            <w:r w:rsidRPr="001521B2">
              <w:t>karbohidrat,</w:t>
            </w:r>
            <w:r w:rsidR="009B4037">
              <w:rPr>
                <w:lang w:val="id-ID"/>
              </w:rPr>
              <w:t xml:space="preserve"> </w:t>
            </w:r>
            <w:r w:rsidRPr="001521B2">
              <w:t>protein, asam</w:t>
            </w:r>
            <w:r w:rsidR="009B4037">
              <w:rPr>
                <w:lang w:val="id-ID"/>
              </w:rPr>
              <w:t xml:space="preserve"> </w:t>
            </w:r>
            <w:r w:rsidRPr="001521B2">
              <w:t>nukleat</w:t>
            </w:r>
          </w:p>
          <w:p w:rsidR="00D42C14" w:rsidRPr="001521B2" w:rsidRDefault="00D42C14" w:rsidP="009B4037">
            <w:pPr>
              <w:pStyle w:val="ListParagraph"/>
              <w:numPr>
                <w:ilvl w:val="0"/>
                <w:numId w:val="29"/>
              </w:numPr>
              <w:spacing w:before="120" w:after="120"/>
              <w:ind w:left="113" w:right="-57" w:hanging="170"/>
              <w:contextualSpacing w:val="0"/>
              <w:jc w:val="left"/>
            </w:pPr>
            <w:r w:rsidRPr="001521B2">
              <w:t>Makro</w:t>
            </w:r>
            <w:r w:rsidR="009B4037">
              <w:rPr>
                <w:lang w:val="id-ID"/>
              </w:rPr>
              <w:t xml:space="preserve"> </w:t>
            </w:r>
            <w:r w:rsidRPr="001521B2">
              <w:t>molekul</w:t>
            </w:r>
            <w:r w:rsidR="009B4037">
              <w:rPr>
                <w:lang w:val="id-ID"/>
              </w:rPr>
              <w:t xml:space="preserve"> </w:t>
            </w:r>
            <w:r w:rsidRPr="001521B2">
              <w:t>dalam diet</w:t>
            </w:r>
            <w:r w:rsidR="009B4037">
              <w:rPr>
                <w:lang w:val="id-ID"/>
              </w:rPr>
              <w:t xml:space="preserve"> </w:t>
            </w:r>
            <w:r w:rsidRPr="001521B2">
              <w:t>tubuh</w:t>
            </w:r>
          </w:p>
        </w:tc>
        <w:tc>
          <w:tcPr>
            <w:tcW w:w="777" w:type="pct"/>
            <w:vMerge/>
            <w:shd w:val="clear" w:color="auto" w:fill="auto"/>
          </w:tcPr>
          <w:p w:rsidR="00E57E94" w:rsidRPr="001521B2" w:rsidRDefault="00E57E94" w:rsidP="001521B2">
            <w:pPr>
              <w:pStyle w:val="ListParagraph"/>
              <w:numPr>
                <w:ilvl w:val="0"/>
                <w:numId w:val="29"/>
              </w:numPr>
              <w:spacing w:before="120" w:after="120"/>
              <w:ind w:left="378" w:hanging="361"/>
              <w:contextualSpacing w:val="0"/>
              <w:jc w:val="left"/>
            </w:pPr>
          </w:p>
        </w:tc>
        <w:tc>
          <w:tcPr>
            <w:tcW w:w="833" w:type="pct"/>
            <w:vMerge/>
          </w:tcPr>
          <w:p w:rsidR="00E57E94" w:rsidRPr="001521B2" w:rsidRDefault="00E57E94" w:rsidP="001521B2">
            <w:pPr>
              <w:spacing w:before="120" w:after="120"/>
              <w:ind w:left="65" w:right="130"/>
              <w:jc w:val="left"/>
              <w:rPr>
                <w:rFonts w:eastAsia="Calibri"/>
                <w:bCs/>
                <w:lang w:val="id-ID"/>
              </w:rPr>
            </w:pPr>
          </w:p>
        </w:tc>
      </w:tr>
    </w:tbl>
    <w:p w:rsidR="0033586D" w:rsidRPr="001521B2" w:rsidRDefault="0033586D" w:rsidP="001521B2">
      <w:pPr>
        <w:spacing w:before="120" w:after="120"/>
        <w:rPr>
          <w:rFonts w:eastAsia="Times New Roman"/>
          <w:color w:val="000000"/>
        </w:rPr>
      </w:pPr>
    </w:p>
    <w:p w:rsidR="00445240" w:rsidRPr="001521B2" w:rsidRDefault="00445240" w:rsidP="001521B2">
      <w:pPr>
        <w:spacing w:before="120" w:after="120"/>
        <w:rPr>
          <w:rFonts w:eastAsia="Times New Roman"/>
          <w:color w:val="000000"/>
        </w:rPr>
      </w:pPr>
    </w:p>
    <w:p w:rsidR="00A272A7" w:rsidRPr="001521B2" w:rsidRDefault="00A272A7" w:rsidP="001521B2">
      <w:pPr>
        <w:spacing w:before="120" w:after="120"/>
      </w:pPr>
    </w:p>
    <w:sectPr w:rsidR="00A272A7" w:rsidRPr="001521B2" w:rsidSect="00C93699">
      <w:pgSz w:w="16840" w:h="11907" w:orient="landscape" w:code="9"/>
      <w:pgMar w:top="1418" w:right="1418" w:bottom="1418"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833" w:rsidRDefault="00760833" w:rsidP="00295789">
      <w:pPr>
        <w:spacing w:before="0" w:after="0"/>
      </w:pPr>
      <w:r>
        <w:separator/>
      </w:r>
    </w:p>
  </w:endnote>
  <w:endnote w:type="continuationSeparator" w:id="1">
    <w:p w:rsidR="00760833" w:rsidRDefault="00760833" w:rsidP="0029578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833" w:rsidRDefault="00760833" w:rsidP="00295789">
      <w:pPr>
        <w:spacing w:before="0" w:after="0"/>
      </w:pPr>
      <w:r>
        <w:separator/>
      </w:r>
    </w:p>
  </w:footnote>
  <w:footnote w:type="continuationSeparator" w:id="1">
    <w:p w:rsidR="00760833" w:rsidRDefault="00760833" w:rsidP="0029578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24B7E"/>
    <w:multiLevelType w:val="hybridMultilevel"/>
    <w:tmpl w:val="EEACCE74"/>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7">
    <w:nsid w:val="17320DFC"/>
    <w:multiLevelType w:val="hybridMultilevel"/>
    <w:tmpl w:val="A4D65600"/>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8">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B954830"/>
    <w:multiLevelType w:val="hybridMultilevel"/>
    <w:tmpl w:val="2BAE2A7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3">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23D9F"/>
    <w:multiLevelType w:val="hybridMultilevel"/>
    <w:tmpl w:val="49584194"/>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23">
    <w:nsid w:val="3BF326CC"/>
    <w:multiLevelType w:val="hybridMultilevel"/>
    <w:tmpl w:val="29ECCCA4"/>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4">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6">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C259CC"/>
    <w:multiLevelType w:val="hybridMultilevel"/>
    <w:tmpl w:val="9886F2E0"/>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4">
    <w:nsid w:val="6D4A6C45"/>
    <w:multiLevelType w:val="hybridMultilevel"/>
    <w:tmpl w:val="BE5EBCA2"/>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0"/>
  </w:num>
  <w:num w:numId="4">
    <w:abstractNumId w:val="22"/>
  </w:num>
  <w:num w:numId="5">
    <w:abstractNumId w:val="6"/>
  </w:num>
  <w:num w:numId="6">
    <w:abstractNumId w:val="12"/>
  </w:num>
  <w:num w:numId="7">
    <w:abstractNumId w:val="8"/>
  </w:num>
  <w:num w:numId="8">
    <w:abstractNumId w:val="33"/>
  </w:num>
  <w:num w:numId="9">
    <w:abstractNumId w:val="25"/>
  </w:num>
  <w:num w:numId="10">
    <w:abstractNumId w:val="37"/>
  </w:num>
  <w:num w:numId="11">
    <w:abstractNumId w:val="21"/>
  </w:num>
  <w:num w:numId="12">
    <w:abstractNumId w:val="11"/>
  </w:num>
  <w:num w:numId="13">
    <w:abstractNumId w:val="38"/>
  </w:num>
  <w:num w:numId="14">
    <w:abstractNumId w:val="1"/>
  </w:num>
  <w:num w:numId="15">
    <w:abstractNumId w:val="19"/>
  </w:num>
  <w:num w:numId="16">
    <w:abstractNumId w:val="29"/>
  </w:num>
  <w:num w:numId="17">
    <w:abstractNumId w:val="13"/>
  </w:num>
  <w:num w:numId="18">
    <w:abstractNumId w:val="32"/>
  </w:num>
  <w:num w:numId="19">
    <w:abstractNumId w:val="30"/>
  </w:num>
  <w:num w:numId="20">
    <w:abstractNumId w:val="27"/>
  </w:num>
  <w:num w:numId="21">
    <w:abstractNumId w:val="35"/>
  </w:num>
  <w:num w:numId="22">
    <w:abstractNumId w:val="5"/>
  </w:num>
  <w:num w:numId="23">
    <w:abstractNumId w:val="16"/>
  </w:num>
  <w:num w:numId="24">
    <w:abstractNumId w:val="3"/>
  </w:num>
  <w:num w:numId="25">
    <w:abstractNumId w:val="15"/>
  </w:num>
  <w:num w:numId="26">
    <w:abstractNumId w:val="20"/>
  </w:num>
  <w:num w:numId="27">
    <w:abstractNumId w:val="17"/>
  </w:num>
  <w:num w:numId="28">
    <w:abstractNumId w:val="2"/>
  </w:num>
  <w:num w:numId="29">
    <w:abstractNumId w:val="26"/>
  </w:num>
  <w:num w:numId="30">
    <w:abstractNumId w:val="18"/>
  </w:num>
  <w:num w:numId="31">
    <w:abstractNumId w:val="36"/>
  </w:num>
  <w:num w:numId="32">
    <w:abstractNumId w:val="34"/>
  </w:num>
  <w:num w:numId="33">
    <w:abstractNumId w:val="23"/>
  </w:num>
  <w:num w:numId="34">
    <w:abstractNumId w:val="4"/>
  </w:num>
  <w:num w:numId="35">
    <w:abstractNumId w:val="10"/>
  </w:num>
  <w:num w:numId="36">
    <w:abstractNumId w:val="14"/>
  </w:num>
  <w:num w:numId="37">
    <w:abstractNumId w:val="31"/>
  </w:num>
  <w:num w:numId="38">
    <w:abstractNumId w:val="7"/>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00"/>
  <w:drawingGridVerticalSpacing w:val="136"/>
  <w:displayHorizontalDrawingGridEvery w:val="2"/>
  <w:displayVerticalDrawingGridEvery w:val="2"/>
  <w:characterSpacingControl w:val="doNotCompress"/>
  <w:savePreviewPicture/>
  <w:footnotePr>
    <w:footnote w:id="0"/>
    <w:footnote w:id="1"/>
  </w:footnotePr>
  <w:endnotePr>
    <w:endnote w:id="0"/>
    <w:endnote w:id="1"/>
  </w:endnotePr>
  <w:compat/>
  <w:rsids>
    <w:rsidRoot w:val="0033586D"/>
    <w:rsid w:val="00000ECD"/>
    <w:rsid w:val="00006891"/>
    <w:rsid w:val="00026C59"/>
    <w:rsid w:val="00035291"/>
    <w:rsid w:val="00036F8E"/>
    <w:rsid w:val="000424CB"/>
    <w:rsid w:val="000433CF"/>
    <w:rsid w:val="00054B41"/>
    <w:rsid w:val="000A004C"/>
    <w:rsid w:val="000A62AD"/>
    <w:rsid w:val="000C169C"/>
    <w:rsid w:val="000D3B50"/>
    <w:rsid w:val="000D58AF"/>
    <w:rsid w:val="000E525C"/>
    <w:rsid w:val="001162C2"/>
    <w:rsid w:val="0012247C"/>
    <w:rsid w:val="001303F3"/>
    <w:rsid w:val="00136995"/>
    <w:rsid w:val="00137C91"/>
    <w:rsid w:val="001414C5"/>
    <w:rsid w:val="00141B74"/>
    <w:rsid w:val="0014486C"/>
    <w:rsid w:val="0014599C"/>
    <w:rsid w:val="00147B92"/>
    <w:rsid w:val="001512BC"/>
    <w:rsid w:val="001521B2"/>
    <w:rsid w:val="00164B40"/>
    <w:rsid w:val="00180DB6"/>
    <w:rsid w:val="00182F63"/>
    <w:rsid w:val="00193650"/>
    <w:rsid w:val="00195E83"/>
    <w:rsid w:val="00197B1D"/>
    <w:rsid w:val="001A52CC"/>
    <w:rsid w:val="001B24F0"/>
    <w:rsid w:val="001C22C1"/>
    <w:rsid w:val="001C7A02"/>
    <w:rsid w:val="001F493D"/>
    <w:rsid w:val="001F64D0"/>
    <w:rsid w:val="001F73CF"/>
    <w:rsid w:val="002007F8"/>
    <w:rsid w:val="00200EA0"/>
    <w:rsid w:val="00203410"/>
    <w:rsid w:val="00207093"/>
    <w:rsid w:val="002138D7"/>
    <w:rsid w:val="00214890"/>
    <w:rsid w:val="00227B52"/>
    <w:rsid w:val="002302D9"/>
    <w:rsid w:val="002315B6"/>
    <w:rsid w:val="0023577B"/>
    <w:rsid w:val="00235972"/>
    <w:rsid w:val="00256627"/>
    <w:rsid w:val="002578A7"/>
    <w:rsid w:val="00260DD5"/>
    <w:rsid w:val="0026118F"/>
    <w:rsid w:val="002704A8"/>
    <w:rsid w:val="00286E30"/>
    <w:rsid w:val="00290488"/>
    <w:rsid w:val="00295789"/>
    <w:rsid w:val="002A3066"/>
    <w:rsid w:val="002A3D27"/>
    <w:rsid w:val="002A4371"/>
    <w:rsid w:val="002A4957"/>
    <w:rsid w:val="002B7984"/>
    <w:rsid w:val="002C32BB"/>
    <w:rsid w:val="002C3985"/>
    <w:rsid w:val="002C3AF4"/>
    <w:rsid w:val="002D0763"/>
    <w:rsid w:val="002D6915"/>
    <w:rsid w:val="002E21FF"/>
    <w:rsid w:val="002F0A46"/>
    <w:rsid w:val="00301F84"/>
    <w:rsid w:val="0030345B"/>
    <w:rsid w:val="0031367B"/>
    <w:rsid w:val="003165B6"/>
    <w:rsid w:val="00332635"/>
    <w:rsid w:val="0033586D"/>
    <w:rsid w:val="00341AE6"/>
    <w:rsid w:val="00347228"/>
    <w:rsid w:val="0035619A"/>
    <w:rsid w:val="00367094"/>
    <w:rsid w:val="0037674B"/>
    <w:rsid w:val="00377646"/>
    <w:rsid w:val="00397E10"/>
    <w:rsid w:val="003A5A6D"/>
    <w:rsid w:val="003B0A50"/>
    <w:rsid w:val="003C3A0A"/>
    <w:rsid w:val="003C67D8"/>
    <w:rsid w:val="003C6AB6"/>
    <w:rsid w:val="003D0CBF"/>
    <w:rsid w:val="003E0489"/>
    <w:rsid w:val="003E318D"/>
    <w:rsid w:val="003E6C37"/>
    <w:rsid w:val="003E72F9"/>
    <w:rsid w:val="003F3AEE"/>
    <w:rsid w:val="003F7CEF"/>
    <w:rsid w:val="004042A5"/>
    <w:rsid w:val="00405256"/>
    <w:rsid w:val="00420384"/>
    <w:rsid w:val="00445240"/>
    <w:rsid w:val="00454680"/>
    <w:rsid w:val="0045589F"/>
    <w:rsid w:val="00460F5B"/>
    <w:rsid w:val="004630B6"/>
    <w:rsid w:val="004651B6"/>
    <w:rsid w:val="0046619F"/>
    <w:rsid w:val="00467540"/>
    <w:rsid w:val="00467BC0"/>
    <w:rsid w:val="00471CC4"/>
    <w:rsid w:val="00472103"/>
    <w:rsid w:val="004737EC"/>
    <w:rsid w:val="00483A8A"/>
    <w:rsid w:val="00487A91"/>
    <w:rsid w:val="0049357A"/>
    <w:rsid w:val="004941A9"/>
    <w:rsid w:val="004B2DDE"/>
    <w:rsid w:val="004C3811"/>
    <w:rsid w:val="004C45A4"/>
    <w:rsid w:val="004C4D63"/>
    <w:rsid w:val="004C77A6"/>
    <w:rsid w:val="004D0581"/>
    <w:rsid w:val="004E126C"/>
    <w:rsid w:val="004E56BA"/>
    <w:rsid w:val="004F0324"/>
    <w:rsid w:val="004F73D1"/>
    <w:rsid w:val="00505267"/>
    <w:rsid w:val="00505D0A"/>
    <w:rsid w:val="005142FE"/>
    <w:rsid w:val="00523435"/>
    <w:rsid w:val="00534393"/>
    <w:rsid w:val="00551529"/>
    <w:rsid w:val="0055522C"/>
    <w:rsid w:val="00571817"/>
    <w:rsid w:val="005735B0"/>
    <w:rsid w:val="00575B22"/>
    <w:rsid w:val="00584257"/>
    <w:rsid w:val="005848A5"/>
    <w:rsid w:val="00586647"/>
    <w:rsid w:val="00590D9B"/>
    <w:rsid w:val="00593636"/>
    <w:rsid w:val="00594FF6"/>
    <w:rsid w:val="005A31B2"/>
    <w:rsid w:val="005A417A"/>
    <w:rsid w:val="005A4193"/>
    <w:rsid w:val="005B10AB"/>
    <w:rsid w:val="005B1D4B"/>
    <w:rsid w:val="005C6AE8"/>
    <w:rsid w:val="005C7DA4"/>
    <w:rsid w:val="005E0CCC"/>
    <w:rsid w:val="005E43BC"/>
    <w:rsid w:val="005E5D8E"/>
    <w:rsid w:val="006048E8"/>
    <w:rsid w:val="0062433C"/>
    <w:rsid w:val="00626A0E"/>
    <w:rsid w:val="00631629"/>
    <w:rsid w:val="006323C3"/>
    <w:rsid w:val="00640701"/>
    <w:rsid w:val="00645422"/>
    <w:rsid w:val="00655E97"/>
    <w:rsid w:val="00657016"/>
    <w:rsid w:val="00673D89"/>
    <w:rsid w:val="0068007D"/>
    <w:rsid w:val="00680167"/>
    <w:rsid w:val="00682CF1"/>
    <w:rsid w:val="006A14B5"/>
    <w:rsid w:val="006B1609"/>
    <w:rsid w:val="006B255A"/>
    <w:rsid w:val="006B36E6"/>
    <w:rsid w:val="006C00AC"/>
    <w:rsid w:val="006C5424"/>
    <w:rsid w:val="006C5F86"/>
    <w:rsid w:val="006C779B"/>
    <w:rsid w:val="006F5DD3"/>
    <w:rsid w:val="00705B0E"/>
    <w:rsid w:val="00707D46"/>
    <w:rsid w:val="00711236"/>
    <w:rsid w:val="007169CC"/>
    <w:rsid w:val="00717BED"/>
    <w:rsid w:val="00720D2E"/>
    <w:rsid w:val="00724050"/>
    <w:rsid w:val="007310E4"/>
    <w:rsid w:val="007331A4"/>
    <w:rsid w:val="0073680A"/>
    <w:rsid w:val="00737948"/>
    <w:rsid w:val="00737B1B"/>
    <w:rsid w:val="00742B79"/>
    <w:rsid w:val="007472F5"/>
    <w:rsid w:val="00760833"/>
    <w:rsid w:val="007658F6"/>
    <w:rsid w:val="0077288C"/>
    <w:rsid w:val="007729B3"/>
    <w:rsid w:val="007756D7"/>
    <w:rsid w:val="00776CD0"/>
    <w:rsid w:val="007A0733"/>
    <w:rsid w:val="007A7F27"/>
    <w:rsid w:val="007B6CF6"/>
    <w:rsid w:val="007B76E5"/>
    <w:rsid w:val="007C17BB"/>
    <w:rsid w:val="007C29EB"/>
    <w:rsid w:val="007D2A81"/>
    <w:rsid w:val="007D728B"/>
    <w:rsid w:val="007E6DA3"/>
    <w:rsid w:val="00801859"/>
    <w:rsid w:val="00802DFE"/>
    <w:rsid w:val="00804C1C"/>
    <w:rsid w:val="008172FC"/>
    <w:rsid w:val="00817A5B"/>
    <w:rsid w:val="0082332C"/>
    <w:rsid w:val="008240AB"/>
    <w:rsid w:val="00825772"/>
    <w:rsid w:val="00833159"/>
    <w:rsid w:val="00844019"/>
    <w:rsid w:val="00846B09"/>
    <w:rsid w:val="00852E45"/>
    <w:rsid w:val="008541EA"/>
    <w:rsid w:val="00863BE1"/>
    <w:rsid w:val="008742E1"/>
    <w:rsid w:val="008767DA"/>
    <w:rsid w:val="008771E1"/>
    <w:rsid w:val="00880593"/>
    <w:rsid w:val="00893878"/>
    <w:rsid w:val="008944A8"/>
    <w:rsid w:val="008A665A"/>
    <w:rsid w:val="008B79E3"/>
    <w:rsid w:val="008C0349"/>
    <w:rsid w:val="008C7F02"/>
    <w:rsid w:val="008E0826"/>
    <w:rsid w:val="008E0DB9"/>
    <w:rsid w:val="008E6C97"/>
    <w:rsid w:val="008F0057"/>
    <w:rsid w:val="008F0726"/>
    <w:rsid w:val="008F30D7"/>
    <w:rsid w:val="00900A02"/>
    <w:rsid w:val="00901D03"/>
    <w:rsid w:val="00915EFD"/>
    <w:rsid w:val="0092095E"/>
    <w:rsid w:val="0093060B"/>
    <w:rsid w:val="00933FA9"/>
    <w:rsid w:val="00941B50"/>
    <w:rsid w:val="009420E8"/>
    <w:rsid w:val="0095290A"/>
    <w:rsid w:val="00965BB7"/>
    <w:rsid w:val="00967982"/>
    <w:rsid w:val="009743FA"/>
    <w:rsid w:val="00976E38"/>
    <w:rsid w:val="00987967"/>
    <w:rsid w:val="00990723"/>
    <w:rsid w:val="009B219D"/>
    <w:rsid w:val="009B4037"/>
    <w:rsid w:val="009C2963"/>
    <w:rsid w:val="009C347A"/>
    <w:rsid w:val="009D5F81"/>
    <w:rsid w:val="009E1A2D"/>
    <w:rsid w:val="009E6BFF"/>
    <w:rsid w:val="009E79CA"/>
    <w:rsid w:val="009F4ECD"/>
    <w:rsid w:val="00A032D9"/>
    <w:rsid w:val="00A15A56"/>
    <w:rsid w:val="00A219D2"/>
    <w:rsid w:val="00A272A7"/>
    <w:rsid w:val="00A41654"/>
    <w:rsid w:val="00A44C66"/>
    <w:rsid w:val="00A45CF3"/>
    <w:rsid w:val="00A50EB2"/>
    <w:rsid w:val="00A51DCF"/>
    <w:rsid w:val="00A53F0F"/>
    <w:rsid w:val="00A6174B"/>
    <w:rsid w:val="00A82B43"/>
    <w:rsid w:val="00A9096E"/>
    <w:rsid w:val="00A97F9C"/>
    <w:rsid w:val="00AA2835"/>
    <w:rsid w:val="00AA763B"/>
    <w:rsid w:val="00AB01D6"/>
    <w:rsid w:val="00AC0715"/>
    <w:rsid w:val="00AC24DB"/>
    <w:rsid w:val="00AE330E"/>
    <w:rsid w:val="00B10EF4"/>
    <w:rsid w:val="00B23B5C"/>
    <w:rsid w:val="00B2725B"/>
    <w:rsid w:val="00B27AFF"/>
    <w:rsid w:val="00B321E2"/>
    <w:rsid w:val="00B33AC7"/>
    <w:rsid w:val="00B40D23"/>
    <w:rsid w:val="00B524C6"/>
    <w:rsid w:val="00B52F4C"/>
    <w:rsid w:val="00B622A3"/>
    <w:rsid w:val="00B62AF1"/>
    <w:rsid w:val="00B677E4"/>
    <w:rsid w:val="00B71ABD"/>
    <w:rsid w:val="00B7683F"/>
    <w:rsid w:val="00B803DB"/>
    <w:rsid w:val="00B80686"/>
    <w:rsid w:val="00B811E2"/>
    <w:rsid w:val="00B83671"/>
    <w:rsid w:val="00B971D3"/>
    <w:rsid w:val="00B97DCA"/>
    <w:rsid w:val="00BA76D6"/>
    <w:rsid w:val="00BB133B"/>
    <w:rsid w:val="00BB6F4A"/>
    <w:rsid w:val="00BC7195"/>
    <w:rsid w:val="00BD3B2B"/>
    <w:rsid w:val="00BD3DED"/>
    <w:rsid w:val="00C02F37"/>
    <w:rsid w:val="00C05BE2"/>
    <w:rsid w:val="00C07C7A"/>
    <w:rsid w:val="00C14906"/>
    <w:rsid w:val="00C1752B"/>
    <w:rsid w:val="00C25595"/>
    <w:rsid w:val="00C26660"/>
    <w:rsid w:val="00C31777"/>
    <w:rsid w:val="00C320F0"/>
    <w:rsid w:val="00C44601"/>
    <w:rsid w:val="00C646EE"/>
    <w:rsid w:val="00C65814"/>
    <w:rsid w:val="00C7732B"/>
    <w:rsid w:val="00C81ABF"/>
    <w:rsid w:val="00C90538"/>
    <w:rsid w:val="00C90661"/>
    <w:rsid w:val="00C93699"/>
    <w:rsid w:val="00C9780A"/>
    <w:rsid w:val="00CA1A29"/>
    <w:rsid w:val="00CA1BCC"/>
    <w:rsid w:val="00CB7F8D"/>
    <w:rsid w:val="00CC1190"/>
    <w:rsid w:val="00CC6D27"/>
    <w:rsid w:val="00CD2585"/>
    <w:rsid w:val="00CF1A41"/>
    <w:rsid w:val="00D07C2C"/>
    <w:rsid w:val="00D1117F"/>
    <w:rsid w:val="00D13A1D"/>
    <w:rsid w:val="00D1586B"/>
    <w:rsid w:val="00D16215"/>
    <w:rsid w:val="00D275D2"/>
    <w:rsid w:val="00D40BDA"/>
    <w:rsid w:val="00D42C14"/>
    <w:rsid w:val="00D61122"/>
    <w:rsid w:val="00D64593"/>
    <w:rsid w:val="00D748F3"/>
    <w:rsid w:val="00D769E6"/>
    <w:rsid w:val="00D85E50"/>
    <w:rsid w:val="00D920A8"/>
    <w:rsid w:val="00DB0506"/>
    <w:rsid w:val="00DB310F"/>
    <w:rsid w:val="00DC1F00"/>
    <w:rsid w:val="00DC2280"/>
    <w:rsid w:val="00DD2729"/>
    <w:rsid w:val="00E005E6"/>
    <w:rsid w:val="00E00D9B"/>
    <w:rsid w:val="00E01300"/>
    <w:rsid w:val="00E149BD"/>
    <w:rsid w:val="00E156A0"/>
    <w:rsid w:val="00E20FC5"/>
    <w:rsid w:val="00E22513"/>
    <w:rsid w:val="00E2683B"/>
    <w:rsid w:val="00E36F91"/>
    <w:rsid w:val="00E51D33"/>
    <w:rsid w:val="00E54390"/>
    <w:rsid w:val="00E57E94"/>
    <w:rsid w:val="00E65637"/>
    <w:rsid w:val="00E7108B"/>
    <w:rsid w:val="00E71223"/>
    <w:rsid w:val="00EA2C69"/>
    <w:rsid w:val="00EA6303"/>
    <w:rsid w:val="00EB56CB"/>
    <w:rsid w:val="00EC0FF7"/>
    <w:rsid w:val="00EC10DA"/>
    <w:rsid w:val="00EC2A62"/>
    <w:rsid w:val="00ED1550"/>
    <w:rsid w:val="00EE1153"/>
    <w:rsid w:val="00EE71F9"/>
    <w:rsid w:val="00EF5123"/>
    <w:rsid w:val="00EF65B6"/>
    <w:rsid w:val="00EF7AA2"/>
    <w:rsid w:val="00F04192"/>
    <w:rsid w:val="00F07AD2"/>
    <w:rsid w:val="00F10A94"/>
    <w:rsid w:val="00F1784A"/>
    <w:rsid w:val="00F207EC"/>
    <w:rsid w:val="00F24E88"/>
    <w:rsid w:val="00F35469"/>
    <w:rsid w:val="00F37E80"/>
    <w:rsid w:val="00F41575"/>
    <w:rsid w:val="00F41E6B"/>
    <w:rsid w:val="00F66441"/>
    <w:rsid w:val="00F72A38"/>
    <w:rsid w:val="00F871F9"/>
    <w:rsid w:val="00F9625B"/>
    <w:rsid w:val="00F964F1"/>
    <w:rsid w:val="00FA28C9"/>
    <w:rsid w:val="00FA2CDE"/>
    <w:rsid w:val="00FA70E9"/>
    <w:rsid w:val="00FB3B94"/>
    <w:rsid w:val="00FC0647"/>
    <w:rsid w:val="00FC1292"/>
    <w:rsid w:val="00FC48E1"/>
    <w:rsid w:val="00FD01DC"/>
    <w:rsid w:val="00FD5A36"/>
    <w:rsid w:val="00FD6045"/>
    <w:rsid w:val="00FD7307"/>
    <w:rsid w:val="00FE3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List Paragraph Char Char Char,List Paragraph Char Char"/>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
    <w:uiPriority w:val="49"/>
    <w:rsid w:val="008944A8"/>
    <w:pPr>
      <w:spacing w:before="0" w:after="0"/>
      <w:jc w:val="left"/>
    </w:pPr>
    <w:rPr>
      <w:rFonts w:ascii="Calibri"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
    <w:name w:val="Grid Table 4 Accent 5"/>
    <w:basedOn w:val="TableNormal"/>
    <w:uiPriority w:val="49"/>
    <w:rsid w:val="008944A8"/>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737B1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16</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361</cp:revision>
  <dcterms:created xsi:type="dcterms:W3CDTF">2022-09-19T10:05:00Z</dcterms:created>
  <dcterms:modified xsi:type="dcterms:W3CDTF">2024-07-31T17:14:00Z</dcterms:modified>
</cp:coreProperties>
</file>