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4C9" w:rsidRPr="00CA2079" w:rsidRDefault="00E564C9" w:rsidP="00E564C9">
      <w:pPr>
        <w:shd w:val="clear" w:color="auto" w:fill="B6DDE8" w:themeFill="accent5" w:themeFillTint="66"/>
        <w:spacing w:before="60" w:after="60"/>
        <w:jc w:val="center"/>
        <w:rPr>
          <w:rFonts w:ascii="Times New Roman" w:eastAsia="Times New Roman" w:hAnsi="Times New Roman" w:cs="Times New Roman"/>
          <w:b/>
          <w:bCs/>
          <w:sz w:val="2"/>
          <w:szCs w:val="2"/>
        </w:rPr>
      </w:pPr>
    </w:p>
    <w:p w:rsidR="00E564C9" w:rsidRPr="00D6653B" w:rsidRDefault="00E564C9" w:rsidP="00E564C9">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E564C9" w:rsidRPr="00BE2BF5" w:rsidRDefault="00E564C9" w:rsidP="00E564C9">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BE2BF5">
        <w:rPr>
          <w:rFonts w:ascii="Times New Roman" w:eastAsia="Times New Roman" w:hAnsi="Times New Roman" w:cs="Times New Roman"/>
          <w:b/>
          <w:bCs/>
          <w:caps/>
          <w:sz w:val="24"/>
          <w:szCs w:val="24"/>
        </w:rPr>
        <w:t xml:space="preserve">MATA PELAJARAN : </w:t>
      </w:r>
      <w:r w:rsidRPr="00BE2BF5">
        <w:rPr>
          <w:rFonts w:ascii="Times New Roman" w:hAnsi="Times New Roman" w:cs="Times New Roman"/>
          <w:b/>
          <w:bCs/>
          <w:caps/>
          <w:sz w:val="24"/>
          <w:szCs w:val="24"/>
        </w:rPr>
        <w:t>Pendidikan Agama Islam dan Budi Pekerti</w:t>
      </w:r>
    </w:p>
    <w:p w:rsidR="00E564C9" w:rsidRPr="00D6653B" w:rsidRDefault="00E564C9" w:rsidP="00E564C9">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E564C9">
        <w:rPr>
          <w:rFonts w:ascii="Times New Roman" w:eastAsia="Times New Roman" w:hAnsi="Times New Roman" w:cs="Times New Roman"/>
          <w:b/>
          <w:bCs/>
          <w:caps/>
          <w:sz w:val="24"/>
          <w:szCs w:val="24"/>
        </w:rPr>
        <w:t>Bab: 2. Indahnya Kehidupan Bermakna</w:t>
      </w:r>
    </w:p>
    <w:p w:rsidR="00E564C9" w:rsidRPr="00CA2079" w:rsidRDefault="00E564C9" w:rsidP="00E564C9">
      <w:pPr>
        <w:shd w:val="clear" w:color="auto" w:fill="B6DDE8" w:themeFill="accent5" w:themeFillTint="66"/>
        <w:spacing w:before="60" w:after="60"/>
        <w:jc w:val="center"/>
        <w:rPr>
          <w:rFonts w:ascii="Times New Roman" w:eastAsia="Times New Roman" w:hAnsi="Times New Roman" w:cs="Times New Roman"/>
          <w:b/>
          <w:bCs/>
          <w:sz w:val="2"/>
          <w:szCs w:val="2"/>
        </w:rPr>
      </w:pPr>
    </w:p>
    <w:p w:rsidR="00E564C9" w:rsidRPr="00A01FD6" w:rsidRDefault="00E564C9" w:rsidP="00E564C9">
      <w:pPr>
        <w:spacing w:before="60" w:after="60"/>
        <w:jc w:val="center"/>
        <w:rPr>
          <w:rFonts w:ascii="Times New Roman" w:eastAsia="Times New Roman" w:hAnsi="Times New Roman" w:cs="Times New Roman"/>
          <w:b/>
          <w:bCs/>
          <w:sz w:val="24"/>
          <w:szCs w:val="24"/>
        </w:rPr>
      </w:pPr>
    </w:p>
    <w:p w:rsidR="00E564C9" w:rsidRPr="00A01FD6" w:rsidRDefault="00E564C9" w:rsidP="00E564C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E564C9" w:rsidRPr="00A01FD6" w:rsidRDefault="00E564C9" w:rsidP="00E564C9">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564C9" w:rsidRPr="00A01FD6" w:rsidRDefault="00E564C9" w:rsidP="00E564C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564C9" w:rsidRDefault="00E564C9" w:rsidP="00E564C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64576">
        <w:rPr>
          <w:rFonts w:ascii="Times New Roman" w:hAnsi="Times New Roman" w:cs="Times New Roman"/>
          <w:b/>
          <w:bCs/>
          <w:sz w:val="24"/>
          <w:szCs w:val="24"/>
        </w:rPr>
        <w:t>Pendidikan Agama Islam dan Budi Pekerti</w:t>
      </w:r>
      <w:r>
        <w:rPr>
          <w:rFonts w:ascii="Times New Roman" w:hAnsi="Times New Roman" w:cs="Times New Roman"/>
          <w:b/>
          <w:bCs/>
          <w:sz w:val="24"/>
          <w:szCs w:val="24"/>
        </w:rPr>
        <w:t xml:space="preserve"> (PAI)</w:t>
      </w:r>
    </w:p>
    <w:p w:rsidR="00E564C9" w:rsidRPr="00A01FD6" w:rsidRDefault="00E564C9" w:rsidP="00E564C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Fase</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Kelas</w:t>
      </w:r>
      <w:r w:rsidRPr="00A01FD6">
        <w:rPr>
          <w:rFonts w:ascii="Times New Roman" w:hAnsi="Times New Roman" w:cs="Times New Roman"/>
          <w:b/>
          <w:bCs/>
          <w:sz w:val="24"/>
          <w:szCs w:val="24"/>
        </w:rPr>
        <w:t xml:space="preserv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r>
      <w:r>
        <w:rPr>
          <w:rFonts w:ascii="Times New Roman" w:hAnsi="Times New Roman" w:cs="Times New Roman"/>
          <w:b/>
          <w:bCs/>
          <w:sz w:val="24"/>
          <w:szCs w:val="24"/>
        </w:rPr>
        <w:t xml:space="preserve">E / </w:t>
      </w:r>
      <w:r w:rsidRPr="00A01FD6">
        <w:rPr>
          <w:rFonts w:ascii="Times New Roman" w:hAnsi="Times New Roman" w:cs="Times New Roman"/>
          <w:b/>
          <w:bCs/>
          <w:sz w:val="24"/>
          <w:szCs w:val="24"/>
        </w:rPr>
        <w:t>X</w:t>
      </w:r>
      <w:r>
        <w:rPr>
          <w:rFonts w:ascii="Times New Roman" w:hAnsi="Times New Roman" w:cs="Times New Roman"/>
          <w:b/>
          <w:bCs/>
          <w:sz w:val="24"/>
          <w:szCs w:val="24"/>
        </w:rPr>
        <w:t xml:space="preserve">II </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Ganjil</w:t>
      </w:r>
    </w:p>
    <w:p w:rsidR="00E564C9" w:rsidRPr="00A01FD6" w:rsidRDefault="00E564C9" w:rsidP="00E564C9">
      <w:pPr>
        <w:tabs>
          <w:tab w:val="left" w:pos="2977"/>
          <w:tab w:val="left" w:pos="3261"/>
        </w:tabs>
        <w:autoSpaceDE w:val="0"/>
        <w:autoSpaceDN w:val="0"/>
        <w:adjustRightInd w:val="0"/>
        <w:spacing w:before="60" w:after="60"/>
        <w:ind w:left="3261" w:hanging="2835"/>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E564C9">
        <w:rPr>
          <w:rFonts w:ascii="Times New Roman" w:hAnsi="Times New Roman" w:cs="Times New Roman"/>
          <w:b/>
          <w:bCs/>
          <w:sz w:val="24"/>
          <w:szCs w:val="24"/>
        </w:rPr>
        <w:t>3 Pertemuan (6 x 45 menit)</w:t>
      </w:r>
    </w:p>
    <w:p w:rsidR="00E564C9" w:rsidRPr="00A01FD6" w:rsidRDefault="00E564C9" w:rsidP="00E564C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E564C9" w:rsidRPr="00A01FD6" w:rsidRDefault="00E564C9" w:rsidP="00E564C9">
      <w:pPr>
        <w:spacing w:before="60" w:after="60"/>
        <w:rPr>
          <w:rFonts w:ascii="Times New Roman" w:hAnsi="Times New Roman" w:cs="Times New Roman"/>
          <w:b/>
          <w:sz w:val="24"/>
          <w:szCs w:val="24"/>
        </w:rPr>
      </w:pPr>
    </w:p>
    <w:p w:rsidR="00E564C9" w:rsidRPr="00A01FD6" w:rsidRDefault="00E564C9" w:rsidP="00E564C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D31940" w:rsidRPr="00143FFE" w:rsidRDefault="00143FFE" w:rsidP="00D0616B">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143FFE">
        <w:rPr>
          <w:rFonts w:ascii="Times New Roman" w:eastAsia="Google Sans Text" w:hAnsi="Times New Roman" w:cs="Times New Roman"/>
          <w:color w:val="1B1C1D"/>
          <w:sz w:val="24"/>
          <w:szCs w:val="24"/>
        </w:rPr>
        <w:t>Peserta didik diharapkan memiliki pengetahuan awal tentang dasar-dasar akidah Islam dan pemahaman umum tentang pentingnya adab dalam Islam. Minat peserta didik akan terstimulasi jika pembelajaran dikaitkan dengan pengalaman pribadi mereka dalam berinteraksi dengan orang tua dan guru. Latar belakang keluarga dan sosial peserta didik yang beragam akan menjadi kekayaan dalam diskusi dan pemahaman. Kebutuhan belajar akan disesuaikan melalui pendekatan yang beragam, termasuk diskusi, studi kasus, dan kegiatan reflektif.</w:t>
      </w:r>
    </w:p>
    <w:p w:rsidR="00E40386" w:rsidRPr="00BA61E5" w:rsidRDefault="00E40386" w:rsidP="00143FFE">
      <w:pPr>
        <w:pStyle w:val="Heading3"/>
        <w:spacing w:before="60" w:after="60"/>
        <w:jc w:val="both"/>
        <w:rPr>
          <w:rFonts w:ascii="Times New Roman" w:eastAsia="Google Sans" w:hAnsi="Times New Roman" w:cs="Times New Roman"/>
          <w:color w:val="1B1C1D"/>
          <w:sz w:val="12"/>
          <w:szCs w:val="12"/>
        </w:rPr>
      </w:pPr>
    </w:p>
    <w:p w:rsidR="00D31940" w:rsidRPr="00E32924" w:rsidRDefault="00E40386" w:rsidP="00E3292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32924">
        <w:rPr>
          <w:rFonts w:ascii="Times New Roman" w:hAnsi="Times New Roman" w:cs="Times New Roman"/>
          <w:b/>
          <w:bCs/>
          <w:caps/>
          <w:sz w:val="24"/>
          <w:szCs w:val="24"/>
        </w:rPr>
        <w:t>C.</w:t>
      </w:r>
      <w:r w:rsidRPr="00E32924">
        <w:rPr>
          <w:rFonts w:ascii="Times New Roman" w:hAnsi="Times New Roman" w:cs="Times New Roman"/>
          <w:b/>
          <w:bCs/>
          <w:caps/>
          <w:sz w:val="24"/>
          <w:szCs w:val="24"/>
        </w:rPr>
        <w:tab/>
        <w:t>KARAKTERISTIK MATERI PELAJARAN</w:t>
      </w:r>
    </w:p>
    <w:p w:rsidR="00D31940" w:rsidRPr="00143FFE" w:rsidRDefault="00143FFE" w:rsidP="00D0616B">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143FFE">
        <w:rPr>
          <w:rFonts w:ascii="Times New Roman" w:eastAsia="Google Sans Text" w:hAnsi="Times New Roman" w:cs="Times New Roman"/>
          <w:color w:val="1B1C1D"/>
          <w:sz w:val="24"/>
          <w:szCs w:val="24"/>
        </w:rPr>
        <w:t>Materi "Indahnya Kehidupan Bermakna" mencakup jenis pengetahuan konseptual (pemahaman ayat dan hadis), prosedural (praktik hormat dan patuh), dan afektif (penghayatan nilai-nilai). Relevansinya dengan kehidupan nyata sangat tinggi karena berkaitan langsung dengan etika sehari-hari dalam keluarga dan lingkungan pendidikan. Tingkat kesulitan materi ini moderat, dengan penekanan pada penghayatan dan implementasi nilai. Struktur materi diawali dengan pemahaman dalil naqli (ayat dan hadis), dilanjutkan dengan penafsiran, analisis hikmah, dan implementasi dalam perilaku sehari-hari. Integrasi nilai dan karakter ditekankan pada religiusitas (keimanan), tanggung jawab, santun, dan peduli.</w:t>
      </w:r>
    </w:p>
    <w:p w:rsidR="008B1792" w:rsidRPr="00BA61E5" w:rsidRDefault="008B1792" w:rsidP="00143FFE">
      <w:pPr>
        <w:pStyle w:val="Heading3"/>
        <w:spacing w:before="60" w:after="60"/>
        <w:jc w:val="both"/>
        <w:rPr>
          <w:rFonts w:ascii="Times New Roman" w:eastAsia="Google Sans" w:hAnsi="Times New Roman" w:cs="Times New Roman"/>
          <w:color w:val="1B1C1D"/>
          <w:sz w:val="12"/>
          <w:szCs w:val="12"/>
        </w:rPr>
      </w:pPr>
    </w:p>
    <w:p w:rsidR="00E841E0" w:rsidRPr="0049795D" w:rsidRDefault="00E841E0" w:rsidP="00E841E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9795D">
        <w:rPr>
          <w:rFonts w:ascii="Times New Roman" w:hAnsi="Times New Roman" w:cs="Times New Roman"/>
          <w:b/>
          <w:bCs/>
          <w:caps/>
          <w:sz w:val="24"/>
          <w:szCs w:val="24"/>
        </w:rPr>
        <w:t>D</w:t>
      </w:r>
      <w:r>
        <w:rPr>
          <w:rFonts w:ascii="Times New Roman" w:hAnsi="Times New Roman" w:cs="Times New Roman"/>
          <w:b/>
          <w:bCs/>
          <w:caps/>
          <w:sz w:val="24"/>
          <w:szCs w:val="24"/>
        </w:rPr>
        <w:t>.</w:t>
      </w:r>
      <w:r w:rsidRPr="0049795D">
        <w:rPr>
          <w:rFonts w:ascii="Times New Roman" w:hAnsi="Times New Roman" w:cs="Times New Roman"/>
          <w:b/>
          <w:bCs/>
          <w:caps/>
          <w:sz w:val="24"/>
          <w:szCs w:val="24"/>
        </w:rPr>
        <w:tab/>
        <w:t>DIMENSI LULUSAN PEMBELAJARAN</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Keimanan dan Ketakwaan terhadap Tuhan:</w:t>
      </w:r>
      <w:r w:rsidRPr="00143FFE">
        <w:rPr>
          <w:rFonts w:ascii="Times New Roman" w:eastAsia="Google Sans Text" w:hAnsi="Times New Roman" w:cs="Times New Roman"/>
          <w:color w:val="1B1C1D"/>
          <w:sz w:val="24"/>
          <w:szCs w:val="24"/>
        </w:rPr>
        <w:t xml:space="preserve"> Peserta didik menghayati perintah Allah Swt. dan Rasul-Nya untuk berbakti kepada orang tua dan guru sebagai bentuk ibadah.</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Kemandirian:</w:t>
      </w:r>
      <w:r w:rsidRPr="00143FFE">
        <w:rPr>
          <w:rFonts w:ascii="Times New Roman" w:eastAsia="Google Sans Text" w:hAnsi="Times New Roman" w:cs="Times New Roman"/>
          <w:color w:val="1B1C1D"/>
          <w:sz w:val="24"/>
          <w:szCs w:val="24"/>
        </w:rPr>
        <w:t xml:space="preserve"> Peserta didik mampu menginternalisasi nilai-nilai hormat dan patuh secara sadar dan menerapkannya dalam perilaku sehari-hari tanpa paksaan.</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Kolaborasi:</w:t>
      </w:r>
      <w:r w:rsidRPr="00143FFE">
        <w:rPr>
          <w:rFonts w:ascii="Times New Roman" w:eastAsia="Google Sans Text" w:hAnsi="Times New Roman" w:cs="Times New Roman"/>
          <w:color w:val="1B1C1D"/>
          <w:sz w:val="24"/>
          <w:szCs w:val="24"/>
        </w:rPr>
        <w:t xml:space="preserve"> Peserta didik mampu berdiskusi dan berbagi pengalaman dalam memahami serta menerapkan nilai-nilai hormat dan patuh.</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Komunikasi:</w:t>
      </w:r>
      <w:r w:rsidRPr="00143FFE">
        <w:rPr>
          <w:rFonts w:ascii="Times New Roman" w:eastAsia="Google Sans Text" w:hAnsi="Times New Roman" w:cs="Times New Roman"/>
          <w:color w:val="1B1C1D"/>
          <w:sz w:val="24"/>
          <w:szCs w:val="24"/>
        </w:rPr>
        <w:t xml:space="preserve"> Peserta didik mampu menyampaikan pemahaman dan argumen mereka tentang pentingnya hormat dan patuh kepada orang tua dan guru dengan baik.</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Penalaran Kritis:</w:t>
      </w:r>
      <w:r w:rsidRPr="00143FFE">
        <w:rPr>
          <w:rFonts w:ascii="Times New Roman" w:eastAsia="Google Sans Text" w:hAnsi="Times New Roman" w:cs="Times New Roman"/>
          <w:color w:val="1B1C1D"/>
          <w:sz w:val="24"/>
          <w:szCs w:val="24"/>
        </w:rPr>
        <w:t xml:space="preserve"> Peserta didik mampu menganalisis berbagai kasus atau dilema terkait hormat dan patuh, serta menemukan solusi berdasarkan ajaran Islam.</w:t>
      </w:r>
    </w:p>
    <w:p w:rsidR="002C5305" w:rsidRDefault="002C5305">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2C5305" w:rsidRPr="00A01FD6" w:rsidRDefault="002C5305" w:rsidP="002C5305">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2C5305" w:rsidRPr="00A01FD6" w:rsidRDefault="002C5305" w:rsidP="002C5305">
      <w:pPr>
        <w:spacing w:before="60" w:after="60"/>
        <w:jc w:val="center"/>
        <w:rPr>
          <w:rFonts w:ascii="Times New Roman" w:hAnsi="Times New Roman" w:cs="Times New Roman"/>
          <w:sz w:val="24"/>
        </w:rPr>
      </w:pPr>
    </w:p>
    <w:p w:rsidR="002C5305" w:rsidRPr="00A01FD6" w:rsidRDefault="002C5305" w:rsidP="002C5305">
      <w:pPr>
        <w:spacing w:before="60" w:after="60"/>
        <w:jc w:val="center"/>
        <w:rPr>
          <w:rFonts w:ascii="Times New Roman" w:hAnsi="Times New Roman" w:cs="Times New Roman"/>
          <w:sz w:val="24"/>
        </w:rPr>
      </w:pPr>
    </w:p>
    <w:p w:rsidR="002C5305" w:rsidRPr="00A01FD6" w:rsidRDefault="002C5305" w:rsidP="002C530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2C5305" w:rsidRDefault="002C5305" w:rsidP="002C5305">
      <w:pPr>
        <w:spacing w:before="60" w:after="60"/>
        <w:ind w:left="426"/>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Pada akhir Fase F, peserta didik mampu memahami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beberapa ayat Al-Qur’an dan hadis, beberapa cabang iman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(syu</w:t>
      </w:r>
      <w:r>
        <w:rPr>
          <w:rFonts w:ascii="Times New Roman" w:eastAsia="Bookman Old Style" w:hAnsi="Times New Roman" w:cs="Times New Roman"/>
          <w:sz w:val="24"/>
          <w:szCs w:val="24"/>
        </w:rPr>
        <w:t>'</w:t>
      </w:r>
      <w:r w:rsidRPr="00027C26">
        <w:rPr>
          <w:rFonts w:ascii="Times New Roman" w:eastAsia="Bookman Old Style" w:hAnsi="Times New Roman" w:cs="Times New Roman"/>
          <w:sz w:val="24"/>
          <w:szCs w:val="24"/>
        </w:rPr>
        <w:t>ab al-</w:t>
      </w:r>
      <w:r w:rsidRPr="00027C26">
        <w:rPr>
          <w:rFonts w:ascii="Times New Roman" w:eastAsia="Bookman Old Style" w:hAnsi="Times New Roman" w:cs="Times New Roman" w:hint="eastAsia"/>
          <w:sz w:val="24"/>
          <w:szCs w:val="24"/>
        </w:rPr>
        <w:t>ī</w:t>
      </w:r>
      <w:r w:rsidRPr="00027C26">
        <w:rPr>
          <w:rFonts w:ascii="Times New Roman" w:eastAsia="Bookman Old Style" w:hAnsi="Times New Roman" w:cs="Times New Roman"/>
          <w:sz w:val="24"/>
          <w:szCs w:val="24"/>
        </w:rPr>
        <w:t>m</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n), keterkaitan antara iman, Islam, dan ihsan,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manfaat menghindari penyakit sosial, adab bermasyarakat,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ketentuan dakwah, muamalah, hukum keluarga (al-a</w:t>
      </w:r>
      <w:r w:rsidRPr="00027C26">
        <w:rPr>
          <w:rFonts w:ascii="Times New Roman" w:eastAsia="Bookman Old Style" w:hAnsi="Times New Roman" w:cs="Times New Roman" w:hint="eastAsia"/>
          <w:sz w:val="24"/>
          <w:szCs w:val="24"/>
        </w:rPr>
        <w:t>ḥ</w:t>
      </w:r>
      <w:r w:rsidRPr="00027C26">
        <w:rPr>
          <w:rFonts w:ascii="Times New Roman" w:eastAsia="Bookman Old Style" w:hAnsi="Times New Roman" w:cs="Times New Roman"/>
          <w:sz w:val="24"/>
          <w:szCs w:val="24"/>
        </w:rPr>
        <w:t>w</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l</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al-syakh</w:t>
      </w:r>
      <w:r w:rsidRPr="00027C26">
        <w:rPr>
          <w:rFonts w:ascii="Times New Roman" w:eastAsia="Bookman Old Style" w:hAnsi="Times New Roman" w:cs="Times New Roman" w:hint="eastAsia"/>
          <w:sz w:val="24"/>
          <w:szCs w:val="24"/>
        </w:rPr>
        <w:t>ṣ</w:t>
      </w:r>
      <w:r w:rsidRPr="00027C26">
        <w:rPr>
          <w:rFonts w:ascii="Times New Roman" w:eastAsia="Bookman Old Style" w:hAnsi="Times New Roman" w:cs="Times New Roman"/>
          <w:sz w:val="24"/>
          <w:szCs w:val="24"/>
        </w:rPr>
        <w:t>iyyah), dan peran tokoh Islam di dunia serta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organisasi Islam di Indonesia.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Capaian Pembelajaran setiap elemen mata pelajaran Agama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Islam dan Budi Pekerti adalah sebagai berikut.</w:t>
      </w:r>
    </w:p>
    <w:tbl>
      <w:tblPr>
        <w:tblW w:w="0" w:type="auto"/>
        <w:tblInd w:w="432" w:type="dxa"/>
        <w:tblLayout w:type="fixed"/>
        <w:tblCellMar>
          <w:left w:w="0" w:type="dxa"/>
          <w:right w:w="0" w:type="dxa"/>
        </w:tblCellMar>
        <w:tblLook w:val="01E0"/>
      </w:tblPr>
      <w:tblGrid>
        <w:gridCol w:w="2269"/>
        <w:gridCol w:w="6377"/>
      </w:tblGrid>
      <w:tr w:rsidR="002C5305" w:rsidTr="00F90918">
        <w:tc>
          <w:tcPr>
            <w:tcW w:w="2269" w:type="dxa"/>
            <w:tcBorders>
              <w:top w:val="single" w:sz="6" w:space="0" w:color="000000"/>
              <w:left w:val="single" w:sz="6" w:space="0" w:color="000000"/>
              <w:bottom w:val="single" w:sz="6" w:space="0" w:color="000000"/>
              <w:right w:val="single" w:sz="6" w:space="0" w:color="000000"/>
            </w:tcBorders>
            <w:hideMark/>
          </w:tcPr>
          <w:p w:rsidR="002C5305" w:rsidRDefault="002C5305" w:rsidP="00F90918">
            <w:pPr>
              <w:spacing w:before="60" w:after="60"/>
              <w:ind w:left="725"/>
              <w:rPr>
                <w:rFonts w:ascii="Times New Roman" w:eastAsia="Bookman Old Style" w:hAnsi="Times New Roman" w:cs="Times New Roman"/>
                <w:b/>
                <w:bCs/>
                <w:sz w:val="24"/>
                <w:szCs w:val="24"/>
              </w:rPr>
            </w:pPr>
            <w:r>
              <w:rPr>
                <w:rFonts w:ascii="Times New Roman" w:eastAsia="Bookman Old Style" w:hAnsi="Times New Roman" w:cs="Times New Roman"/>
                <w:b/>
                <w:bCs/>
                <w:sz w:val="24"/>
                <w:szCs w:val="24"/>
              </w:rPr>
              <w:t>Elemen</w:t>
            </w:r>
          </w:p>
        </w:tc>
        <w:tc>
          <w:tcPr>
            <w:tcW w:w="6377" w:type="dxa"/>
            <w:tcBorders>
              <w:top w:val="single" w:sz="6" w:space="0" w:color="000000"/>
              <w:left w:val="single" w:sz="6" w:space="0" w:color="000000"/>
              <w:bottom w:val="single" w:sz="6" w:space="0" w:color="000000"/>
              <w:right w:val="single" w:sz="6" w:space="0" w:color="000000"/>
            </w:tcBorders>
            <w:hideMark/>
          </w:tcPr>
          <w:p w:rsidR="002C5305" w:rsidRDefault="002C5305" w:rsidP="00F90918">
            <w:pPr>
              <w:spacing w:before="60" w:after="60"/>
              <w:ind w:left="1528"/>
              <w:rPr>
                <w:rFonts w:ascii="Times New Roman" w:eastAsia="Bookman Old Style" w:hAnsi="Times New Roman" w:cs="Times New Roman"/>
                <w:b/>
                <w:bCs/>
                <w:sz w:val="24"/>
                <w:szCs w:val="24"/>
              </w:rPr>
            </w:pPr>
            <w:r>
              <w:rPr>
                <w:rFonts w:ascii="Times New Roman" w:eastAsia="Bookman Old Style" w:hAnsi="Times New Roman" w:cs="Times New Roman"/>
                <w:b/>
                <w:bCs/>
                <w:sz w:val="24"/>
                <w:szCs w:val="24"/>
              </w:rPr>
              <w:t>Capaian Pembelajaran</w:t>
            </w:r>
          </w:p>
        </w:tc>
      </w:tr>
      <w:tr w:rsidR="002C5305" w:rsidTr="00F90918">
        <w:tc>
          <w:tcPr>
            <w:tcW w:w="2269" w:type="dxa"/>
            <w:tcBorders>
              <w:top w:val="single" w:sz="6" w:space="0" w:color="000000"/>
              <w:left w:val="single" w:sz="6" w:space="0" w:color="000000"/>
              <w:bottom w:val="single" w:sz="6" w:space="0" w:color="000000"/>
              <w:right w:val="single" w:sz="6" w:space="0" w:color="000000"/>
            </w:tcBorders>
            <w:hideMark/>
          </w:tcPr>
          <w:p w:rsidR="002C5305" w:rsidRDefault="002C5305"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Al-Qur’an dan Hadis</w:t>
            </w:r>
          </w:p>
        </w:tc>
        <w:tc>
          <w:tcPr>
            <w:tcW w:w="6377" w:type="dxa"/>
            <w:tcBorders>
              <w:top w:val="single" w:sz="6" w:space="0" w:color="000000"/>
              <w:left w:val="single" w:sz="6" w:space="0" w:color="000000"/>
              <w:bottom w:val="single" w:sz="6" w:space="0" w:color="000000"/>
              <w:right w:val="single" w:sz="6" w:space="0" w:color="000000"/>
            </w:tcBorders>
            <w:hideMark/>
          </w:tcPr>
          <w:p w:rsidR="002C5305" w:rsidRDefault="002C5305"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ayat Al-Qur’an dan hadis tentang</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pentingnya berpikir kritis, ilmu</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pengetahuan dan teknologi, memelihara kehidupan manusia,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moderasi beragama.</w:t>
            </w:r>
          </w:p>
        </w:tc>
      </w:tr>
      <w:tr w:rsidR="002C5305" w:rsidTr="00F90918">
        <w:tc>
          <w:tcPr>
            <w:tcW w:w="2269" w:type="dxa"/>
            <w:tcBorders>
              <w:top w:val="single" w:sz="6" w:space="0" w:color="000000"/>
              <w:left w:val="single" w:sz="6" w:space="0" w:color="000000"/>
              <w:bottom w:val="single" w:sz="6" w:space="0" w:color="000000"/>
              <w:right w:val="single" w:sz="6" w:space="0" w:color="000000"/>
            </w:tcBorders>
            <w:hideMark/>
          </w:tcPr>
          <w:p w:rsidR="002C5305" w:rsidRDefault="002C5305"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Akidah</w:t>
            </w:r>
          </w:p>
        </w:tc>
        <w:tc>
          <w:tcPr>
            <w:tcW w:w="6377" w:type="dxa"/>
            <w:tcBorders>
              <w:top w:val="single" w:sz="6" w:space="0" w:color="000000"/>
              <w:left w:val="single" w:sz="6" w:space="0" w:color="000000"/>
              <w:bottom w:val="single" w:sz="6" w:space="0" w:color="000000"/>
              <w:right w:val="single" w:sz="6" w:space="0" w:color="000000"/>
            </w:tcBorders>
            <w:hideMark/>
          </w:tcPr>
          <w:p w:rsidR="002C5305" w:rsidRDefault="002C5305"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beberapa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cabang iman (syu</w:t>
            </w:r>
            <w:r>
              <w:rPr>
                <w:rFonts w:ascii="Times New Roman" w:eastAsia="Bookman Old Style" w:hAnsi="Times New Roman" w:cs="Times New Roman"/>
                <w:sz w:val="24"/>
                <w:szCs w:val="24"/>
              </w:rPr>
              <w:t>'</w:t>
            </w:r>
            <w:r w:rsidRPr="00027C26">
              <w:rPr>
                <w:rFonts w:ascii="Times New Roman" w:eastAsia="Bookman Old Style" w:hAnsi="Times New Roman" w:cs="Times New Roman"/>
                <w:sz w:val="24"/>
                <w:szCs w:val="24"/>
              </w:rPr>
              <w:t>ab al-</w:t>
            </w:r>
            <w:r w:rsidRPr="00027C26">
              <w:rPr>
                <w:rFonts w:ascii="Times New Roman" w:eastAsia="Bookman Old Style" w:hAnsi="Times New Roman" w:cs="Times New Roman" w:hint="eastAsia"/>
                <w:sz w:val="24"/>
                <w:szCs w:val="24"/>
              </w:rPr>
              <w:t>ī</w:t>
            </w:r>
            <w:r w:rsidRPr="00027C26">
              <w:rPr>
                <w:rFonts w:ascii="Times New Roman" w:eastAsia="Bookman Old Style" w:hAnsi="Times New Roman" w:cs="Times New Roman"/>
                <w:sz w:val="24"/>
                <w:szCs w:val="24"/>
              </w:rPr>
              <w:t>m</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keterkaitan antara iman, Islam,</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ihsan.</w:t>
            </w:r>
          </w:p>
        </w:tc>
      </w:tr>
      <w:tr w:rsidR="002C5305" w:rsidTr="00F90918">
        <w:tc>
          <w:tcPr>
            <w:tcW w:w="2269" w:type="dxa"/>
            <w:tcBorders>
              <w:top w:val="single" w:sz="6" w:space="0" w:color="000000"/>
              <w:left w:val="single" w:sz="6" w:space="0" w:color="000000"/>
              <w:bottom w:val="single" w:sz="6" w:space="0" w:color="000000"/>
              <w:right w:val="single" w:sz="6" w:space="0" w:color="000000"/>
            </w:tcBorders>
            <w:hideMark/>
          </w:tcPr>
          <w:p w:rsidR="002C5305" w:rsidRDefault="002C5305"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Akhlak</w:t>
            </w:r>
          </w:p>
        </w:tc>
        <w:tc>
          <w:tcPr>
            <w:tcW w:w="6377" w:type="dxa"/>
            <w:tcBorders>
              <w:top w:val="single" w:sz="6" w:space="0" w:color="000000"/>
              <w:left w:val="single" w:sz="6" w:space="0" w:color="000000"/>
              <w:bottom w:val="single" w:sz="6" w:space="0" w:color="000000"/>
              <w:right w:val="single" w:sz="6" w:space="0" w:color="000000"/>
            </w:tcBorders>
            <w:hideMark/>
          </w:tcPr>
          <w:p w:rsidR="002C5305" w:rsidRDefault="002C5305"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manfaat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menghindari penyakit sosial;</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Memahami adab bermasyarakat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etika digital dalam Islam.</w:t>
            </w:r>
          </w:p>
        </w:tc>
      </w:tr>
      <w:tr w:rsidR="002C5305" w:rsidTr="00F90918">
        <w:tc>
          <w:tcPr>
            <w:tcW w:w="2269" w:type="dxa"/>
            <w:tcBorders>
              <w:top w:val="single" w:sz="6" w:space="0" w:color="000000"/>
              <w:left w:val="single" w:sz="6" w:space="0" w:color="000000"/>
              <w:bottom w:val="single" w:sz="6" w:space="0" w:color="000000"/>
              <w:right w:val="single" w:sz="6" w:space="0" w:color="000000"/>
            </w:tcBorders>
            <w:hideMark/>
          </w:tcPr>
          <w:p w:rsidR="002C5305" w:rsidRDefault="002C5305"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Fikih</w:t>
            </w:r>
          </w:p>
        </w:tc>
        <w:tc>
          <w:tcPr>
            <w:tcW w:w="6377" w:type="dxa"/>
            <w:tcBorders>
              <w:top w:val="single" w:sz="6" w:space="0" w:color="000000"/>
              <w:left w:val="single" w:sz="6" w:space="0" w:color="000000"/>
              <w:bottom w:val="single" w:sz="6" w:space="0" w:color="000000"/>
              <w:right w:val="single" w:sz="6" w:space="0" w:color="000000"/>
            </w:tcBorders>
            <w:hideMark/>
          </w:tcPr>
          <w:p w:rsidR="002C5305" w:rsidRDefault="002C5305"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ketentuan khotbah, tablig dan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dakwah, muamalah, munakahat,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maw</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ris.</w:t>
            </w:r>
          </w:p>
        </w:tc>
      </w:tr>
      <w:tr w:rsidR="002C5305" w:rsidTr="00F90918">
        <w:tc>
          <w:tcPr>
            <w:tcW w:w="2269" w:type="dxa"/>
            <w:tcBorders>
              <w:top w:val="single" w:sz="6" w:space="0" w:color="000000"/>
              <w:left w:val="single" w:sz="6" w:space="0" w:color="000000"/>
              <w:bottom w:val="single" w:sz="6" w:space="0" w:color="000000"/>
              <w:right w:val="single" w:sz="6" w:space="0" w:color="000000"/>
            </w:tcBorders>
            <w:hideMark/>
          </w:tcPr>
          <w:p w:rsidR="002C5305" w:rsidRDefault="002C5305"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Sejarah Peradaban Islam</w:t>
            </w:r>
          </w:p>
        </w:tc>
        <w:tc>
          <w:tcPr>
            <w:tcW w:w="6377" w:type="dxa"/>
            <w:tcBorders>
              <w:top w:val="single" w:sz="6" w:space="0" w:color="000000"/>
              <w:left w:val="single" w:sz="6" w:space="0" w:color="000000"/>
              <w:bottom w:val="single" w:sz="6" w:space="0" w:color="000000"/>
              <w:right w:val="single" w:sz="6" w:space="0" w:color="000000"/>
            </w:tcBorders>
            <w:hideMark/>
          </w:tcPr>
          <w:p w:rsidR="002C5305" w:rsidRDefault="002C5305"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peran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tokoh ulama dalam</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perkembangan peradaban Islam di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dunia dan peran organisasi</w:t>
            </w:r>
            <w:r>
              <w:rPr>
                <w:rFonts w:ascii="Times New Roman" w:eastAsia="Bookman Old Style" w:hAnsi="Times New Roman" w:cs="Times New Roman"/>
                <w:sz w:val="24"/>
                <w:szCs w:val="24"/>
              </w:rPr>
              <w:t>-</w:t>
            </w:r>
            <w:r w:rsidRPr="00027C26">
              <w:rPr>
                <w:rFonts w:ascii="Times New Roman" w:eastAsia="Bookman Old Style" w:hAnsi="Times New Roman" w:cs="Times New Roman"/>
                <w:sz w:val="24"/>
                <w:szCs w:val="24"/>
              </w:rPr>
              <w:t>organisasi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Islam di Indonesia.</w:t>
            </w:r>
          </w:p>
        </w:tc>
      </w:tr>
    </w:tbl>
    <w:p w:rsidR="00027F3E" w:rsidRPr="00027F3E" w:rsidRDefault="00027F3E" w:rsidP="00027F3E">
      <w:pPr>
        <w:pStyle w:val="Heading3"/>
        <w:spacing w:before="60" w:after="60"/>
        <w:jc w:val="both"/>
        <w:rPr>
          <w:rFonts w:ascii="Times New Roman" w:eastAsia="Google Sans" w:hAnsi="Times New Roman" w:cs="Times New Roman"/>
          <w:color w:val="1B1C1D"/>
          <w:sz w:val="24"/>
          <w:szCs w:val="24"/>
        </w:rPr>
      </w:pPr>
    </w:p>
    <w:p w:rsidR="00D31940" w:rsidRPr="00E32924" w:rsidRDefault="00C2390C" w:rsidP="00E3292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32924">
        <w:rPr>
          <w:rFonts w:ascii="Times New Roman" w:hAnsi="Times New Roman" w:cs="Times New Roman"/>
          <w:b/>
          <w:bCs/>
          <w:caps/>
          <w:sz w:val="24"/>
          <w:szCs w:val="24"/>
        </w:rPr>
        <w:t xml:space="preserve">B. </w:t>
      </w:r>
      <w:r w:rsidRPr="00E32924">
        <w:rPr>
          <w:rFonts w:ascii="Times New Roman" w:hAnsi="Times New Roman" w:cs="Times New Roman"/>
          <w:b/>
          <w:bCs/>
          <w:caps/>
          <w:sz w:val="24"/>
          <w:szCs w:val="24"/>
        </w:rPr>
        <w:tab/>
        <w:t>LINTAS DISIPLIN ILMU</w:t>
      </w:r>
    </w:p>
    <w:p w:rsidR="00D31940" w:rsidRPr="00143FFE" w:rsidRDefault="00143FFE" w:rsidP="00D0616B">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143FFE">
        <w:rPr>
          <w:rFonts w:ascii="Times New Roman" w:eastAsia="Google Sans Text" w:hAnsi="Times New Roman" w:cs="Times New Roman"/>
          <w:color w:val="1B1C1D"/>
          <w:sz w:val="24"/>
          <w:szCs w:val="24"/>
        </w:rPr>
        <w:t>Materi ini memiliki relevansi dengan beberapa disiplin ilmu lain:</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Sosiologi:</w:t>
      </w:r>
      <w:r w:rsidRPr="00143FFE">
        <w:rPr>
          <w:rFonts w:ascii="Times New Roman" w:eastAsia="Google Sans Text" w:hAnsi="Times New Roman" w:cs="Times New Roman"/>
          <w:color w:val="1B1C1D"/>
          <w:sz w:val="24"/>
          <w:szCs w:val="24"/>
        </w:rPr>
        <w:t xml:space="preserve"> Memahami peran orang tua dan guru dalam sosialisasi nilai, serta dinamika interaksi dalam keluarga dan masyarakat.</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Psikologi:</w:t>
      </w:r>
      <w:r w:rsidRPr="00143FFE">
        <w:rPr>
          <w:rFonts w:ascii="Times New Roman" w:eastAsia="Google Sans Text" w:hAnsi="Times New Roman" w:cs="Times New Roman"/>
          <w:color w:val="1B1C1D"/>
          <w:sz w:val="24"/>
          <w:szCs w:val="24"/>
        </w:rPr>
        <w:t xml:space="preserve"> Memahami perkembangan moral, empati, dan dampak pola asuh serta pendidikan terhadap karakter.</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Pendidikan Kewarganegaraan:</w:t>
      </w:r>
      <w:r w:rsidRPr="00143FFE">
        <w:rPr>
          <w:rFonts w:ascii="Times New Roman" w:eastAsia="Google Sans Text" w:hAnsi="Times New Roman" w:cs="Times New Roman"/>
          <w:color w:val="1B1C1D"/>
          <w:sz w:val="24"/>
          <w:szCs w:val="24"/>
        </w:rPr>
        <w:t xml:space="preserve"> Mengembangkan sikap warga negara yang beretika dan bertanggung jawab dalam bermasyarakat.</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Bahasa Indonesia/Arab:</w:t>
      </w:r>
      <w:r w:rsidRPr="00143FFE">
        <w:rPr>
          <w:rFonts w:ascii="Times New Roman" w:eastAsia="Google Sans Text" w:hAnsi="Times New Roman" w:cs="Times New Roman"/>
          <w:color w:val="1B1C1D"/>
          <w:sz w:val="24"/>
          <w:szCs w:val="24"/>
        </w:rPr>
        <w:t xml:space="preserve"> Keterampilan membaca, memahami, dan menafsirkan teks (ayat dan hadis).</w:t>
      </w:r>
    </w:p>
    <w:p w:rsidR="00C2390C" w:rsidRDefault="00C2390C" w:rsidP="00143FFE">
      <w:pPr>
        <w:pStyle w:val="Heading3"/>
        <w:spacing w:before="60" w:after="60"/>
        <w:jc w:val="both"/>
        <w:rPr>
          <w:rFonts w:ascii="Times New Roman" w:eastAsia="Google Sans" w:hAnsi="Times New Roman" w:cs="Times New Roman"/>
          <w:color w:val="1B1C1D"/>
          <w:sz w:val="24"/>
          <w:szCs w:val="24"/>
        </w:rPr>
      </w:pPr>
    </w:p>
    <w:p w:rsidR="00D31940" w:rsidRPr="00E32924" w:rsidRDefault="00C2390C" w:rsidP="00E3292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32924">
        <w:rPr>
          <w:rFonts w:ascii="Times New Roman" w:hAnsi="Times New Roman" w:cs="Times New Roman"/>
          <w:b/>
          <w:bCs/>
          <w:caps/>
          <w:sz w:val="24"/>
          <w:szCs w:val="24"/>
        </w:rPr>
        <w:t xml:space="preserve">C. </w:t>
      </w:r>
      <w:r w:rsidRPr="00E32924">
        <w:rPr>
          <w:rFonts w:ascii="Times New Roman" w:hAnsi="Times New Roman" w:cs="Times New Roman"/>
          <w:b/>
          <w:bCs/>
          <w:caps/>
          <w:sz w:val="24"/>
          <w:szCs w:val="24"/>
        </w:rPr>
        <w:tab/>
        <w:t>TUJUAN PEMBELAJARAN</w:t>
      </w:r>
    </w:p>
    <w:p w:rsidR="00D31940" w:rsidRPr="0016182E" w:rsidRDefault="00143FFE" w:rsidP="0016182E">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16182E">
        <w:rPr>
          <w:rFonts w:ascii="Times New Roman" w:eastAsia="Google Sans Text" w:hAnsi="Times New Roman" w:cs="Times New Roman"/>
          <w:b/>
          <w:color w:val="1B1C1D"/>
          <w:sz w:val="24"/>
          <w:szCs w:val="24"/>
          <w:highlight w:val="yellow"/>
        </w:rPr>
        <w:t>Pertemuan 1: Memahami Kandungan Q.S. Luqman/31:13-14 dan Q.S. al-Baqarah/2:83</w:t>
      </w:r>
    </w:p>
    <w:p w:rsidR="00D31940" w:rsidRPr="00F80B16"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eastAsia="Google Sans Text" w:hAnsi="Times New Roman" w:cs="Times New Roman"/>
          <w:color w:val="1B1C1D"/>
          <w:sz w:val="24"/>
          <w:szCs w:val="24"/>
        </w:rPr>
      </w:pPr>
      <w:r w:rsidRPr="00143FFE">
        <w:rPr>
          <w:rFonts w:ascii="Times New Roman" w:eastAsia="Google Sans Text" w:hAnsi="Times New Roman" w:cs="Times New Roman"/>
          <w:color w:val="1B1C1D"/>
          <w:sz w:val="24"/>
          <w:szCs w:val="24"/>
        </w:rPr>
        <w:t>Membaca Q.S. Luqman/31:13-14 dan Q.S. al-Baqarah/2:83 dengan tartil dan benar (sesuai kaidah tajwid) secara individu.</w:t>
      </w:r>
    </w:p>
    <w:p w:rsidR="00D31940" w:rsidRPr="00F80B16"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eastAsia="Google Sans Text" w:hAnsi="Times New Roman" w:cs="Times New Roman"/>
          <w:color w:val="1B1C1D"/>
          <w:sz w:val="24"/>
          <w:szCs w:val="24"/>
        </w:rPr>
      </w:pPr>
      <w:r w:rsidRPr="00143FFE">
        <w:rPr>
          <w:rFonts w:ascii="Times New Roman" w:eastAsia="Google Sans Text" w:hAnsi="Times New Roman" w:cs="Times New Roman"/>
          <w:color w:val="1B1C1D"/>
          <w:sz w:val="24"/>
          <w:szCs w:val="24"/>
        </w:rPr>
        <w:t>Mengidentifikasi hukum tajwid pada ayat-ayat tersebut dengan tepat melalui latihan terbimbing.</w:t>
      </w:r>
    </w:p>
    <w:p w:rsidR="00D31940" w:rsidRPr="00F80B16"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eastAsia="Google Sans Text" w:hAnsi="Times New Roman" w:cs="Times New Roman"/>
          <w:color w:val="1B1C1D"/>
          <w:sz w:val="24"/>
          <w:szCs w:val="24"/>
        </w:rPr>
      </w:pPr>
      <w:r w:rsidRPr="00143FFE">
        <w:rPr>
          <w:rFonts w:ascii="Times New Roman" w:eastAsia="Google Sans Text" w:hAnsi="Times New Roman" w:cs="Times New Roman"/>
          <w:color w:val="1B1C1D"/>
          <w:sz w:val="24"/>
          <w:szCs w:val="24"/>
        </w:rPr>
        <w:t xml:space="preserve">Menyajikan terjemah Q.S. Luqman/31:13-14 dan Q.S. al-Baqarah/2:83 secara tepat </w:t>
      </w:r>
      <w:r w:rsidRPr="00143FFE">
        <w:rPr>
          <w:rFonts w:ascii="Times New Roman" w:eastAsia="Google Sans Text" w:hAnsi="Times New Roman" w:cs="Times New Roman"/>
          <w:color w:val="1B1C1D"/>
          <w:sz w:val="24"/>
          <w:szCs w:val="24"/>
        </w:rPr>
        <w:lastRenderedPageBreak/>
        <w:t>melalui diskusi kelompok.</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color w:val="1B1C1D"/>
          <w:sz w:val="24"/>
          <w:szCs w:val="24"/>
        </w:rPr>
        <w:t>Menjelaskan kandungan pokok Q.S. Luqman/31:13-14 dan Q.S. al-Baqarah/2:83 terkait perintah berbakti kepada orang tua dan beribadah kepada Allah Swt. dengan percaya diri.</w:t>
      </w:r>
    </w:p>
    <w:p w:rsidR="00D31940" w:rsidRPr="0016182E" w:rsidRDefault="00143FFE" w:rsidP="0016182E">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16182E">
        <w:rPr>
          <w:rFonts w:ascii="Times New Roman" w:eastAsia="Google Sans Text" w:hAnsi="Times New Roman" w:cs="Times New Roman"/>
          <w:b/>
          <w:color w:val="1B1C1D"/>
          <w:sz w:val="24"/>
          <w:szCs w:val="24"/>
          <w:highlight w:val="yellow"/>
        </w:rPr>
        <w:t>Pertemuan 2: Menganalisis Hadis dan Hikmah Perilaku Hormat dan Patuh</w:t>
      </w:r>
    </w:p>
    <w:p w:rsidR="00D31940" w:rsidRPr="00F80B16"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eastAsia="Google Sans Text" w:hAnsi="Times New Roman" w:cs="Times New Roman"/>
          <w:color w:val="1B1C1D"/>
          <w:sz w:val="24"/>
          <w:szCs w:val="24"/>
        </w:rPr>
      </w:pPr>
      <w:r w:rsidRPr="00143FFE">
        <w:rPr>
          <w:rFonts w:ascii="Times New Roman" w:eastAsia="Google Sans Text" w:hAnsi="Times New Roman" w:cs="Times New Roman"/>
          <w:color w:val="1B1C1D"/>
          <w:sz w:val="24"/>
          <w:szCs w:val="24"/>
        </w:rPr>
        <w:t>Mengidentifikasi hadis-hadis terkait hormat dan patuh kepada orang tua dan guru dari berbagai sumber dengan cermat.</w:t>
      </w:r>
    </w:p>
    <w:p w:rsidR="00D31940" w:rsidRPr="00F80B16"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eastAsia="Google Sans Text" w:hAnsi="Times New Roman" w:cs="Times New Roman"/>
          <w:color w:val="1B1C1D"/>
          <w:sz w:val="24"/>
          <w:szCs w:val="24"/>
        </w:rPr>
      </w:pPr>
      <w:r w:rsidRPr="00143FFE">
        <w:rPr>
          <w:rFonts w:ascii="Times New Roman" w:eastAsia="Google Sans Text" w:hAnsi="Times New Roman" w:cs="Times New Roman"/>
          <w:color w:val="1B1C1D"/>
          <w:sz w:val="24"/>
          <w:szCs w:val="24"/>
        </w:rPr>
        <w:t>Menganalisis relevansi kandungan hadis dengan ayat-ayat Al-Qur'an yang telah dipelajari dalam diskusi kelompok.</w:t>
      </w:r>
    </w:p>
    <w:p w:rsidR="00D31940" w:rsidRPr="00F80B16"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eastAsia="Google Sans Text" w:hAnsi="Times New Roman" w:cs="Times New Roman"/>
          <w:color w:val="1B1C1D"/>
          <w:sz w:val="24"/>
          <w:szCs w:val="24"/>
        </w:rPr>
      </w:pPr>
      <w:r w:rsidRPr="00143FFE">
        <w:rPr>
          <w:rFonts w:ascii="Times New Roman" w:eastAsia="Google Sans Text" w:hAnsi="Times New Roman" w:cs="Times New Roman"/>
          <w:color w:val="1B1C1D"/>
          <w:sz w:val="24"/>
          <w:szCs w:val="24"/>
        </w:rPr>
        <w:t>Menganalisis hikmah atau manfaat dari perilaku hormat dan patuh kepada orang tua dan guru dalam kehidupan sehari-hari dengan penalaran kritis.</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color w:val="1B1C1D"/>
          <w:sz w:val="24"/>
          <w:szCs w:val="24"/>
        </w:rPr>
        <w:t>Membuat poster atau infografis singkat tentang pentingnya hormat dan patuh kepada orang tua dan guru.</w:t>
      </w:r>
    </w:p>
    <w:p w:rsidR="00D31940" w:rsidRPr="0016182E" w:rsidRDefault="00143FFE" w:rsidP="0016182E">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16182E">
        <w:rPr>
          <w:rFonts w:ascii="Times New Roman" w:eastAsia="Google Sans Text" w:hAnsi="Times New Roman" w:cs="Times New Roman"/>
          <w:b/>
          <w:color w:val="1B1C1D"/>
          <w:sz w:val="24"/>
          <w:szCs w:val="24"/>
          <w:highlight w:val="yellow"/>
        </w:rPr>
        <w:t>Pertemuan 3: Menginternalisasi dan Mengaplikasikan Perilaku Hormat dan Patuh</w:t>
      </w:r>
    </w:p>
    <w:p w:rsidR="00D31940" w:rsidRPr="00F80B16"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eastAsia="Google Sans Text" w:hAnsi="Times New Roman" w:cs="Times New Roman"/>
          <w:color w:val="1B1C1D"/>
          <w:sz w:val="24"/>
          <w:szCs w:val="24"/>
        </w:rPr>
      </w:pPr>
      <w:r w:rsidRPr="00143FFE">
        <w:rPr>
          <w:rFonts w:ascii="Times New Roman" w:eastAsia="Google Sans Text" w:hAnsi="Times New Roman" w:cs="Times New Roman"/>
          <w:color w:val="1B1C1D"/>
          <w:sz w:val="24"/>
          <w:szCs w:val="24"/>
        </w:rPr>
        <w:t>Mengidentifikasi contoh-contoh perilaku hormat dan patuh kepada orang tua dan guru dalam berbagai situasi melalui studi kasus.</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color w:val="1B1C1D"/>
          <w:sz w:val="24"/>
          <w:szCs w:val="24"/>
        </w:rPr>
        <w:t>Menyusun rencana aksi pribadi untuk mengimplementasikan perilaku hormat dan patuh kepada orang tua dan guru dalam kehidupan sehari-hari.</w:t>
      </w:r>
    </w:p>
    <w:p w:rsidR="00D31940" w:rsidRPr="00F80B16"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eastAsia="Google Sans Text" w:hAnsi="Times New Roman" w:cs="Times New Roman"/>
          <w:color w:val="1B1C1D"/>
          <w:sz w:val="24"/>
          <w:szCs w:val="24"/>
        </w:rPr>
      </w:pPr>
      <w:r w:rsidRPr="00143FFE">
        <w:rPr>
          <w:rFonts w:ascii="Times New Roman" w:eastAsia="Google Sans Text" w:hAnsi="Times New Roman" w:cs="Times New Roman"/>
          <w:color w:val="1B1C1D"/>
          <w:sz w:val="24"/>
          <w:szCs w:val="24"/>
        </w:rPr>
        <w:t>Membuat video pendek atau presentasi simulasi tentang penerapan perilaku hormat dan patuh kepada orang tua dan guru dengan kreatif.</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color w:val="1B1C1D"/>
          <w:sz w:val="24"/>
          <w:szCs w:val="24"/>
        </w:rPr>
        <w:t>Merekfleksikan pengalaman pribadi terkait pentingnya hormat dan patuh kepada orang tua dan guru untuk membentuk kehidupan bermakna.</w:t>
      </w:r>
    </w:p>
    <w:p w:rsidR="00EF4454" w:rsidRDefault="00EF4454" w:rsidP="00143FFE">
      <w:pPr>
        <w:pStyle w:val="Heading3"/>
        <w:spacing w:before="60" w:after="60"/>
        <w:jc w:val="both"/>
        <w:rPr>
          <w:rFonts w:ascii="Times New Roman" w:eastAsia="Google Sans" w:hAnsi="Times New Roman" w:cs="Times New Roman"/>
          <w:color w:val="1B1C1D"/>
          <w:sz w:val="24"/>
          <w:szCs w:val="24"/>
        </w:rPr>
      </w:pPr>
    </w:p>
    <w:p w:rsidR="00D31940" w:rsidRPr="00E32924" w:rsidRDefault="00EF4454" w:rsidP="00E3292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32924">
        <w:rPr>
          <w:rFonts w:ascii="Times New Roman" w:hAnsi="Times New Roman" w:cs="Times New Roman"/>
          <w:b/>
          <w:bCs/>
          <w:caps/>
          <w:sz w:val="24"/>
          <w:szCs w:val="24"/>
        </w:rPr>
        <w:t>D.</w:t>
      </w:r>
      <w:r w:rsidRPr="00E32924">
        <w:rPr>
          <w:rFonts w:ascii="Times New Roman" w:hAnsi="Times New Roman" w:cs="Times New Roman"/>
          <w:b/>
          <w:bCs/>
          <w:caps/>
          <w:sz w:val="24"/>
          <w:szCs w:val="24"/>
        </w:rPr>
        <w:tab/>
        <w:t>TOPIK PEMBELAJARAN KONTEKSTUAL</w:t>
      </w:r>
    </w:p>
    <w:p w:rsidR="00D31940" w:rsidRPr="00143FFE" w:rsidRDefault="00143FFE" w:rsidP="00D0616B">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143FFE">
        <w:rPr>
          <w:rFonts w:ascii="Times New Roman" w:eastAsia="Google Sans Text" w:hAnsi="Times New Roman" w:cs="Times New Roman"/>
          <w:color w:val="1B1C1D"/>
          <w:sz w:val="24"/>
          <w:szCs w:val="24"/>
        </w:rPr>
        <w:t>Topik pembelajaran akan dikaitkan dengan konteks kehidupan peserta didik sehari-hari, antara lain:</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color w:val="1B1C1D"/>
          <w:sz w:val="24"/>
          <w:szCs w:val="24"/>
        </w:rPr>
        <w:t>Interaksi sehari-hari dengan orang tua di rumah (membantu pekerjaan rumah, mendengarkan nasihat, menjaga perasaan).</w:t>
      </w:r>
    </w:p>
    <w:p w:rsidR="00D31940" w:rsidRPr="00F80B16"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eastAsia="Google Sans Text" w:hAnsi="Times New Roman" w:cs="Times New Roman"/>
          <w:color w:val="1B1C1D"/>
          <w:sz w:val="24"/>
          <w:szCs w:val="24"/>
        </w:rPr>
      </w:pPr>
      <w:r w:rsidRPr="00143FFE">
        <w:rPr>
          <w:rFonts w:ascii="Times New Roman" w:eastAsia="Google Sans Text" w:hAnsi="Times New Roman" w:cs="Times New Roman"/>
          <w:color w:val="1B1C1D"/>
          <w:sz w:val="24"/>
          <w:szCs w:val="24"/>
        </w:rPr>
        <w:t>Interaksi dengan guru di sekolah (memperhatikan pelajaran, bertanya dengan sopan, mengerjakan tugas).</w:t>
      </w:r>
    </w:p>
    <w:p w:rsidR="00D31940" w:rsidRPr="00F80B16"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eastAsia="Google Sans Text" w:hAnsi="Times New Roman" w:cs="Times New Roman"/>
          <w:color w:val="1B1C1D"/>
          <w:sz w:val="24"/>
          <w:szCs w:val="24"/>
        </w:rPr>
      </w:pPr>
      <w:r w:rsidRPr="00143FFE">
        <w:rPr>
          <w:rFonts w:ascii="Times New Roman" w:eastAsia="Google Sans Text" w:hAnsi="Times New Roman" w:cs="Times New Roman"/>
          <w:color w:val="1B1C1D"/>
          <w:sz w:val="24"/>
          <w:szCs w:val="24"/>
        </w:rPr>
        <w:t>Kasus-kasus nyata atau dilema yang mungkin dihadapi peserta didik terkait perbedaan pendapat dengan orang tua atau guru.</w:t>
      </w:r>
    </w:p>
    <w:p w:rsidR="00D31940" w:rsidRPr="00F80B16"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eastAsia="Google Sans Text" w:hAnsi="Times New Roman" w:cs="Times New Roman"/>
          <w:color w:val="1B1C1D"/>
          <w:sz w:val="24"/>
          <w:szCs w:val="24"/>
        </w:rPr>
      </w:pPr>
      <w:r w:rsidRPr="00143FFE">
        <w:rPr>
          <w:rFonts w:ascii="Times New Roman" w:eastAsia="Google Sans Text" w:hAnsi="Times New Roman" w:cs="Times New Roman"/>
          <w:color w:val="1B1C1D"/>
          <w:sz w:val="24"/>
          <w:szCs w:val="24"/>
        </w:rPr>
        <w:t>Dampak positif dan negatif dari perilaku hormat/tidak hormat kepada orang tua dan guru terhadap diri sendiri dan lingkungan.</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color w:val="1B1C1D"/>
          <w:sz w:val="24"/>
          <w:szCs w:val="24"/>
        </w:rPr>
        <w:t>Kisah-kisah teladan dalam Islam tentang bakti kepada orang tua dan adab kepada guru.</w:t>
      </w:r>
    </w:p>
    <w:p w:rsidR="00C81B39" w:rsidRDefault="00C81B39" w:rsidP="00143FFE">
      <w:pPr>
        <w:pStyle w:val="Heading3"/>
        <w:spacing w:before="60" w:after="60"/>
        <w:jc w:val="both"/>
        <w:rPr>
          <w:rFonts w:ascii="Times New Roman" w:eastAsia="Google Sans" w:hAnsi="Times New Roman" w:cs="Times New Roman"/>
          <w:color w:val="1B1C1D"/>
          <w:sz w:val="24"/>
          <w:szCs w:val="24"/>
        </w:rPr>
      </w:pPr>
    </w:p>
    <w:p w:rsidR="00D31940" w:rsidRPr="00E32924" w:rsidRDefault="00C81B39" w:rsidP="00E3292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32924">
        <w:rPr>
          <w:rFonts w:ascii="Times New Roman" w:hAnsi="Times New Roman" w:cs="Times New Roman"/>
          <w:b/>
          <w:bCs/>
          <w:caps/>
          <w:sz w:val="24"/>
          <w:szCs w:val="24"/>
        </w:rPr>
        <w:t>E.</w:t>
      </w:r>
      <w:r w:rsidRPr="00E32924">
        <w:rPr>
          <w:rFonts w:ascii="Times New Roman" w:hAnsi="Times New Roman" w:cs="Times New Roman"/>
          <w:b/>
          <w:bCs/>
          <w:caps/>
          <w:sz w:val="24"/>
          <w:szCs w:val="24"/>
        </w:rPr>
        <w:tab/>
        <w:t>KERANGKA PEMBELAJARAN</w:t>
      </w:r>
    </w:p>
    <w:p w:rsidR="00D31940" w:rsidRPr="001371BA" w:rsidRDefault="00143FFE" w:rsidP="001371BA">
      <w:pPr>
        <w:spacing w:before="60" w:after="60"/>
        <w:ind w:left="426"/>
        <w:jc w:val="both"/>
        <w:rPr>
          <w:rFonts w:ascii="Times New Roman" w:hAnsi="Times New Roman" w:cs="Times New Roman"/>
          <w:b/>
          <w:bCs/>
          <w:caps/>
          <w:sz w:val="24"/>
          <w:highlight w:val="yellow"/>
        </w:rPr>
      </w:pPr>
      <w:r w:rsidRPr="001371BA">
        <w:rPr>
          <w:rFonts w:ascii="Times New Roman" w:hAnsi="Times New Roman" w:cs="Times New Roman"/>
          <w:b/>
          <w:bCs/>
          <w:caps/>
          <w:sz w:val="24"/>
          <w:highlight w:val="yellow"/>
        </w:rPr>
        <w:t>Praktik Pedagogik:</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Model Pembelajaran:</w:t>
      </w:r>
      <w:r w:rsidRPr="00143FFE">
        <w:rPr>
          <w:rFonts w:ascii="Times New Roman" w:eastAsia="Google Sans Text" w:hAnsi="Times New Roman" w:cs="Times New Roman"/>
          <w:color w:val="1B1C1D"/>
          <w:sz w:val="24"/>
          <w:szCs w:val="24"/>
        </w:rPr>
        <w:t xml:space="preserve"> Cooperative Learning (Student Teams-Achievement Divisions/STAD, Jigsaw) dan Project-Based Learning (PBL).</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Strategi Pembelajaran:</w:t>
      </w:r>
      <w:r w:rsidRPr="00143FFE">
        <w:rPr>
          <w:rFonts w:ascii="Times New Roman" w:eastAsia="Google Sans Text" w:hAnsi="Times New Roman" w:cs="Times New Roman"/>
          <w:color w:val="1B1C1D"/>
          <w:sz w:val="24"/>
          <w:szCs w:val="24"/>
        </w:rPr>
        <w:t xml:space="preserve"> Diskusi kelompok, presentasi, studi kasus, refleksi diri, dan penulisan jurnal.</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Metode Pembelajaran:</w:t>
      </w:r>
      <w:r w:rsidRPr="00143FFE">
        <w:rPr>
          <w:rFonts w:ascii="Times New Roman" w:eastAsia="Google Sans Text" w:hAnsi="Times New Roman" w:cs="Times New Roman"/>
          <w:color w:val="1B1C1D"/>
          <w:sz w:val="24"/>
          <w:szCs w:val="24"/>
        </w:rPr>
        <w:t xml:space="preserve"> Tadarus, tanya jawab, ceramah interaktif, bermain peran (role play), membuat produk (poster/video).</w:t>
      </w:r>
    </w:p>
    <w:p w:rsidR="00D31940" w:rsidRPr="001371BA" w:rsidRDefault="00143FFE" w:rsidP="001371BA">
      <w:pPr>
        <w:spacing w:before="60" w:after="60"/>
        <w:ind w:left="426"/>
        <w:jc w:val="both"/>
        <w:rPr>
          <w:rFonts w:ascii="Times New Roman" w:hAnsi="Times New Roman" w:cs="Times New Roman"/>
          <w:b/>
          <w:bCs/>
          <w:caps/>
          <w:sz w:val="24"/>
          <w:highlight w:val="yellow"/>
        </w:rPr>
      </w:pPr>
      <w:r w:rsidRPr="001371BA">
        <w:rPr>
          <w:rFonts w:ascii="Times New Roman" w:hAnsi="Times New Roman" w:cs="Times New Roman"/>
          <w:b/>
          <w:bCs/>
          <w:caps/>
          <w:sz w:val="24"/>
          <w:highlight w:val="yellow"/>
        </w:rPr>
        <w:lastRenderedPageBreak/>
        <w:t>Kemitraan Pembelajaran:</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Lingkungan Sekolah:</w:t>
      </w:r>
      <w:r w:rsidRPr="00143FFE">
        <w:rPr>
          <w:rFonts w:ascii="Times New Roman" w:eastAsia="Google Sans Text" w:hAnsi="Times New Roman" w:cs="Times New Roman"/>
          <w:color w:val="1B1C1D"/>
          <w:sz w:val="24"/>
          <w:szCs w:val="24"/>
        </w:rPr>
        <w:t xml:space="preserve"> Guru Agama lain (untuk diskusi tentang implementasi adab), wali kelas/guru BK (untuk memantau implementasi perilaku baik peserta didik), perpustakaan sekolah (untuk mencari referensi).</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Lingkungan Luar Sekolah/Masyarakat:</w:t>
      </w:r>
      <w:r w:rsidRPr="00143FFE">
        <w:rPr>
          <w:rFonts w:ascii="Times New Roman" w:eastAsia="Google Sans Text" w:hAnsi="Times New Roman" w:cs="Times New Roman"/>
          <w:color w:val="1B1C1D"/>
          <w:sz w:val="24"/>
          <w:szCs w:val="24"/>
        </w:rPr>
        <w:t xml:space="preserve"> Mengajak peserta didik mengamati interaksi di lingkungan sekitar (keluarga, tetangga, masyarakat) yang menunjukkan perilaku hormat dan patuh. Mendorong peserta didik untuk mengamati teladan dari tokoh masyarakat atau keluarga.</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Orang Tua/Wali:</w:t>
      </w:r>
      <w:r w:rsidRPr="00143FFE">
        <w:rPr>
          <w:rFonts w:ascii="Times New Roman" w:eastAsia="Google Sans Text" w:hAnsi="Times New Roman" w:cs="Times New Roman"/>
          <w:color w:val="1B1C1D"/>
          <w:sz w:val="24"/>
          <w:szCs w:val="24"/>
        </w:rPr>
        <w:t xml:space="preserve"> Menginformasikan tujuan pembelajaran dan meminta dukungan orang tua dalam memantau dan membimbing penerapan perilaku hormat dan patuh di rumah.</w:t>
      </w:r>
    </w:p>
    <w:p w:rsidR="00D31940" w:rsidRPr="001371BA" w:rsidRDefault="00143FFE" w:rsidP="001371BA">
      <w:pPr>
        <w:spacing w:before="60" w:after="60"/>
        <w:ind w:left="426"/>
        <w:jc w:val="both"/>
        <w:rPr>
          <w:rFonts w:ascii="Times New Roman" w:hAnsi="Times New Roman" w:cs="Times New Roman"/>
          <w:b/>
          <w:bCs/>
          <w:caps/>
          <w:sz w:val="24"/>
          <w:highlight w:val="yellow"/>
        </w:rPr>
      </w:pPr>
      <w:r w:rsidRPr="001371BA">
        <w:rPr>
          <w:rFonts w:ascii="Times New Roman" w:hAnsi="Times New Roman" w:cs="Times New Roman"/>
          <w:b/>
          <w:bCs/>
          <w:caps/>
          <w:sz w:val="24"/>
          <w:highlight w:val="yellow"/>
        </w:rPr>
        <w:t>Lingkungan Belajar:</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Ruang Fisik:</w:t>
      </w:r>
      <w:r w:rsidRPr="00143FFE">
        <w:rPr>
          <w:rFonts w:ascii="Times New Roman" w:eastAsia="Google Sans Text" w:hAnsi="Times New Roman" w:cs="Times New Roman"/>
          <w:color w:val="1B1C1D"/>
          <w:sz w:val="24"/>
          <w:szCs w:val="24"/>
        </w:rPr>
        <w:t xml:space="preserve"> Ruang kelas yang nyaman, dapat diatur untuk diskusi kelompok (U-shape atau lingkaran), dilengkapi proyektor/layar, papan tulis, dan tempat untuk menampilkan hasil karya.</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Ruang Virtual:</w:t>
      </w:r>
      <w:r w:rsidRPr="00143FFE">
        <w:rPr>
          <w:rFonts w:ascii="Times New Roman" w:eastAsia="Google Sans Text" w:hAnsi="Times New Roman" w:cs="Times New Roman"/>
          <w:color w:val="1B1C1D"/>
          <w:sz w:val="24"/>
          <w:szCs w:val="24"/>
        </w:rPr>
        <w:t xml:space="preserve"> Pemanfaatan Google Classroom sebagai platform untuk berbagi materi (video murottal, tafsir singkat, artikel), mengumpulkan tugas, dan forum diskusi daring untuk pertanyaan atau berbagi insight.</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Budaya Belajar:</w:t>
      </w:r>
      <w:r w:rsidRPr="00143FFE">
        <w:rPr>
          <w:rFonts w:ascii="Times New Roman" w:eastAsia="Google Sans Text" w:hAnsi="Times New Roman" w:cs="Times New Roman"/>
          <w:color w:val="1B1C1D"/>
          <w:sz w:val="24"/>
          <w:szCs w:val="24"/>
        </w:rPr>
        <w:t xml:space="preserve"> Menciptakan suasana belajar yang religius, saling menghargai, empati, dan positif. Mendorong peserta didik untuk berani bertanya, berbagi, dan merefleksikan diri.</w:t>
      </w:r>
    </w:p>
    <w:p w:rsidR="00D31940" w:rsidRPr="001371BA" w:rsidRDefault="00143FFE" w:rsidP="001371BA">
      <w:pPr>
        <w:spacing w:before="60" w:after="60"/>
        <w:ind w:left="426"/>
        <w:jc w:val="both"/>
        <w:rPr>
          <w:rFonts w:ascii="Times New Roman" w:hAnsi="Times New Roman" w:cs="Times New Roman"/>
          <w:b/>
          <w:bCs/>
          <w:caps/>
          <w:sz w:val="24"/>
          <w:highlight w:val="yellow"/>
        </w:rPr>
      </w:pPr>
      <w:r w:rsidRPr="001371BA">
        <w:rPr>
          <w:rFonts w:ascii="Times New Roman" w:hAnsi="Times New Roman" w:cs="Times New Roman"/>
          <w:b/>
          <w:bCs/>
          <w:caps/>
          <w:sz w:val="24"/>
          <w:highlight w:val="yellow"/>
        </w:rPr>
        <w:t>Pemanfaatan Digital:</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Perpustakaan Digital/Sumber Online:</w:t>
      </w:r>
      <w:r w:rsidRPr="00143FFE">
        <w:rPr>
          <w:rFonts w:ascii="Times New Roman" w:eastAsia="Google Sans Text" w:hAnsi="Times New Roman" w:cs="Times New Roman"/>
          <w:color w:val="1B1C1D"/>
          <w:sz w:val="24"/>
          <w:szCs w:val="24"/>
        </w:rPr>
        <w:t xml:space="preserve"> Mengarahkan peserta didik untuk mencari tafsir ayat, video murottal dengan terjemah, artikel tentang adab, atau kisah teladan melalui internet.</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Forum Diskusi Daring (Google Classroom/Padlet):</w:t>
      </w:r>
      <w:r w:rsidRPr="00143FFE">
        <w:rPr>
          <w:rFonts w:ascii="Times New Roman" w:eastAsia="Google Sans Text" w:hAnsi="Times New Roman" w:cs="Times New Roman"/>
          <w:color w:val="1B1C1D"/>
          <w:sz w:val="24"/>
          <w:szCs w:val="24"/>
        </w:rPr>
        <w:t xml:space="preserve"> Digunakan untuk berbagi hasil diskusi, mengajukan pertanyaan, atau memberikan komentar reflektif.</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YouTube:</w:t>
      </w:r>
      <w:r w:rsidRPr="00143FFE">
        <w:rPr>
          <w:rFonts w:ascii="Times New Roman" w:eastAsia="Google Sans Text" w:hAnsi="Times New Roman" w:cs="Times New Roman"/>
          <w:color w:val="1B1C1D"/>
          <w:sz w:val="24"/>
          <w:szCs w:val="24"/>
        </w:rPr>
        <w:t xml:space="preserve"> Menayangkan video ceramah singkat tentang bakti orang tua atau film pendek inspiratif.</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Aplikasi Quran Digital:</w:t>
      </w:r>
      <w:r w:rsidRPr="00143FFE">
        <w:rPr>
          <w:rFonts w:ascii="Times New Roman" w:eastAsia="Google Sans Text" w:hAnsi="Times New Roman" w:cs="Times New Roman"/>
          <w:color w:val="1B1C1D"/>
          <w:sz w:val="24"/>
          <w:szCs w:val="24"/>
        </w:rPr>
        <w:t xml:space="preserve"> Untuk memudahkan peserta didik membaca dan mencari ayat-ayat.</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Canva/PosterMyWall:</w:t>
      </w:r>
      <w:r w:rsidRPr="00143FFE">
        <w:rPr>
          <w:rFonts w:ascii="Times New Roman" w:eastAsia="Google Sans Text" w:hAnsi="Times New Roman" w:cs="Times New Roman"/>
          <w:color w:val="1B1C1D"/>
          <w:sz w:val="24"/>
          <w:szCs w:val="24"/>
        </w:rPr>
        <w:t xml:space="preserve"> Untuk membuat poster atau infografis secara kolaboratif.</w:t>
      </w:r>
    </w:p>
    <w:p w:rsidR="00D31940" w:rsidRPr="00143FFE" w:rsidRDefault="00143FFE" w:rsidP="00143FFE">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Aplikasi Edit Video Sederhana (misal: CapCut, InShot):</w:t>
      </w:r>
      <w:r w:rsidRPr="00143FFE">
        <w:rPr>
          <w:rFonts w:ascii="Times New Roman" w:eastAsia="Google Sans Text" w:hAnsi="Times New Roman" w:cs="Times New Roman"/>
          <w:color w:val="1B1C1D"/>
          <w:sz w:val="24"/>
          <w:szCs w:val="24"/>
        </w:rPr>
        <w:t xml:space="preserve"> Untuk membuat video pendek simulasi.</w:t>
      </w:r>
    </w:p>
    <w:p w:rsidR="004A25BA" w:rsidRDefault="004A25BA" w:rsidP="00143FFE">
      <w:pPr>
        <w:pStyle w:val="Heading3"/>
        <w:spacing w:before="60" w:after="60"/>
        <w:jc w:val="both"/>
        <w:rPr>
          <w:rFonts w:ascii="Times New Roman" w:eastAsia="Google Sans" w:hAnsi="Times New Roman" w:cs="Times New Roman"/>
          <w:color w:val="1B1C1D"/>
          <w:sz w:val="24"/>
          <w:szCs w:val="24"/>
        </w:rPr>
      </w:pPr>
    </w:p>
    <w:p w:rsidR="00D31940" w:rsidRPr="00E32924" w:rsidRDefault="004A25BA" w:rsidP="00E3292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32924">
        <w:rPr>
          <w:rFonts w:ascii="Times New Roman" w:hAnsi="Times New Roman" w:cs="Times New Roman"/>
          <w:b/>
          <w:bCs/>
          <w:caps/>
          <w:sz w:val="24"/>
          <w:szCs w:val="24"/>
        </w:rPr>
        <w:t>F.</w:t>
      </w:r>
      <w:r w:rsidRPr="00E32924">
        <w:rPr>
          <w:rFonts w:ascii="Times New Roman" w:hAnsi="Times New Roman" w:cs="Times New Roman"/>
          <w:b/>
          <w:bCs/>
          <w:caps/>
          <w:sz w:val="24"/>
          <w:szCs w:val="24"/>
        </w:rPr>
        <w:tab/>
        <w:t>LANGKAH-LANGKAH PEMBELAJARAN BERDIFERENSIASI</w:t>
      </w:r>
    </w:p>
    <w:p w:rsidR="00D31940" w:rsidRPr="001B6479" w:rsidRDefault="00143FFE" w:rsidP="001B647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B6479">
        <w:rPr>
          <w:rFonts w:ascii="Times New Roman" w:eastAsia="Google Sans Text" w:hAnsi="Times New Roman" w:cs="Times New Roman"/>
          <w:b/>
          <w:caps/>
          <w:color w:val="1B1C1D"/>
          <w:sz w:val="24"/>
          <w:szCs w:val="24"/>
        </w:rPr>
        <w:t>Kegiatan Pendahuluan (15-20 menit per pertemuan)</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Pembukaan &amp; Salam:</w:t>
      </w:r>
      <w:r w:rsidRPr="00143FFE">
        <w:rPr>
          <w:rFonts w:ascii="Times New Roman" w:eastAsia="Google Sans Text" w:hAnsi="Times New Roman" w:cs="Times New Roman"/>
          <w:color w:val="1B1C1D"/>
          <w:sz w:val="24"/>
          <w:szCs w:val="24"/>
        </w:rPr>
        <w:t xml:space="preserve"> Guru membuka pelajaran dengan salam dan doa. (Joyful Learning)</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Tadarus/Tilawah:</w:t>
      </w:r>
      <w:r w:rsidRPr="00143FFE">
        <w:rPr>
          <w:rFonts w:ascii="Times New Roman" w:eastAsia="Google Sans Text" w:hAnsi="Times New Roman" w:cs="Times New Roman"/>
          <w:color w:val="1B1C1D"/>
          <w:sz w:val="24"/>
          <w:szCs w:val="24"/>
        </w:rPr>
        <w:t xml:space="preserve"> Peserta didik bersama-sama membaca Q.S. Luqman/31:13-14 dan Q.S. al-Baqarah/2:83 (pada pertemuan 1) atau hadis-hadis terkait (pada pertemuan 2-3). Ini menumbuhkan kesadaran spiritual. (Mindful Learning)</w:t>
      </w:r>
    </w:p>
    <w:p w:rsidR="00D31940" w:rsidRPr="00ED3914" w:rsidRDefault="00143FFE" w:rsidP="00ED391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D3914">
        <w:rPr>
          <w:rFonts w:ascii="Times New Roman" w:eastAsia="Google Sans Text" w:hAnsi="Times New Roman" w:cs="Times New Roman"/>
          <w:b/>
          <w:i/>
          <w:iCs/>
          <w:color w:val="1B1C1D"/>
          <w:sz w:val="24"/>
          <w:szCs w:val="24"/>
        </w:rPr>
        <w:t>Apersepsi &amp; Motivasi:</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Pertemuan 1:</w:t>
      </w:r>
      <w:r w:rsidRPr="00143FFE">
        <w:rPr>
          <w:rFonts w:ascii="Times New Roman" w:eastAsia="Google Sans Text" w:hAnsi="Times New Roman" w:cs="Times New Roman"/>
          <w:color w:val="1B1C1D"/>
          <w:sz w:val="24"/>
          <w:szCs w:val="24"/>
        </w:rPr>
        <w:t xml:space="preserve"> Guru menayangkan video singkat atau gambar tentang interaksi anak dengan orang tua atau murid dengan guru. Kemudian bertanya: "Bagaimana perasaan kalian saat melihat interaksi ini? Apa yang membuat interaksi ini indah?" </w:t>
      </w:r>
      <w:r w:rsidRPr="00143FFE">
        <w:rPr>
          <w:rFonts w:ascii="Times New Roman" w:eastAsia="Google Sans Text" w:hAnsi="Times New Roman" w:cs="Times New Roman"/>
          <w:color w:val="1B1C1D"/>
          <w:sz w:val="24"/>
          <w:szCs w:val="24"/>
        </w:rPr>
        <w:lastRenderedPageBreak/>
        <w:t>(Meaningful Learning, Joyful Learning)</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Pertemuan 2:</w:t>
      </w:r>
      <w:r w:rsidRPr="00143FFE">
        <w:rPr>
          <w:rFonts w:ascii="Times New Roman" w:eastAsia="Google Sans Text" w:hAnsi="Times New Roman" w:cs="Times New Roman"/>
          <w:color w:val="1B1C1D"/>
          <w:sz w:val="24"/>
          <w:szCs w:val="24"/>
        </w:rPr>
        <w:t xml:space="preserve"> Guru bertanya: "Apa yang kalian rasakan setelah membaca ayat-ayat tentang orang tua dan guru? Bagaimana cara kita mewujudkannya dalam tindakan?"</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Pertemuan 3:</w:t>
      </w:r>
      <w:r w:rsidRPr="00143FFE">
        <w:rPr>
          <w:rFonts w:ascii="Times New Roman" w:eastAsia="Google Sans Text" w:hAnsi="Times New Roman" w:cs="Times New Roman"/>
          <w:color w:val="1B1C1D"/>
          <w:sz w:val="24"/>
          <w:szCs w:val="24"/>
        </w:rPr>
        <w:t xml:space="preserve"> Guru bertanya: "Bisakah kalian membayangkan bagaimana kehidupan akan lebih indah jika semua orang saling menghormati dan patuh?"</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Penyampaian Tujuan:</w:t>
      </w:r>
      <w:r w:rsidRPr="00143FFE">
        <w:rPr>
          <w:rFonts w:ascii="Times New Roman" w:eastAsia="Google Sans Text" w:hAnsi="Times New Roman" w:cs="Times New Roman"/>
          <w:color w:val="1B1C1D"/>
          <w:sz w:val="24"/>
          <w:szCs w:val="24"/>
        </w:rPr>
        <w:t xml:space="preserve"> Guru menyampaikan tujuan pembelajaran setiap pertemuan.</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Asesmen Awal (Diferensiasi Kesiapan):</w:t>
      </w:r>
      <w:r w:rsidRPr="00143FFE">
        <w:rPr>
          <w:rFonts w:ascii="Times New Roman" w:eastAsia="Google Sans Text" w:hAnsi="Times New Roman" w:cs="Times New Roman"/>
          <w:color w:val="1B1C1D"/>
          <w:sz w:val="24"/>
          <w:szCs w:val="24"/>
        </w:rPr>
        <w:t xml:space="preserve"> Guru meminta peserta didik menuliskan di sticky notes atau mengirim di Mentimeter: "Satu kata tentang 'orang tua' dan satu kata tentang 'guru'." atau "Apa yang kalian ketahui tentang adab kepada orang tua?" Hasilnya digunakan untuk memetakan pengetahuan awal dan minat peserta didik. Guru juga dapat melakukan tes bacaan singkat (tajwid) secara individual atau berkelompok kecil untuk mengetahui tingkat kemampuan membaca Al-Qur'an.</w:t>
      </w:r>
    </w:p>
    <w:p w:rsidR="00F7460A" w:rsidRDefault="00F7460A" w:rsidP="001B647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D31940" w:rsidRPr="001B6479" w:rsidRDefault="00143FFE" w:rsidP="001B647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B6479">
        <w:rPr>
          <w:rFonts w:ascii="Times New Roman" w:eastAsia="Google Sans Text" w:hAnsi="Times New Roman" w:cs="Times New Roman"/>
          <w:b/>
          <w:caps/>
          <w:color w:val="1B1C1D"/>
          <w:sz w:val="24"/>
          <w:szCs w:val="24"/>
        </w:rPr>
        <w:t>Kegiatan Inti (60-70 menit per pertemuan)</w:t>
      </w:r>
    </w:p>
    <w:p w:rsidR="00D31940" w:rsidRPr="00961BD1" w:rsidRDefault="00143FFE" w:rsidP="00961BD1">
      <w:pPr>
        <w:spacing w:before="60" w:after="60"/>
        <w:ind w:left="426"/>
        <w:jc w:val="both"/>
        <w:rPr>
          <w:rFonts w:ascii="Times New Roman" w:hAnsi="Times New Roman" w:cs="Times New Roman"/>
          <w:b/>
          <w:bCs/>
          <w:caps/>
          <w:sz w:val="24"/>
          <w:highlight w:val="yellow"/>
        </w:rPr>
      </w:pPr>
      <w:r w:rsidRPr="00961BD1">
        <w:rPr>
          <w:rFonts w:ascii="Times New Roman" w:hAnsi="Times New Roman" w:cs="Times New Roman"/>
          <w:b/>
          <w:bCs/>
          <w:caps/>
          <w:sz w:val="24"/>
          <w:highlight w:val="yellow"/>
        </w:rPr>
        <w:t>Pertemuan 1 (Memahami):</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Pembagian Kelompok (Diferensiasi Kesiapan):</w:t>
      </w:r>
      <w:r w:rsidRPr="00143FFE">
        <w:rPr>
          <w:rFonts w:ascii="Times New Roman" w:eastAsia="Google Sans Text" w:hAnsi="Times New Roman" w:cs="Times New Roman"/>
          <w:color w:val="1B1C1D"/>
          <w:sz w:val="24"/>
          <w:szCs w:val="24"/>
        </w:rPr>
        <w:t xml:space="preserve"> Peserta didik dibagi dalam kelompok heterogen berdasarkan hasil asesmen awal (misalnya, yang sudah lancar tajwid bisa membantu yang belum).</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Analisis Dalil Naqli (Mindful Learning):</w:t>
      </w:r>
      <w:r w:rsidRPr="00143FFE">
        <w:rPr>
          <w:rFonts w:ascii="Times New Roman" w:eastAsia="Google Sans Text" w:hAnsi="Times New Roman" w:cs="Times New Roman"/>
          <w:color w:val="1B1C1D"/>
          <w:sz w:val="24"/>
          <w:szCs w:val="24"/>
        </w:rPr>
        <w:t xml:space="preserve"> Setiap kelompok menerima lembar kerja yang berisi Q.S. Luqman/31:13-14 dan Q.S. al-Baqarah/2:83. Mereka berdiskusi untuk:</w:t>
      </w:r>
    </w:p>
    <w:p w:rsidR="00D31940" w:rsidRPr="00143FFE" w:rsidRDefault="00143FFE" w:rsidP="00ED3914">
      <w:pPr>
        <w:pStyle w:val="normal0"/>
        <w:numPr>
          <w:ilvl w:val="2"/>
          <w:numId w:val="32"/>
        </w:numPr>
        <w:pBdr>
          <w:top w:val="nil"/>
          <w:left w:val="nil"/>
          <w:bottom w:val="nil"/>
          <w:right w:val="nil"/>
          <w:between w:val="nil"/>
        </w:pBdr>
        <w:spacing w:before="60" w:after="60"/>
        <w:ind w:left="1165"/>
        <w:jc w:val="both"/>
        <w:rPr>
          <w:rFonts w:ascii="Times New Roman" w:hAnsi="Times New Roman" w:cs="Times New Roman"/>
          <w:sz w:val="24"/>
        </w:rPr>
      </w:pPr>
      <w:r w:rsidRPr="00143FFE">
        <w:rPr>
          <w:rFonts w:ascii="Times New Roman" w:eastAsia="Google Sans Text" w:hAnsi="Times New Roman" w:cs="Times New Roman"/>
          <w:color w:val="1B1C1D"/>
          <w:sz w:val="24"/>
          <w:szCs w:val="24"/>
        </w:rPr>
        <w:t>Mengidentifikasi hukum tajwid (guru berkeliling membimbing).</w:t>
      </w:r>
    </w:p>
    <w:p w:rsidR="00D31940" w:rsidRPr="00143FFE" w:rsidRDefault="00143FFE" w:rsidP="00ED3914">
      <w:pPr>
        <w:pStyle w:val="normal0"/>
        <w:numPr>
          <w:ilvl w:val="2"/>
          <w:numId w:val="32"/>
        </w:numPr>
        <w:pBdr>
          <w:top w:val="nil"/>
          <w:left w:val="nil"/>
          <w:bottom w:val="nil"/>
          <w:right w:val="nil"/>
          <w:between w:val="nil"/>
        </w:pBdr>
        <w:spacing w:before="60" w:after="60"/>
        <w:ind w:left="1165"/>
        <w:jc w:val="both"/>
        <w:rPr>
          <w:rFonts w:ascii="Times New Roman" w:hAnsi="Times New Roman" w:cs="Times New Roman"/>
          <w:sz w:val="24"/>
        </w:rPr>
      </w:pPr>
      <w:r w:rsidRPr="00143FFE">
        <w:rPr>
          <w:rFonts w:ascii="Times New Roman" w:eastAsia="Google Sans Text" w:hAnsi="Times New Roman" w:cs="Times New Roman"/>
          <w:color w:val="1B1C1D"/>
          <w:sz w:val="24"/>
          <w:szCs w:val="24"/>
        </w:rPr>
        <w:t>Menyusun terjemah per kata/ayat.</w:t>
      </w:r>
    </w:p>
    <w:p w:rsidR="00D31940" w:rsidRPr="00143FFE" w:rsidRDefault="00143FFE" w:rsidP="00ED3914">
      <w:pPr>
        <w:pStyle w:val="normal0"/>
        <w:numPr>
          <w:ilvl w:val="2"/>
          <w:numId w:val="32"/>
        </w:numPr>
        <w:pBdr>
          <w:top w:val="nil"/>
          <w:left w:val="nil"/>
          <w:bottom w:val="nil"/>
          <w:right w:val="nil"/>
          <w:between w:val="nil"/>
        </w:pBdr>
        <w:spacing w:before="60" w:after="60"/>
        <w:ind w:left="1165"/>
        <w:jc w:val="both"/>
        <w:rPr>
          <w:rFonts w:ascii="Times New Roman" w:hAnsi="Times New Roman" w:cs="Times New Roman"/>
          <w:sz w:val="24"/>
        </w:rPr>
      </w:pPr>
      <w:r w:rsidRPr="00143FFE">
        <w:rPr>
          <w:rFonts w:ascii="Times New Roman" w:eastAsia="Google Sans Text" w:hAnsi="Times New Roman" w:cs="Times New Roman"/>
          <w:color w:val="1B1C1D"/>
          <w:sz w:val="24"/>
          <w:szCs w:val="24"/>
        </w:rPr>
        <w:t>Merumuskan kandungan pokok ayat-ayat tersebut.</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Presentasi Kelompok &amp; Penguatan:</w:t>
      </w:r>
      <w:r w:rsidRPr="00143FFE">
        <w:rPr>
          <w:rFonts w:ascii="Times New Roman" w:eastAsia="Google Sans Text" w:hAnsi="Times New Roman" w:cs="Times New Roman"/>
          <w:color w:val="1B1C1D"/>
          <w:sz w:val="24"/>
          <w:szCs w:val="24"/>
        </w:rPr>
        <w:t xml:space="preserve"> Perwakilan kelompok mempresentasikan hasil diskusi. Guru memberikan penguatan materi, meluruskan pemahaman, dan menjelaskan hikmah dari kandungan ayat.</w:t>
      </w:r>
    </w:p>
    <w:p w:rsidR="00F7460A" w:rsidRDefault="00F7460A" w:rsidP="00961BD1">
      <w:pPr>
        <w:spacing w:before="60" w:after="60"/>
        <w:ind w:left="426"/>
        <w:jc w:val="both"/>
        <w:rPr>
          <w:rFonts w:ascii="Times New Roman" w:hAnsi="Times New Roman" w:cs="Times New Roman"/>
          <w:b/>
          <w:bCs/>
          <w:caps/>
          <w:sz w:val="24"/>
          <w:highlight w:val="yellow"/>
        </w:rPr>
      </w:pPr>
    </w:p>
    <w:p w:rsidR="00D31940" w:rsidRPr="00961BD1" w:rsidRDefault="00143FFE" w:rsidP="00961BD1">
      <w:pPr>
        <w:spacing w:before="60" w:after="60"/>
        <w:ind w:left="426"/>
        <w:jc w:val="both"/>
        <w:rPr>
          <w:rFonts w:ascii="Times New Roman" w:hAnsi="Times New Roman" w:cs="Times New Roman"/>
          <w:b/>
          <w:bCs/>
          <w:caps/>
          <w:sz w:val="24"/>
          <w:highlight w:val="yellow"/>
        </w:rPr>
      </w:pPr>
      <w:r w:rsidRPr="00961BD1">
        <w:rPr>
          <w:rFonts w:ascii="Times New Roman" w:hAnsi="Times New Roman" w:cs="Times New Roman"/>
          <w:b/>
          <w:bCs/>
          <w:caps/>
          <w:sz w:val="24"/>
          <w:highlight w:val="yellow"/>
        </w:rPr>
        <w:t>Pertemuan 2 (Menganalisis &amp; Mengaplikasi):</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Studi Literasi Hadis (Meaningful Learning):</w:t>
      </w:r>
      <w:r w:rsidRPr="00143FFE">
        <w:rPr>
          <w:rFonts w:ascii="Times New Roman" w:eastAsia="Google Sans Text" w:hAnsi="Times New Roman" w:cs="Times New Roman"/>
          <w:color w:val="1B1C1D"/>
          <w:sz w:val="24"/>
          <w:szCs w:val="24"/>
        </w:rPr>
        <w:t xml:space="preserve"> Guru menyediakan beberapa hadis terkait hormat dan patuh kepada orang tua dan guru (bisa berupa teks, potongan video, atau rekaman suara). Peserta didik dalam kelompok diminta untuk membaca, memahami, dan menghubungkan hadis-hadis tersebut dengan ayat Al-Qur'an yang sudah dipelajari. (Diferensiasi Proses: Kelompok yang lebih cepat dapat mencari hadis tambahan dari sumber digital).</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Analisis Hikmah &amp; Manfaat (Penalaran Kritis):</w:t>
      </w:r>
      <w:r w:rsidRPr="00143FFE">
        <w:rPr>
          <w:rFonts w:ascii="Times New Roman" w:eastAsia="Google Sans Text" w:hAnsi="Times New Roman" w:cs="Times New Roman"/>
          <w:color w:val="1B1C1D"/>
          <w:sz w:val="24"/>
          <w:szCs w:val="24"/>
        </w:rPr>
        <w:t xml:space="preserve"> Peserta didik berdiskusi tentang hikmah dan manfaat dari perilaku hormat dan patuh. Mereka diminta mencari contoh konkret dalam kehidupan sehari-hari.</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Proyek Mini: Poster/Infografis (Kreativitas, Kolaborasi, Joyful Learning):</w:t>
      </w:r>
      <w:r w:rsidRPr="00143FFE">
        <w:rPr>
          <w:rFonts w:ascii="Times New Roman" w:eastAsia="Google Sans Text" w:hAnsi="Times New Roman" w:cs="Times New Roman"/>
          <w:color w:val="1B1C1D"/>
          <w:sz w:val="24"/>
          <w:szCs w:val="24"/>
        </w:rPr>
        <w:t xml:space="preserve"> Setiap kelompok merancang poster atau infografis digital/manual yang berisi poin-poin penting tentang pentingnya hormat dan patuh kepada orang tua dan guru, beserta dalil pendukungnya. Mereka bisa menggunakan Canva atau alat digital lain.</w:t>
      </w:r>
    </w:p>
    <w:p w:rsidR="00F7460A" w:rsidRDefault="00F7460A" w:rsidP="00961BD1">
      <w:pPr>
        <w:spacing w:before="60" w:after="60"/>
        <w:ind w:left="426"/>
        <w:jc w:val="both"/>
        <w:rPr>
          <w:rFonts w:ascii="Times New Roman" w:hAnsi="Times New Roman" w:cs="Times New Roman"/>
          <w:b/>
          <w:bCs/>
          <w:caps/>
          <w:sz w:val="24"/>
          <w:highlight w:val="yellow"/>
        </w:rPr>
      </w:pPr>
    </w:p>
    <w:p w:rsidR="00D31940" w:rsidRPr="00961BD1" w:rsidRDefault="00143FFE" w:rsidP="00961BD1">
      <w:pPr>
        <w:spacing w:before="60" w:after="60"/>
        <w:ind w:left="426"/>
        <w:jc w:val="both"/>
        <w:rPr>
          <w:rFonts w:ascii="Times New Roman" w:hAnsi="Times New Roman" w:cs="Times New Roman"/>
          <w:b/>
          <w:bCs/>
          <w:caps/>
          <w:sz w:val="24"/>
          <w:highlight w:val="yellow"/>
        </w:rPr>
      </w:pPr>
      <w:r w:rsidRPr="00961BD1">
        <w:rPr>
          <w:rFonts w:ascii="Times New Roman" w:hAnsi="Times New Roman" w:cs="Times New Roman"/>
          <w:b/>
          <w:bCs/>
          <w:caps/>
          <w:sz w:val="24"/>
          <w:highlight w:val="yellow"/>
        </w:rPr>
        <w:t>Pertemuan 3 (Menginternalisasi &amp; Merefleksi):</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Studi Kasus &amp; Dilema Moral (Penalaran Kritis):</w:t>
      </w:r>
      <w:r w:rsidRPr="00143FFE">
        <w:rPr>
          <w:rFonts w:ascii="Times New Roman" w:eastAsia="Google Sans Text" w:hAnsi="Times New Roman" w:cs="Times New Roman"/>
          <w:color w:val="1B1C1D"/>
          <w:sz w:val="24"/>
          <w:szCs w:val="24"/>
        </w:rPr>
        <w:t xml:space="preserve"> Guru menyajikan beberapa studi kasus atau dilema moral terkait hubungan dengan orang tua/guru (misal: "Bagaimana </w:t>
      </w:r>
      <w:r w:rsidRPr="00143FFE">
        <w:rPr>
          <w:rFonts w:ascii="Times New Roman" w:eastAsia="Google Sans Text" w:hAnsi="Times New Roman" w:cs="Times New Roman"/>
          <w:color w:val="1B1C1D"/>
          <w:sz w:val="24"/>
          <w:szCs w:val="24"/>
        </w:rPr>
        <w:lastRenderedPageBreak/>
        <w:t>jika orang tua menyuruhmu melakukan hal yang bertentangan dengan ajaran agama?" atau "Bagaimana menghadapi guru yang kurang kamu sukai?"). Peserta didik berdiskusi dalam kelompok untuk menemukan solusi Islami.</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Perencanaan Aksi Pribadi (Kemandirian, Mindful Learning):</w:t>
      </w:r>
      <w:r w:rsidRPr="00143FFE">
        <w:rPr>
          <w:rFonts w:ascii="Times New Roman" w:eastAsia="Google Sans Text" w:hAnsi="Times New Roman" w:cs="Times New Roman"/>
          <w:color w:val="1B1C1D"/>
          <w:sz w:val="24"/>
          <w:szCs w:val="24"/>
        </w:rPr>
        <w:t xml:space="preserve"> Setiap peserta didik menyusun "Rencana Aksi Pribadi" (Personal Action Plan) tentang bagaimana mereka akan meningkatkan perilaku hormat dan patuh kepada orang tua dan guru dalam satu minggu ke depan. Rencana ini bisa berisi tindakan konkret (misal: "setiap pagi mencium tangan orang tua," "tidak membantah perintah guru," "membantu ibu di rumah").</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Produk Kreatif: Video/Simulasi (Komunikasi, Kreativitas, Joyful Learning):</w:t>
      </w:r>
      <w:r w:rsidRPr="00143FFE">
        <w:rPr>
          <w:rFonts w:ascii="Times New Roman" w:eastAsia="Google Sans Text" w:hAnsi="Times New Roman" w:cs="Times New Roman"/>
          <w:color w:val="1B1C1D"/>
          <w:sz w:val="24"/>
          <w:szCs w:val="24"/>
        </w:rPr>
        <w:t xml:space="preserve"> Peserta didik (individu/berpasangan/kelompok kecil) membuat video pendek simulasi atau bermain peran singkat tentang situasi yang menunjukkan perilaku hormat dan patuh kepada orang tua atau guru. Hasilnya bisa diunggah ke Google Classroom.</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Refleksi Diri Mendalam:</w:t>
      </w:r>
      <w:r w:rsidRPr="00143FFE">
        <w:rPr>
          <w:rFonts w:ascii="Times New Roman" w:eastAsia="Google Sans Text" w:hAnsi="Times New Roman" w:cs="Times New Roman"/>
          <w:color w:val="1B1C1D"/>
          <w:sz w:val="24"/>
          <w:szCs w:val="24"/>
        </w:rPr>
        <w:t xml:space="preserve"> Guru memfasilitasi sesi refleksi akhir, meminta peserta didik berbagi perasaan dan pelajaran yang mereka dapatkan dari seluruh unit.</w:t>
      </w:r>
    </w:p>
    <w:p w:rsidR="00F7460A" w:rsidRDefault="00F7460A" w:rsidP="001B647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D31940" w:rsidRPr="001B6479" w:rsidRDefault="00143FFE" w:rsidP="001B647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B6479">
        <w:rPr>
          <w:rFonts w:ascii="Times New Roman" w:eastAsia="Google Sans Text" w:hAnsi="Times New Roman" w:cs="Times New Roman"/>
          <w:b/>
          <w:caps/>
          <w:color w:val="1B1C1D"/>
          <w:sz w:val="24"/>
          <w:szCs w:val="24"/>
        </w:rPr>
        <w:t>Kegiatan Penutup (15-20 menit per pertemuan)</w:t>
      </w:r>
    </w:p>
    <w:p w:rsidR="00D31940" w:rsidRPr="00ED3914" w:rsidRDefault="00143FFE" w:rsidP="00ED391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D3914">
        <w:rPr>
          <w:rFonts w:ascii="Times New Roman" w:eastAsia="Google Sans Text" w:hAnsi="Times New Roman" w:cs="Times New Roman"/>
          <w:b/>
          <w:i/>
          <w:iCs/>
          <w:color w:val="1B1C1D"/>
          <w:sz w:val="24"/>
          <w:szCs w:val="24"/>
        </w:rPr>
        <w:t>Refleksi Pembelajaran (Meaningful Learning, Mindful Learning):</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Pertemuan 1-2:</w:t>
      </w:r>
      <w:r w:rsidRPr="00143FFE">
        <w:rPr>
          <w:rFonts w:ascii="Times New Roman" w:eastAsia="Google Sans Text" w:hAnsi="Times New Roman" w:cs="Times New Roman"/>
          <w:color w:val="1B1C1D"/>
          <w:sz w:val="24"/>
          <w:szCs w:val="24"/>
        </w:rPr>
        <w:t xml:space="preserve"> Guru meminta peserta didik menuliskan satu kalimat yang paling berkesan dari pembelajaran hari ini.</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Pertemuan 3:</w:t>
      </w:r>
      <w:r w:rsidRPr="00143FFE">
        <w:rPr>
          <w:rFonts w:ascii="Times New Roman" w:eastAsia="Google Sans Text" w:hAnsi="Times New Roman" w:cs="Times New Roman"/>
          <w:color w:val="1B1C1D"/>
          <w:sz w:val="24"/>
          <w:szCs w:val="24"/>
        </w:rPr>
        <w:t xml:space="preserve"> Guru mengajak peserta didik untuk merangkum secara keseluruhan nilai-nilai yang telah dipelajari dalam Bab "Indahnya Kehidupan Bermakna" dan bagaimana nilai-nilai tersebut dapat diimplementasikan dalam kehidupan mereka sehari-hari.</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Umpan Balik Konstruktif:</w:t>
      </w:r>
      <w:r w:rsidRPr="00143FFE">
        <w:rPr>
          <w:rFonts w:ascii="Times New Roman" w:eastAsia="Google Sans Text" w:hAnsi="Times New Roman" w:cs="Times New Roman"/>
          <w:color w:val="1B1C1D"/>
          <w:sz w:val="24"/>
          <w:szCs w:val="24"/>
        </w:rPr>
        <w:t xml:space="preserve"> Guru memberikan apresiasi atas partisipasi aktif peserta didik, hasil karya, dan proses belajar mereka. Guru memberikan motivasi untuk terus menerapkan nilai-nilai yang sudah dipelajari.</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Doa &amp; Penutup:</w:t>
      </w:r>
      <w:r w:rsidRPr="00143FFE">
        <w:rPr>
          <w:rFonts w:ascii="Times New Roman" w:eastAsia="Google Sans Text" w:hAnsi="Times New Roman" w:cs="Times New Roman"/>
          <w:color w:val="1B1C1D"/>
          <w:sz w:val="24"/>
          <w:szCs w:val="24"/>
        </w:rPr>
        <w:t xml:space="preserve"> Guru menutup pelajaran dengan doa dan salam.</w:t>
      </w:r>
    </w:p>
    <w:p w:rsidR="00D31940" w:rsidRPr="00143FFE" w:rsidRDefault="00143FFE" w:rsidP="00F80B16">
      <w:pPr>
        <w:pStyle w:val="normal0"/>
        <w:numPr>
          <w:ilvl w:val="0"/>
          <w:numId w:val="2"/>
        </w:numPr>
        <w:pBdr>
          <w:top w:val="nil"/>
          <w:left w:val="nil"/>
          <w:bottom w:val="nil"/>
          <w:right w:val="nil"/>
          <w:between w:val="nil"/>
        </w:pBdr>
        <w:spacing w:before="60" w:after="60"/>
        <w:ind w:left="805"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Perencanaan Pembelajaran Selanjutnya:</w:t>
      </w:r>
      <w:r w:rsidRPr="00143FFE">
        <w:rPr>
          <w:rFonts w:ascii="Times New Roman" w:eastAsia="Google Sans Text" w:hAnsi="Times New Roman" w:cs="Times New Roman"/>
          <w:color w:val="1B1C1D"/>
          <w:sz w:val="24"/>
          <w:szCs w:val="24"/>
        </w:rPr>
        <w:t xml:space="preserve"> Guru memberikan informasi singkat tentang materi unit berikutnya dan mengingatkan tentang komitmen dalam Rencana Aksi Pribadi.</w:t>
      </w:r>
    </w:p>
    <w:p w:rsidR="00A34574" w:rsidRDefault="00A34574" w:rsidP="00143FFE">
      <w:pPr>
        <w:pStyle w:val="Heading3"/>
        <w:spacing w:before="60" w:after="60"/>
        <w:jc w:val="both"/>
        <w:rPr>
          <w:rFonts w:ascii="Times New Roman" w:eastAsia="Google Sans" w:hAnsi="Times New Roman" w:cs="Times New Roman"/>
          <w:color w:val="1B1C1D"/>
          <w:sz w:val="24"/>
          <w:szCs w:val="24"/>
        </w:rPr>
      </w:pPr>
    </w:p>
    <w:p w:rsidR="00D31940" w:rsidRPr="00E32924" w:rsidRDefault="00A34574" w:rsidP="00E3292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32924">
        <w:rPr>
          <w:rFonts w:ascii="Times New Roman" w:hAnsi="Times New Roman" w:cs="Times New Roman"/>
          <w:b/>
          <w:bCs/>
          <w:caps/>
          <w:sz w:val="24"/>
          <w:szCs w:val="24"/>
        </w:rPr>
        <w:t>G.</w:t>
      </w:r>
      <w:r w:rsidRPr="00E32924">
        <w:rPr>
          <w:rFonts w:ascii="Times New Roman" w:hAnsi="Times New Roman" w:cs="Times New Roman"/>
          <w:b/>
          <w:bCs/>
          <w:caps/>
          <w:sz w:val="24"/>
          <w:szCs w:val="24"/>
        </w:rPr>
        <w:tab/>
        <w:t>ASESMEN PEMBELAJARAN</w:t>
      </w:r>
    </w:p>
    <w:p w:rsidR="00D31940" w:rsidRPr="0028661C" w:rsidRDefault="00961BD1" w:rsidP="0028661C">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sidRPr="0028661C">
        <w:rPr>
          <w:rFonts w:ascii="Times New Roman" w:eastAsia="Google Sans Text" w:hAnsi="Times New Roman" w:cs="Times New Roman"/>
          <w:b/>
          <w:caps/>
          <w:color w:val="1B1C1D"/>
          <w:sz w:val="24"/>
          <w:szCs w:val="24"/>
          <w:highlight w:val="yellow"/>
        </w:rPr>
        <w:t xml:space="preserve">A. </w:t>
      </w:r>
      <w:r w:rsidRPr="0028661C">
        <w:rPr>
          <w:rFonts w:ascii="Times New Roman" w:eastAsia="Google Sans Text" w:hAnsi="Times New Roman" w:cs="Times New Roman"/>
          <w:b/>
          <w:caps/>
          <w:color w:val="1B1C1D"/>
          <w:sz w:val="24"/>
          <w:szCs w:val="24"/>
          <w:highlight w:val="yellow"/>
        </w:rPr>
        <w:tab/>
        <w:t>ASESMEN AWAL PEMBELAJARAN (DIAGNOSTIK)</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Tujuan:</w:t>
      </w:r>
      <w:r w:rsidRPr="00143FFE">
        <w:rPr>
          <w:rFonts w:ascii="Times New Roman" w:eastAsia="Google Sans Text" w:hAnsi="Times New Roman" w:cs="Times New Roman"/>
          <w:color w:val="1B1C1D"/>
          <w:sz w:val="24"/>
          <w:szCs w:val="24"/>
        </w:rPr>
        <w:t xml:space="preserve"> Mengidentifikasi pengetahuan awal, kemampuan membaca Al-Qur'an (tajwid), dan pemahaman awal tentang adab.</w:t>
      </w:r>
    </w:p>
    <w:p w:rsidR="00D31940" w:rsidRPr="003E1456" w:rsidRDefault="00143FFE" w:rsidP="003E1456">
      <w:pPr>
        <w:pStyle w:val="normal0"/>
        <w:pBdr>
          <w:top w:val="nil"/>
          <w:left w:val="nil"/>
          <w:bottom w:val="nil"/>
          <w:right w:val="nil"/>
          <w:between w:val="nil"/>
        </w:pBdr>
        <w:spacing w:before="60" w:after="60"/>
        <w:ind w:left="868"/>
        <w:jc w:val="both"/>
        <w:rPr>
          <w:rFonts w:ascii="Times New Roman" w:hAnsi="Times New Roman" w:cs="Times New Roman"/>
          <w:i/>
          <w:iCs/>
          <w:sz w:val="24"/>
        </w:rPr>
      </w:pPr>
      <w:r w:rsidRPr="003E1456">
        <w:rPr>
          <w:rFonts w:ascii="Times New Roman" w:eastAsia="Google Sans Text" w:hAnsi="Times New Roman" w:cs="Times New Roman"/>
          <w:b/>
          <w:i/>
          <w:iCs/>
          <w:color w:val="1B1C1D"/>
          <w:sz w:val="24"/>
          <w:szCs w:val="24"/>
        </w:rPr>
        <w:t>Format:</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Tes Lisan (Individual):</w:t>
      </w:r>
      <w:r w:rsidRPr="00143FFE">
        <w:rPr>
          <w:rFonts w:ascii="Times New Roman" w:eastAsia="Google Sans Text" w:hAnsi="Times New Roman" w:cs="Times New Roman"/>
          <w:color w:val="1B1C1D"/>
          <w:sz w:val="24"/>
          <w:szCs w:val="24"/>
        </w:rPr>
        <w:t xml:space="preserve"> Membaca Q.S. Luqman/31:13-14 dan Q.S. al-Baqarah/2:83 (fokus pada tajwid dan kelancaran).</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Kuis Awal Singkat (Tertulis/Online):</w:t>
      </w:r>
      <w:r w:rsidRPr="00143FFE">
        <w:rPr>
          <w:rFonts w:ascii="Times New Roman" w:eastAsia="Google Sans Text" w:hAnsi="Times New Roman" w:cs="Times New Roman"/>
          <w:color w:val="1B1C1D"/>
          <w:sz w:val="24"/>
          <w:szCs w:val="24"/>
        </w:rPr>
        <w:t xml:space="preserve"> Pertanyaan pilihan ganda atau isian singkat tentang konsep dasar adab atau terjemah ringkas.</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Menuliskan Refleksi Singkat:</w:t>
      </w:r>
      <w:r w:rsidRPr="00143FFE">
        <w:rPr>
          <w:rFonts w:ascii="Times New Roman" w:eastAsia="Google Sans Text" w:hAnsi="Times New Roman" w:cs="Times New Roman"/>
          <w:color w:val="1B1C1D"/>
          <w:sz w:val="24"/>
          <w:szCs w:val="24"/>
        </w:rPr>
        <w:t xml:space="preserve"> "Apa makna berbakti kepada orang tua bagimu?"</w:t>
      </w:r>
    </w:p>
    <w:p w:rsidR="00D31940" w:rsidRPr="003E1456" w:rsidRDefault="00143FFE" w:rsidP="003E1456">
      <w:pPr>
        <w:pStyle w:val="normal0"/>
        <w:pBdr>
          <w:top w:val="nil"/>
          <w:left w:val="nil"/>
          <w:bottom w:val="nil"/>
          <w:right w:val="nil"/>
          <w:between w:val="nil"/>
        </w:pBdr>
        <w:spacing w:before="60" w:after="60"/>
        <w:ind w:left="868"/>
        <w:jc w:val="both"/>
        <w:rPr>
          <w:rFonts w:ascii="Times New Roman" w:eastAsia="Google Sans Text" w:hAnsi="Times New Roman" w:cs="Times New Roman"/>
          <w:b/>
          <w:i/>
          <w:iCs/>
          <w:color w:val="1B1C1D"/>
          <w:sz w:val="24"/>
          <w:szCs w:val="24"/>
        </w:rPr>
      </w:pPr>
      <w:r w:rsidRPr="003E1456">
        <w:rPr>
          <w:rFonts w:ascii="Times New Roman" w:eastAsia="Google Sans Text" w:hAnsi="Times New Roman" w:cs="Times New Roman"/>
          <w:b/>
          <w:i/>
          <w:iCs/>
          <w:color w:val="1B1C1D"/>
          <w:sz w:val="24"/>
          <w:szCs w:val="24"/>
        </w:rPr>
        <w:t>Contoh Pertanyaan/Tugas:</w:t>
      </w:r>
    </w:p>
    <w:p w:rsidR="00D31940" w:rsidRPr="003E1456"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eastAsia="Google Sans Text" w:hAnsi="Times New Roman" w:cs="Times New Roman"/>
          <w:color w:val="1B1C1D"/>
          <w:sz w:val="24"/>
          <w:szCs w:val="24"/>
        </w:rPr>
      </w:pPr>
      <w:r w:rsidRPr="00143FFE">
        <w:rPr>
          <w:rFonts w:ascii="Times New Roman" w:eastAsia="Google Sans Text" w:hAnsi="Times New Roman" w:cs="Times New Roman"/>
          <w:color w:val="1B1C1D"/>
          <w:sz w:val="24"/>
          <w:szCs w:val="24"/>
        </w:rPr>
        <w:t>"Bacalah Q.S. Luqman/31:13-14 dengan tartil."</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color w:val="1B1C1D"/>
          <w:sz w:val="24"/>
          <w:szCs w:val="24"/>
        </w:rPr>
        <w:t xml:space="preserve">"Sebutkan dua contoh perilaku berbakti kepada orang tua yang paling mudah </w:t>
      </w:r>
      <w:r w:rsidRPr="00143FFE">
        <w:rPr>
          <w:rFonts w:ascii="Times New Roman" w:eastAsia="Google Sans Text" w:hAnsi="Times New Roman" w:cs="Times New Roman"/>
          <w:color w:val="1B1C1D"/>
          <w:sz w:val="24"/>
          <w:szCs w:val="24"/>
        </w:rPr>
        <w:lastRenderedPageBreak/>
        <w:t>kamu lakukan."</w:t>
      </w:r>
    </w:p>
    <w:p w:rsidR="003E1456" w:rsidRDefault="003E1456" w:rsidP="0028661C">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p>
    <w:p w:rsidR="0028661C" w:rsidRPr="0028661C" w:rsidRDefault="0028661C" w:rsidP="0028661C">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B. </w:t>
      </w:r>
      <w:r>
        <w:rPr>
          <w:rFonts w:ascii="Times New Roman" w:eastAsia="Google Sans Text" w:hAnsi="Times New Roman" w:cs="Times New Roman"/>
          <w:b/>
          <w:caps/>
          <w:color w:val="1B1C1D"/>
          <w:sz w:val="24"/>
          <w:szCs w:val="24"/>
          <w:highlight w:val="yellow"/>
        </w:rPr>
        <w:tab/>
        <w:t>Asesmen Proses Pembelajaran (Formatif)</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Tujuan:</w:t>
      </w:r>
      <w:r w:rsidRPr="00143FFE">
        <w:rPr>
          <w:rFonts w:ascii="Times New Roman" w:eastAsia="Google Sans Text" w:hAnsi="Times New Roman" w:cs="Times New Roman"/>
          <w:color w:val="1B1C1D"/>
          <w:sz w:val="24"/>
          <w:szCs w:val="24"/>
        </w:rPr>
        <w:t xml:space="preserve"> Memantau pemahaman peserta didik selama proses pembelajaran, kemampuan berkolaborasi, dan penghayatan nilai.</w:t>
      </w:r>
    </w:p>
    <w:p w:rsidR="00D31940" w:rsidRPr="003E1456" w:rsidRDefault="00143FFE" w:rsidP="003E1456">
      <w:pPr>
        <w:pStyle w:val="normal0"/>
        <w:pBdr>
          <w:top w:val="nil"/>
          <w:left w:val="nil"/>
          <w:bottom w:val="nil"/>
          <w:right w:val="nil"/>
          <w:between w:val="nil"/>
        </w:pBdr>
        <w:spacing w:before="60" w:after="60"/>
        <w:ind w:left="868"/>
        <w:jc w:val="both"/>
        <w:rPr>
          <w:rFonts w:ascii="Times New Roman" w:eastAsia="Google Sans Text" w:hAnsi="Times New Roman" w:cs="Times New Roman"/>
          <w:b/>
          <w:i/>
          <w:iCs/>
          <w:color w:val="1B1C1D"/>
          <w:sz w:val="24"/>
          <w:szCs w:val="24"/>
        </w:rPr>
      </w:pPr>
      <w:r w:rsidRPr="003E1456">
        <w:rPr>
          <w:rFonts w:ascii="Times New Roman" w:eastAsia="Google Sans Text" w:hAnsi="Times New Roman" w:cs="Times New Roman"/>
          <w:b/>
          <w:i/>
          <w:iCs/>
          <w:color w:val="1B1C1D"/>
          <w:sz w:val="24"/>
          <w:szCs w:val="24"/>
        </w:rPr>
        <w:t>Format:</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Observasi (Partisipasi Diskusi Kelompok):</w:t>
      </w:r>
      <w:r w:rsidRPr="00143FFE">
        <w:rPr>
          <w:rFonts w:ascii="Times New Roman" w:eastAsia="Google Sans Text" w:hAnsi="Times New Roman" w:cs="Times New Roman"/>
          <w:color w:val="1B1C1D"/>
          <w:sz w:val="24"/>
          <w:szCs w:val="24"/>
        </w:rPr>
        <w:t xml:space="preserve"> Guru mengamati keaktifan, kualitas argumen, dan kolaborasi peserta didik. (Lembar Observasi dengan rubrik).</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Penilaian Kinerja (Diskusi/Presentasi Kelompok):</w:t>
      </w:r>
      <w:r w:rsidRPr="00143FFE">
        <w:rPr>
          <w:rFonts w:ascii="Times New Roman" w:eastAsia="Google Sans Text" w:hAnsi="Times New Roman" w:cs="Times New Roman"/>
          <w:color w:val="1B1C1D"/>
          <w:sz w:val="24"/>
          <w:szCs w:val="24"/>
        </w:rPr>
        <w:t xml:space="preserve"> Penilaian terhadap kemampuan menyajikan terjemah, kandungan ayat/hadis, dan analisis hikmah. (Rubrik Penilaian Diskusi).</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Penilaian Produk (Poster/Infografis):</w:t>
      </w:r>
      <w:r w:rsidRPr="00143FFE">
        <w:rPr>
          <w:rFonts w:ascii="Times New Roman" w:eastAsia="Google Sans Text" w:hAnsi="Times New Roman" w:cs="Times New Roman"/>
          <w:color w:val="1B1C1D"/>
          <w:sz w:val="24"/>
          <w:szCs w:val="24"/>
        </w:rPr>
        <w:t xml:space="preserve"> Penilaian kreativitas, kelengkapan informasi, dan pesan yang disampaikan. (Rubrik Penilaian Produk).</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Umpan Balik Sejawat (Peer Feedback):</w:t>
      </w:r>
      <w:r w:rsidRPr="00143FFE">
        <w:rPr>
          <w:rFonts w:ascii="Times New Roman" w:eastAsia="Google Sans Text" w:hAnsi="Times New Roman" w:cs="Times New Roman"/>
          <w:color w:val="1B1C1D"/>
          <w:sz w:val="24"/>
          <w:szCs w:val="24"/>
        </w:rPr>
        <w:t xml:space="preserve"> Peserta didik memberikan umpan balik pada hasil kerja teman (misal: video simulasi).</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Jurnal Refleksi/Rencana Aksi Pribadi:</w:t>
      </w:r>
      <w:r w:rsidRPr="00143FFE">
        <w:rPr>
          <w:rFonts w:ascii="Times New Roman" w:eastAsia="Google Sans Text" w:hAnsi="Times New Roman" w:cs="Times New Roman"/>
          <w:color w:val="1B1C1D"/>
          <w:sz w:val="24"/>
          <w:szCs w:val="24"/>
        </w:rPr>
        <w:t xml:space="preserve"> Guru membaca dan memberikan umpan balik terhadap rencana aksi dan refleksi peserta didik.</w:t>
      </w:r>
    </w:p>
    <w:p w:rsidR="00D31940" w:rsidRPr="003E1456" w:rsidRDefault="00143FFE" w:rsidP="003E1456">
      <w:pPr>
        <w:pStyle w:val="normal0"/>
        <w:pBdr>
          <w:top w:val="nil"/>
          <w:left w:val="nil"/>
          <w:bottom w:val="nil"/>
          <w:right w:val="nil"/>
          <w:between w:val="nil"/>
        </w:pBdr>
        <w:spacing w:before="60" w:after="60"/>
        <w:ind w:left="868"/>
        <w:jc w:val="both"/>
        <w:rPr>
          <w:rFonts w:ascii="Times New Roman" w:eastAsia="Google Sans Text" w:hAnsi="Times New Roman" w:cs="Times New Roman"/>
          <w:b/>
          <w:i/>
          <w:iCs/>
          <w:color w:val="1B1C1D"/>
          <w:sz w:val="24"/>
          <w:szCs w:val="24"/>
        </w:rPr>
      </w:pPr>
      <w:r w:rsidRPr="003E1456">
        <w:rPr>
          <w:rFonts w:ascii="Times New Roman" w:eastAsia="Google Sans Text" w:hAnsi="Times New Roman" w:cs="Times New Roman"/>
          <w:b/>
          <w:i/>
          <w:iCs/>
          <w:color w:val="1B1C1D"/>
          <w:sz w:val="24"/>
          <w:szCs w:val="24"/>
        </w:rPr>
        <w:t>Contoh Pertanyaan/Tugas:</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color w:val="1B1C1D"/>
          <w:sz w:val="24"/>
          <w:szCs w:val="24"/>
        </w:rPr>
        <w:t>"Dalam kelompok, jelaskan kandungan Q.S. Luqman/31:14 dengan bahasamu sendiri."</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color w:val="1B1C1D"/>
          <w:sz w:val="24"/>
          <w:szCs w:val="24"/>
        </w:rPr>
        <w:t>"Berikan feedback terhadap poster temanmu: 'Apa yang paling kamu suka dari poster ini? Apa yang bisa ditambahkan?'"</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color w:val="1B1C1D"/>
          <w:sz w:val="24"/>
          <w:szCs w:val="24"/>
        </w:rPr>
        <w:t>"Tuliskan satu tindakan konkret yang akan kamu lakukan besok untuk menunjukkan rasa hormat kepada orang tuamu."</w:t>
      </w:r>
    </w:p>
    <w:p w:rsidR="003E1456" w:rsidRDefault="003E1456" w:rsidP="0028661C">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p>
    <w:p w:rsidR="0028661C" w:rsidRPr="0028661C" w:rsidRDefault="0028661C" w:rsidP="0028661C">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C. </w:t>
      </w:r>
      <w:r>
        <w:rPr>
          <w:rFonts w:ascii="Times New Roman" w:eastAsia="Google Sans Text" w:hAnsi="Times New Roman" w:cs="Times New Roman"/>
          <w:b/>
          <w:caps/>
          <w:color w:val="1B1C1D"/>
          <w:sz w:val="24"/>
          <w:szCs w:val="24"/>
          <w:highlight w:val="yellow"/>
        </w:rPr>
        <w:tab/>
        <w:t>Asesmen Akhir Pembelajaran (Sumatif)</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Tujuan:</w:t>
      </w:r>
      <w:r w:rsidRPr="00143FFE">
        <w:rPr>
          <w:rFonts w:ascii="Times New Roman" w:eastAsia="Google Sans Text" w:hAnsi="Times New Roman" w:cs="Times New Roman"/>
          <w:color w:val="1B1C1D"/>
          <w:sz w:val="24"/>
          <w:szCs w:val="24"/>
        </w:rPr>
        <w:t xml:space="preserve"> Mengukur pencapaian tujuan pembelajaran secara keseluruhan, baik aspek kognitif (pemahaman dalil), afektif (penghayatan), maupun psikomotorik (aplikasi).</w:t>
      </w:r>
    </w:p>
    <w:p w:rsidR="00D31940" w:rsidRPr="003E1456" w:rsidRDefault="00143FFE" w:rsidP="003E1456">
      <w:pPr>
        <w:pStyle w:val="normal0"/>
        <w:pBdr>
          <w:top w:val="nil"/>
          <w:left w:val="nil"/>
          <w:bottom w:val="nil"/>
          <w:right w:val="nil"/>
          <w:between w:val="nil"/>
        </w:pBdr>
        <w:spacing w:before="60" w:after="60"/>
        <w:ind w:left="868"/>
        <w:jc w:val="both"/>
        <w:rPr>
          <w:rFonts w:ascii="Times New Roman" w:eastAsia="Google Sans Text" w:hAnsi="Times New Roman" w:cs="Times New Roman"/>
          <w:b/>
          <w:i/>
          <w:iCs/>
          <w:color w:val="1B1C1D"/>
          <w:sz w:val="24"/>
          <w:szCs w:val="24"/>
        </w:rPr>
      </w:pPr>
      <w:r w:rsidRPr="003E1456">
        <w:rPr>
          <w:rFonts w:ascii="Times New Roman" w:eastAsia="Google Sans Text" w:hAnsi="Times New Roman" w:cs="Times New Roman"/>
          <w:b/>
          <w:i/>
          <w:iCs/>
          <w:color w:val="1B1C1D"/>
          <w:sz w:val="24"/>
          <w:szCs w:val="24"/>
        </w:rPr>
        <w:t>Format:</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Tes Tertulis:</w:t>
      </w:r>
      <w:r w:rsidRPr="00143FFE">
        <w:rPr>
          <w:rFonts w:ascii="Times New Roman" w:eastAsia="Google Sans Text" w:hAnsi="Times New Roman" w:cs="Times New Roman"/>
          <w:color w:val="1B1C1D"/>
          <w:sz w:val="24"/>
          <w:szCs w:val="24"/>
        </w:rPr>
        <w:t xml:space="preserve"> Soal uraian atau esai yang menguji pemahaman kandungan ayat dan hadis, serta kemampuan menganalisis hikmah dan mengaitkan dengan kehidupan nyata.</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Penilaian Proyek (Video/</w:t>
      </w:r>
      <w:r w:rsidRPr="003E1456">
        <w:rPr>
          <w:rFonts w:ascii="Times New Roman" w:eastAsia="Google Sans Text" w:hAnsi="Times New Roman" w:cs="Times New Roman"/>
          <w:color w:val="1B1C1D"/>
          <w:sz w:val="24"/>
          <w:szCs w:val="24"/>
        </w:rPr>
        <w:t>Simulasi</w:t>
      </w:r>
      <w:r w:rsidRPr="00143FFE">
        <w:rPr>
          <w:rFonts w:ascii="Times New Roman" w:eastAsia="Google Sans Text" w:hAnsi="Times New Roman" w:cs="Times New Roman"/>
          <w:b/>
          <w:color w:val="1B1C1D"/>
          <w:sz w:val="24"/>
          <w:szCs w:val="24"/>
        </w:rPr>
        <w:t>):</w:t>
      </w:r>
      <w:r w:rsidRPr="00143FFE">
        <w:rPr>
          <w:rFonts w:ascii="Times New Roman" w:eastAsia="Google Sans Text" w:hAnsi="Times New Roman" w:cs="Times New Roman"/>
          <w:color w:val="1B1C1D"/>
          <w:sz w:val="24"/>
          <w:szCs w:val="24"/>
        </w:rPr>
        <w:t xml:space="preserve"> Menilai kreativitas, pesan moral yang disampaikan, dan kemampuan aplikasi nilai.</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b/>
          <w:color w:val="1B1C1D"/>
          <w:sz w:val="24"/>
          <w:szCs w:val="24"/>
        </w:rPr>
        <w:t>Penilaian Sikap (Observasi Lanjutan/Jurnal):</w:t>
      </w:r>
      <w:r w:rsidRPr="00143FFE">
        <w:rPr>
          <w:rFonts w:ascii="Times New Roman" w:eastAsia="Google Sans Text" w:hAnsi="Times New Roman" w:cs="Times New Roman"/>
          <w:color w:val="1B1C1D"/>
          <w:sz w:val="24"/>
          <w:szCs w:val="24"/>
        </w:rPr>
        <w:t xml:space="preserve"> Guru dapat memantau atau meminta peserta didik untuk melaporkan (secara jujur) implementasi Rencana Aksi Pribadi mereka selama periode tertentu.</w:t>
      </w:r>
    </w:p>
    <w:p w:rsidR="00D31940" w:rsidRPr="003E1456" w:rsidRDefault="00143FFE" w:rsidP="003E1456">
      <w:pPr>
        <w:pStyle w:val="normal0"/>
        <w:pBdr>
          <w:top w:val="nil"/>
          <w:left w:val="nil"/>
          <w:bottom w:val="nil"/>
          <w:right w:val="nil"/>
          <w:between w:val="nil"/>
        </w:pBdr>
        <w:spacing w:before="60" w:after="60"/>
        <w:ind w:left="868"/>
        <w:jc w:val="both"/>
        <w:rPr>
          <w:rFonts w:ascii="Times New Roman" w:eastAsia="Google Sans Text" w:hAnsi="Times New Roman" w:cs="Times New Roman"/>
          <w:b/>
          <w:i/>
          <w:iCs/>
          <w:color w:val="1B1C1D"/>
          <w:sz w:val="24"/>
          <w:szCs w:val="24"/>
        </w:rPr>
      </w:pPr>
      <w:r w:rsidRPr="003E1456">
        <w:rPr>
          <w:rFonts w:ascii="Times New Roman" w:eastAsia="Google Sans Text" w:hAnsi="Times New Roman" w:cs="Times New Roman"/>
          <w:b/>
          <w:i/>
          <w:iCs/>
          <w:color w:val="1B1C1D"/>
          <w:sz w:val="24"/>
          <w:szCs w:val="24"/>
        </w:rPr>
        <w:t>Contoh Pertanyaan/Tugas (Tes Tertulis):</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color w:val="1B1C1D"/>
          <w:sz w:val="24"/>
          <w:szCs w:val="24"/>
        </w:rPr>
        <w:t>"Jelaskan kandungan Q.S. Luqman/31:13-14 dan Q.S. al-Baqarah/2:83 terkait hubungan manusia dengan Allah dan manusia dengan sesama, khususnya orang tua!"</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color w:val="1B1C1D"/>
          <w:sz w:val="24"/>
          <w:szCs w:val="24"/>
        </w:rPr>
        <w:t>"Mengapa hormat dan patuh kepada guru memiliki kedudukan yang penting dalam Islam? Jelaskan dengan mengacu pada hadis yang kamu ketahui!"</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hAnsi="Times New Roman" w:cs="Times New Roman"/>
          <w:sz w:val="24"/>
        </w:rPr>
      </w:pPr>
      <w:r w:rsidRPr="00143FFE">
        <w:rPr>
          <w:rFonts w:ascii="Times New Roman" w:eastAsia="Google Sans Text" w:hAnsi="Times New Roman" w:cs="Times New Roman"/>
          <w:color w:val="1B1C1D"/>
          <w:sz w:val="24"/>
          <w:szCs w:val="24"/>
        </w:rPr>
        <w:lastRenderedPageBreak/>
        <w:t>"Bayangkan kamu adalah seorang anak yang sedang menghadapi dilema antara keinginan orang tua dan keinginan pribadimu yang tidak bertentangan dengan syariat. Bagaimana kamu akan bersikap berdasarkan ajaran Islam? Berikan contoh konkret!"</w:t>
      </w:r>
    </w:p>
    <w:p w:rsidR="00D31940" w:rsidRPr="00143FFE" w:rsidRDefault="00143FFE" w:rsidP="003E1456">
      <w:pPr>
        <w:pStyle w:val="normal0"/>
        <w:numPr>
          <w:ilvl w:val="0"/>
          <w:numId w:val="1"/>
        </w:numPr>
        <w:pBdr>
          <w:top w:val="nil"/>
          <w:left w:val="nil"/>
          <w:bottom w:val="nil"/>
          <w:right w:val="nil"/>
          <w:between w:val="nil"/>
        </w:pBdr>
        <w:spacing w:before="60" w:after="60"/>
        <w:ind w:left="1208" w:hanging="340"/>
        <w:jc w:val="both"/>
        <w:rPr>
          <w:rFonts w:ascii="Times New Roman" w:eastAsia="Google Sans Text" w:hAnsi="Times New Roman" w:cs="Times New Roman"/>
          <w:color w:val="1B1C1D"/>
          <w:sz w:val="24"/>
          <w:szCs w:val="24"/>
        </w:rPr>
      </w:pPr>
      <w:r w:rsidRPr="00143FFE">
        <w:rPr>
          <w:rFonts w:ascii="Times New Roman" w:eastAsia="Google Sans Text" w:hAnsi="Times New Roman" w:cs="Times New Roman"/>
          <w:b/>
          <w:color w:val="1B1C1D"/>
          <w:sz w:val="24"/>
          <w:szCs w:val="24"/>
        </w:rPr>
        <w:t>Tugas Proyek:</w:t>
      </w:r>
      <w:r w:rsidRPr="00143FFE">
        <w:rPr>
          <w:rFonts w:ascii="Times New Roman" w:eastAsia="Google Sans Text" w:hAnsi="Times New Roman" w:cs="Times New Roman"/>
          <w:color w:val="1B1C1D"/>
          <w:sz w:val="24"/>
          <w:szCs w:val="24"/>
        </w:rPr>
        <w:t xml:space="preserve"> "Buatlah sebuah video pendek (durasi maks 3 menit) atau simulasi drama singkat yang menggambarkan bagaimana seorang Muslim/Muslimah menerapkan perilaku hormat dan patuh kepada orang tua atau guru dalam situasi modern. Sertakan pesan moral yang ingin kamu sampaikan."</w:t>
      </w:r>
    </w:p>
    <w:sectPr w:rsidR="00D31940" w:rsidRPr="00143FFE" w:rsidSect="00143FFE">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Google Sans">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B5C"/>
    <w:multiLevelType w:val="multilevel"/>
    <w:tmpl w:val="98CC47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707353B"/>
    <w:multiLevelType w:val="multilevel"/>
    <w:tmpl w:val="8B4EBB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7F2709D"/>
    <w:multiLevelType w:val="multilevel"/>
    <w:tmpl w:val="EA7E8D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B474FA7"/>
    <w:multiLevelType w:val="multilevel"/>
    <w:tmpl w:val="DE9831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D5102E7"/>
    <w:multiLevelType w:val="multilevel"/>
    <w:tmpl w:val="FE103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ABB32A2"/>
    <w:multiLevelType w:val="multilevel"/>
    <w:tmpl w:val="6C52E7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AE21164"/>
    <w:multiLevelType w:val="multilevel"/>
    <w:tmpl w:val="B8C85E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B1B001A"/>
    <w:multiLevelType w:val="multilevel"/>
    <w:tmpl w:val="396406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DFD34AB"/>
    <w:multiLevelType w:val="multilevel"/>
    <w:tmpl w:val="93F6C1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EA258BB"/>
    <w:multiLevelType w:val="multilevel"/>
    <w:tmpl w:val="B0506A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D32028C"/>
    <w:multiLevelType w:val="multilevel"/>
    <w:tmpl w:val="DE5E4D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00B53A6"/>
    <w:multiLevelType w:val="multilevel"/>
    <w:tmpl w:val="C28CFA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8681AF9"/>
    <w:multiLevelType w:val="multilevel"/>
    <w:tmpl w:val="FBEC1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EE34CB6"/>
    <w:multiLevelType w:val="multilevel"/>
    <w:tmpl w:val="510234F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42B9717E"/>
    <w:multiLevelType w:val="multilevel"/>
    <w:tmpl w:val="59D4B4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32D50B4"/>
    <w:multiLevelType w:val="multilevel"/>
    <w:tmpl w:val="A5D8C2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54D67D7"/>
    <w:multiLevelType w:val="multilevel"/>
    <w:tmpl w:val="EA14BF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5A22C78"/>
    <w:multiLevelType w:val="multilevel"/>
    <w:tmpl w:val="6EE241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9615957"/>
    <w:multiLevelType w:val="multilevel"/>
    <w:tmpl w:val="6C74378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509C3E50"/>
    <w:multiLevelType w:val="multilevel"/>
    <w:tmpl w:val="69C65B4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0E36106"/>
    <w:multiLevelType w:val="multilevel"/>
    <w:tmpl w:val="D63078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59F0346"/>
    <w:multiLevelType w:val="multilevel"/>
    <w:tmpl w:val="8E7CCD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D281C81"/>
    <w:multiLevelType w:val="multilevel"/>
    <w:tmpl w:val="7AEAF2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E40069F"/>
    <w:multiLevelType w:val="multilevel"/>
    <w:tmpl w:val="5262EF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2260CE7"/>
    <w:multiLevelType w:val="multilevel"/>
    <w:tmpl w:val="34BEB3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5111287"/>
    <w:multiLevelType w:val="multilevel"/>
    <w:tmpl w:val="0038C5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734912B7"/>
    <w:multiLevelType w:val="multilevel"/>
    <w:tmpl w:val="5DECB0C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746B039E"/>
    <w:multiLevelType w:val="multilevel"/>
    <w:tmpl w:val="E722B0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76945270"/>
    <w:multiLevelType w:val="multilevel"/>
    <w:tmpl w:val="92404F7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780F210A"/>
    <w:multiLevelType w:val="multilevel"/>
    <w:tmpl w:val="831060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7ADB71FB"/>
    <w:multiLevelType w:val="multilevel"/>
    <w:tmpl w:val="E45E6E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C5C1A45"/>
    <w:multiLevelType w:val="multilevel"/>
    <w:tmpl w:val="182CD5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0"/>
  </w:num>
  <w:num w:numId="2">
    <w:abstractNumId w:val="31"/>
  </w:num>
  <w:num w:numId="3">
    <w:abstractNumId w:val="9"/>
  </w:num>
  <w:num w:numId="4">
    <w:abstractNumId w:val="24"/>
  </w:num>
  <w:num w:numId="5">
    <w:abstractNumId w:val="14"/>
  </w:num>
  <w:num w:numId="6">
    <w:abstractNumId w:val="15"/>
  </w:num>
  <w:num w:numId="7">
    <w:abstractNumId w:val="20"/>
  </w:num>
  <w:num w:numId="8">
    <w:abstractNumId w:val="7"/>
  </w:num>
  <w:num w:numId="9">
    <w:abstractNumId w:val="21"/>
  </w:num>
  <w:num w:numId="10">
    <w:abstractNumId w:val="17"/>
  </w:num>
  <w:num w:numId="11">
    <w:abstractNumId w:val="3"/>
  </w:num>
  <w:num w:numId="12">
    <w:abstractNumId w:val="11"/>
  </w:num>
  <w:num w:numId="13">
    <w:abstractNumId w:val="12"/>
  </w:num>
  <w:num w:numId="14">
    <w:abstractNumId w:val="29"/>
  </w:num>
  <w:num w:numId="15">
    <w:abstractNumId w:val="5"/>
  </w:num>
  <w:num w:numId="16">
    <w:abstractNumId w:val="16"/>
  </w:num>
  <w:num w:numId="17">
    <w:abstractNumId w:val="8"/>
  </w:num>
  <w:num w:numId="18">
    <w:abstractNumId w:val="23"/>
  </w:num>
  <w:num w:numId="19">
    <w:abstractNumId w:val="0"/>
  </w:num>
  <w:num w:numId="20">
    <w:abstractNumId w:val="4"/>
  </w:num>
  <w:num w:numId="21">
    <w:abstractNumId w:val="22"/>
  </w:num>
  <w:num w:numId="22">
    <w:abstractNumId w:val="27"/>
  </w:num>
  <w:num w:numId="23">
    <w:abstractNumId w:val="2"/>
  </w:num>
  <w:num w:numId="24">
    <w:abstractNumId w:val="18"/>
  </w:num>
  <w:num w:numId="25">
    <w:abstractNumId w:val="26"/>
  </w:num>
  <w:num w:numId="26">
    <w:abstractNumId w:val="13"/>
  </w:num>
  <w:num w:numId="27">
    <w:abstractNumId w:val="28"/>
  </w:num>
  <w:num w:numId="28">
    <w:abstractNumId w:val="19"/>
  </w:num>
  <w:num w:numId="29">
    <w:abstractNumId w:val="6"/>
  </w:num>
  <w:num w:numId="30">
    <w:abstractNumId w:val="25"/>
  </w:num>
  <w:num w:numId="31">
    <w:abstractNumId w:val="1"/>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7"/>
  <w:defaultTabStop w:val="720"/>
  <w:drawingGridHorizontalSpacing w:val="110"/>
  <w:displayHorizontalDrawingGridEvery w:val="2"/>
  <w:characterSpacingControl w:val="doNotCompress"/>
  <w:compat/>
  <w:rsids>
    <w:rsidRoot w:val="00D31940"/>
    <w:rsid w:val="00027F3E"/>
    <w:rsid w:val="001371BA"/>
    <w:rsid w:val="00143FFE"/>
    <w:rsid w:val="0016182E"/>
    <w:rsid w:val="001B6479"/>
    <w:rsid w:val="0028661C"/>
    <w:rsid w:val="002C5305"/>
    <w:rsid w:val="00305F24"/>
    <w:rsid w:val="003A3E57"/>
    <w:rsid w:val="003E1456"/>
    <w:rsid w:val="003F6B5D"/>
    <w:rsid w:val="004A25BA"/>
    <w:rsid w:val="005D5A1E"/>
    <w:rsid w:val="007D1A4E"/>
    <w:rsid w:val="008B1792"/>
    <w:rsid w:val="00961BD1"/>
    <w:rsid w:val="00971F18"/>
    <w:rsid w:val="00A34574"/>
    <w:rsid w:val="00A36AB0"/>
    <w:rsid w:val="00B04E72"/>
    <w:rsid w:val="00BA61E5"/>
    <w:rsid w:val="00BE577A"/>
    <w:rsid w:val="00BF29D4"/>
    <w:rsid w:val="00C2390C"/>
    <w:rsid w:val="00C81B39"/>
    <w:rsid w:val="00D0616B"/>
    <w:rsid w:val="00D31940"/>
    <w:rsid w:val="00E32924"/>
    <w:rsid w:val="00E40386"/>
    <w:rsid w:val="00E564C9"/>
    <w:rsid w:val="00E841E0"/>
    <w:rsid w:val="00ED3914"/>
    <w:rsid w:val="00EF4454"/>
    <w:rsid w:val="00F7460A"/>
    <w:rsid w:val="00F80B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E72"/>
  </w:style>
  <w:style w:type="paragraph" w:styleId="Heading1">
    <w:name w:val="heading 1"/>
    <w:basedOn w:val="normal0"/>
    <w:next w:val="normal0"/>
    <w:rsid w:val="00D31940"/>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D31940"/>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D31940"/>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D31940"/>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D31940"/>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D31940"/>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31940"/>
  </w:style>
  <w:style w:type="paragraph" w:styleId="Title">
    <w:name w:val="Title"/>
    <w:basedOn w:val="normal0"/>
    <w:next w:val="normal0"/>
    <w:rsid w:val="00D31940"/>
    <w:pPr>
      <w:keepNext/>
      <w:keepLines/>
      <w:spacing w:before="480" w:after="120"/>
    </w:pPr>
    <w:rPr>
      <w:b/>
      <w:sz w:val="72"/>
      <w:szCs w:val="72"/>
    </w:rPr>
  </w:style>
  <w:style w:type="paragraph" w:styleId="Subtitle">
    <w:name w:val="Subtitle"/>
    <w:basedOn w:val="normal0"/>
    <w:next w:val="normal0"/>
    <w:rsid w:val="00D31940"/>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724908185">
      <w:bodyDiv w:val="1"/>
      <w:marLeft w:val="0"/>
      <w:marRight w:val="0"/>
      <w:marTop w:val="0"/>
      <w:marBottom w:val="0"/>
      <w:divBdr>
        <w:top w:val="none" w:sz="0" w:space="0" w:color="auto"/>
        <w:left w:val="none" w:sz="0" w:space="0" w:color="auto"/>
        <w:bottom w:val="none" w:sz="0" w:space="0" w:color="auto"/>
        <w:right w:val="none" w:sz="0" w:space="0" w:color="auto"/>
      </w:divBdr>
    </w:div>
    <w:div w:id="989402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2688</Words>
  <Characters>15323</Characters>
  <Application>Microsoft Office Word</Application>
  <DocSecurity>0</DocSecurity>
  <Lines>127</Lines>
  <Paragraphs>35</Paragraphs>
  <ScaleCrop>false</ScaleCrop>
  <Company/>
  <LinksUpToDate>false</LinksUpToDate>
  <CharactersWithSpaces>17976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28</cp:revision>
  <dcterms:created xsi:type="dcterms:W3CDTF">2025-05-31T19:04:00Z</dcterms:created>
  <dcterms:modified xsi:type="dcterms:W3CDTF">2025-06-03T05:42:00Z</dcterms:modified>
</cp:coreProperties>
</file>