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41" w:rsidRPr="002C7946" w:rsidRDefault="002C7946" w:rsidP="002C7946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2C7946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2C7946">
        <w:rPr>
          <w:rFonts w:asciiTheme="majorBidi" w:eastAsia="Google Sans Text" w:hAnsiTheme="majorBidi" w:cstheme="majorBidi"/>
          <w:b/>
          <w:sz w:val="24"/>
          <w:szCs w:val="24"/>
        </w:rPr>
        <w:t xml:space="preserve"> PRAKARYA (BUDI DAYA)</w:t>
      </w:r>
    </w:p>
    <w:p w:rsidR="00B72641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2C7946">
        <w:rPr>
          <w:rFonts w:asciiTheme="majorBidi" w:eastAsia="Google Sans Text" w:hAnsiTheme="majorBidi" w:cstheme="majorBidi"/>
          <w:b/>
          <w:sz w:val="24"/>
          <w:szCs w:val="24"/>
        </w:rPr>
        <w:t>3 :</w:t>
      </w:r>
      <w:proofErr w:type="gramEnd"/>
      <w:r w:rsidRPr="002C7946">
        <w:rPr>
          <w:rFonts w:asciiTheme="majorBidi" w:eastAsia="Google Sans Text" w:hAnsiTheme="majorBidi" w:cstheme="majorBidi"/>
          <w:b/>
          <w:sz w:val="24"/>
          <w:szCs w:val="24"/>
        </w:rPr>
        <w:t xml:space="preserve"> BUDI DAYA TERNAK SEMIINTENSIF</w:t>
      </w:r>
    </w:p>
    <w:p w:rsidR="002C7946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2C7946" w:rsidRDefault="002C7946" w:rsidP="002C794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…………………………………………….</w:t>
      </w:r>
    </w:p>
    <w:p w:rsidR="002C7946" w:rsidRDefault="002C7946" w:rsidP="002C794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…………………………………………….</w:t>
      </w:r>
    </w:p>
    <w:p w:rsidR="002C7946" w:rsidRDefault="002C7946" w:rsidP="002C794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Prakarya (Budi Daya)</w:t>
      </w:r>
    </w:p>
    <w:p w:rsidR="002C7946" w:rsidRDefault="002C7946" w:rsidP="002C794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IX / D / I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I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(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Genap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)</w:t>
      </w:r>
    </w:p>
    <w:p w:rsidR="002C7946" w:rsidRDefault="002C7946" w:rsidP="002C794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36 JP (18 kali pertemuan)</w:t>
      </w:r>
    </w:p>
    <w:p w:rsidR="002C7946" w:rsidRDefault="002C7946" w:rsidP="002C794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20... / 20...</w:t>
      </w:r>
    </w:p>
    <w:p w:rsid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72641" w:rsidRP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B72641" w:rsidRPr="002C7946" w:rsidRDefault="002C7946" w:rsidP="002C79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pengetahuan dasar tentang hewan ternak, khususnya unggas seperti ayam, dan konsep dasar pemeliharaan hewan. Beberapa mungkin pernah melihat atau bahkan memelihara ayam di lingkungan rumah.</w:t>
      </w:r>
    </w:p>
    <w:p w:rsidR="00B72641" w:rsidRPr="002C7946" w:rsidRDefault="002C7946" w:rsidP="002C79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Minat peserta didik beragam; sebagi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mungkin tertarik pada kegiatan praktik langsung dengan hewan, wirausaha peternakan, dan kegiatan di luar kelas. Sebagian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mungkin lebih tertarik pada aspek desain kandang dan manajemen pemeliharaan.</w:t>
      </w:r>
    </w:p>
    <w:p w:rsidR="00B72641" w:rsidRPr="002C7946" w:rsidRDefault="002C7946" w:rsidP="002C79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berbaga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i latar belakang, ada yang dari lingkungan pedesaan yang akrab dengan peternakan, ada pula dari perkotaan yang memiliki sedikit pengalaman dengan hewan ternak.</w:t>
      </w:r>
    </w:p>
    <w:p w:rsidR="00B72641" w:rsidRPr="002C7946" w:rsidRDefault="002C7946" w:rsidP="002C79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72641" w:rsidRPr="002C7946" w:rsidRDefault="002C7946" w:rsidP="002C794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video, gambar, dan contoh nyata tentang jenis-jenis ayam, model kandang semiintensif, dan tahapan pemeliharaan.</w:t>
      </w:r>
    </w:p>
    <w:p w:rsidR="00B72641" w:rsidRPr="002C7946" w:rsidRDefault="002C7946" w:rsidP="002C794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penjelasan dari guru, diskusi kelompok, dan sesi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untuk memahami konsep manajemen ternak.</w:t>
      </w:r>
    </w:p>
    <w:p w:rsidR="00B72641" w:rsidRPr="002C7946" w:rsidRDefault="002C7946" w:rsidP="002C794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</w:t>
      </w: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tik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pengalaman langsung dalam mempersiapkan kandang, memberi pakan dan minum, mengamati perilaku ternak, dan melakukan panen.</w:t>
      </w:r>
    </w:p>
    <w:p w:rsid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72641" w:rsidRP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B72641" w:rsidRPr="002C7946" w:rsidRDefault="002C7946" w:rsidP="002C794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B72641" w:rsidRPr="002C7946" w:rsidRDefault="002C7946" w:rsidP="002C794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perbedaan antara sistem budi daya ekstensif, semiintensif, dan intensif. Mengenal jenis-jenis ayam (pedaging, petelur, kampung). Memahami syarat lokasi dan kandang yang baik, serta konsep dasar pakan dan pengendalian penyakit.</w:t>
      </w:r>
    </w:p>
    <w:p w:rsidR="00B72641" w:rsidRPr="002C7946" w:rsidRDefault="002C7946" w:rsidP="002C794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merencanakan, mempersiapkan kandang, memilih bibit (DOC), melakukan pemeliharaan harian (pakan, minum, sanitasi), melakukan panen, dan mengemas hasil ternak (daging/telur).</w:t>
      </w:r>
    </w:p>
    <w:p w:rsidR="00B72641" w:rsidRPr="002C7946" w:rsidRDefault="002C7946" w:rsidP="002C794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Budi daya ternak ayam semiintensif 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merupakan model peternakan skala kecil hingga menengah yang dapat diterapkan di lingkungan perumahan dengan halaman yang cukup. Keterampilan ini relevan untuk pemenuhan kebutuhan protein hewani keluarga dan sebagai peluang wirausaha.</w:t>
      </w:r>
    </w:p>
    <w:p w:rsidR="00B72641" w:rsidRPr="002C7946" w:rsidRDefault="002C7946" w:rsidP="002C794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Tingkat Kesulitan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Sed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ang. Konsepnya mudah dipahami, namun praktik pemeliharaan membutuhkan konsistensi, ketelatenan, dan tanggung jawab.</w:t>
      </w:r>
    </w:p>
    <w:p w:rsidR="00B72641" w:rsidRPr="002C7946" w:rsidRDefault="002C7946" w:rsidP="002C794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mengikuti alur proyek: observasi dan eksplorasi, desain dan perencanaan, produksi (pemeliharaan), serta refl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eksi dan evaluasi.</w:t>
      </w:r>
    </w:p>
    <w:p w:rsidR="00B72641" w:rsidRPr="002C7946" w:rsidRDefault="002C7946" w:rsidP="002C794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72641" w:rsidRPr="002C7946" w:rsidRDefault="002C7946" w:rsidP="002C794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Menyayangi hewan sebagai sesama makhluk ciptaan Tuhan, menunjukkan rasa syukur atas hasil panen.</w:t>
      </w:r>
    </w:p>
    <w:p w:rsidR="00B72641" w:rsidRPr="002C7946" w:rsidRDefault="002C7946" w:rsidP="002C794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kondis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i kesehatan ayam berdasarkan ciri-cirinya, menentukan tindakan yang tepat saat ada masalah dalam pemeliharaan.</w:t>
      </w:r>
    </w:p>
    <w:p w:rsidR="00B72641" w:rsidRPr="002C7946" w:rsidRDefault="002C7946" w:rsidP="002C794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kandang semiintensif yang efisien dan nyaman bagi ternak dengan memanfaatkan bahan lokal. Mendesain kemasan produk yang hi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gienis dan menarik.</w:t>
      </w:r>
    </w:p>
    <w:p w:rsidR="00B72641" w:rsidRPr="002C7946" w:rsidRDefault="002C7946" w:rsidP="002C794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membangun kandang, menyusun jadwal piket pemeliharaan, dan saat melakukan panen.</w:t>
      </w:r>
    </w:p>
    <w:p w:rsidR="00B72641" w:rsidRPr="002C7946" w:rsidRDefault="002C7946" w:rsidP="002C794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Melaksanakan tugas piket pemeliharaan secara disiplin dan bertanggung jawab.</w:t>
      </w:r>
    </w:p>
    <w:p w:rsidR="00B72641" w:rsidRPr="002C7946" w:rsidRDefault="002C7946" w:rsidP="002C794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kepedulian terhadap kesehatan dan kesejahteraan hewan ternak yang dipelihara.</w:t>
      </w:r>
    </w:p>
    <w:p w:rsid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72641" w:rsidRP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B72641" w:rsidRPr="002C7946" w:rsidRDefault="002C7946" w:rsidP="002C794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bertanggung jawab dan berakhlak 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mulia terhadap hewan ternak sebagai ciptaan Tuhan.</w:t>
      </w:r>
    </w:p>
    <w:p w:rsidR="00B72641" w:rsidRPr="002C7946" w:rsidRDefault="002C7946" w:rsidP="002C794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sektor peternakan dalam penyediaan pangan lokal dan kontribusinya terhadap ekonomi masyarakat.</w:t>
      </w:r>
    </w:p>
    <w:p w:rsidR="00B72641" w:rsidRPr="002C7946" w:rsidRDefault="002C7946" w:rsidP="002C794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gejala penyakit pada aya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 dan mengambil langkah-langkah pencegahan atau pengobatan sederhana.</w:t>
      </w:r>
    </w:p>
    <w:p w:rsidR="00B72641" w:rsidRPr="002C7946" w:rsidRDefault="002C7946" w:rsidP="002C794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kandang yang fungsional dan merencanakan siklus produksi ternak secara kreatif.</w:t>
      </w:r>
    </w:p>
    <w:p w:rsidR="00B72641" w:rsidRPr="002C7946" w:rsidRDefault="002C7946" w:rsidP="002C794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bekerja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tim untuk mengelola sebuah proyek peternakan dari awal hingga akhir.</w:t>
      </w:r>
    </w:p>
    <w:p w:rsidR="00B72641" w:rsidRPr="002C7946" w:rsidRDefault="002C7946" w:rsidP="002C794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dilatih untuk disiplin dan memiliki inisiatif dalam menjalankan tugas pemeliharaan ternak.</w:t>
      </w:r>
    </w:p>
    <w:p w:rsidR="00B72641" w:rsidRPr="002C7946" w:rsidRDefault="002C7946" w:rsidP="002C794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ya sanitasi kandang dan kesehatan ternak untuk menghasilkan produk (daging dan telur) yang sehat dan higienis.</w:t>
      </w:r>
    </w:p>
    <w:p w:rsidR="00B72641" w:rsidRPr="002C7946" w:rsidRDefault="002C7946" w:rsidP="002C794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melaporkan hasil pengamatan dan mempresentasikan hasil proyek peternakan mereka.</w:t>
      </w:r>
    </w:p>
    <w:p w:rsidR="002C7946" w:rsidRDefault="002C7946" w:rsidP="002C7946">
      <w:pPr>
        <w:pStyle w:val="Heading2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C7946" w:rsidRDefault="002C7946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B72641" w:rsidRDefault="002C7946" w:rsidP="002C7946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2C7946" w:rsidRPr="002C7946" w:rsidRDefault="002C7946" w:rsidP="002C7946"/>
    <w:p w:rsidR="00B72641" w:rsidRP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2C7946" w:rsidRDefault="002C7946" w:rsidP="002C7946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2C7946" w:rsidRDefault="002C7946" w:rsidP="002C7946">
      <w:pPr>
        <w:numPr>
          <w:ilvl w:val="0"/>
          <w:numId w:val="40"/>
        </w:numPr>
        <w:spacing w:line="27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Eksplorasi dan Observasi</w:t>
      </w:r>
    </w:p>
    <w:p w:rsidR="002C7946" w:rsidRDefault="002C7946" w:rsidP="002C7946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aspek-aspek penting budi daya berdasarkan hasil observasi; menjelaskan produk budi daya serta modifikasi bahan, alat, dan teknik bila diperlukan sesuai potensi lingkungan/kearifan lokal berdasarkan hasil eksplorasi.</w:t>
      </w:r>
      <w:proofErr w:type="gramEnd"/>
    </w:p>
    <w:p w:rsidR="002C7946" w:rsidRDefault="002C7946" w:rsidP="002C7946">
      <w:pPr>
        <w:numPr>
          <w:ilvl w:val="0"/>
          <w:numId w:val="40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Desain/Perencanaan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Menyusun rencana kegiatan budi daya serta modifikasi bahan, alat, dan teknik bila diperlukan, sesuai potensi lingkungan/kearifan lokal.</w:t>
      </w:r>
    </w:p>
    <w:p w:rsidR="002C7946" w:rsidRDefault="002C7946" w:rsidP="002C7946">
      <w:pPr>
        <w:numPr>
          <w:ilvl w:val="0"/>
          <w:numId w:val="40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Produksi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Menghasilkan produk budi daya yang aman berdasarkan potensi lingkungan/kearifan lokal dengan modifikasi bahan, alat, dan teknik bila diperlukan, serta ditampilkan dalam kemasan yang menarik.</w:t>
      </w:r>
    </w:p>
    <w:p w:rsidR="002C7946" w:rsidRDefault="002C7946" w:rsidP="002C7946">
      <w:pPr>
        <w:numPr>
          <w:ilvl w:val="0"/>
          <w:numId w:val="40"/>
        </w:numPr>
        <w:spacing w:line="27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Evaluasi dan Refleksi</w:t>
      </w:r>
    </w:p>
    <w:p w:rsidR="002C7946" w:rsidRDefault="002C7946" w:rsidP="002C794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merefleksi proses serta produk budi daya yang aman yang dihasilkan.</w:t>
      </w:r>
    </w:p>
    <w:p w:rsid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72641" w:rsidRP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B72641" w:rsidRPr="002C7946" w:rsidRDefault="002C7946" w:rsidP="002C794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(Biologi)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siklus hidup ayam, kebutuhan nutrisi, sistem reproduksi, dan agen penyebab penyakit pada unggas.</w:t>
      </w:r>
    </w:p>
    <w:p w:rsidR="00B72641" w:rsidRPr="002C7946" w:rsidRDefault="002C7946" w:rsidP="002C794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Menghitung kebutuhan luas ka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ndang per ekor, jumlah pakan, konversi pakan (FCR), dan analisis biaya produksi.</w:t>
      </w:r>
    </w:p>
    <w:p w:rsidR="00B72641" w:rsidRPr="002C7946" w:rsidRDefault="002C7946" w:rsidP="002C794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Ekonomi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kelayakan usaha ternak ayam skala kecil, menghitung titik impas, dan strategi pemasaran produk.</w:t>
      </w:r>
    </w:p>
    <w:p w:rsidR="00B72641" w:rsidRPr="002C7946" w:rsidRDefault="002C7946" w:rsidP="002C794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protein hewani dari daging dan telur untuk pertumbuhan dan kesehatan.</w:t>
      </w:r>
    </w:p>
    <w:p w:rsid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72641" w:rsidRP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B72641" w:rsidRPr="002C7946" w:rsidRDefault="002C7946" w:rsidP="002C794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1-3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jenis produk budi daya ternak ayam, menganalisis perbedaan teknik budi daya (ekstensif, s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emiintensif, intensif), dan mendeskripsikan secara rinci teknik budi daya semiintensif. (6 JP)</w:t>
      </w:r>
    </w:p>
    <w:p w:rsidR="00B72641" w:rsidRPr="002C7946" w:rsidRDefault="002C7946" w:rsidP="002C794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4-5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kegiatan budi daya ternak ayam dengan teknik semiintensif, termasuk desain kandang dan jadwal kegiatan, serta meranc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ang pengemasan produk hasilnya. (4 JP)</w:t>
      </w:r>
    </w:p>
    <w:p w:rsidR="00B72641" w:rsidRPr="002C7946" w:rsidRDefault="002C7946" w:rsidP="002C794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6-7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mempersiapkan bahan dan alat, serta mempraktikkan pembuatan kandang dan penebaran bibit ayam (DOC). (4 JP)</w:t>
      </w:r>
    </w:p>
    <w:p w:rsidR="00B72641" w:rsidRPr="002C7946" w:rsidRDefault="002C7946" w:rsidP="002C794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8-16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mempraktikkan pemeliharaan ternak ayam secara semiintensif (pemberian pakan &amp; minum, sanitasi kandang, pengendalian penyakit, sampling pertumbuhan) secara rutin dan bertanggung jawab. (18 JP)</w:t>
      </w:r>
    </w:p>
    <w:p w:rsidR="00B72641" w:rsidRPr="002C7946" w:rsidRDefault="002C7946" w:rsidP="002C794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17-18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ukan panen dan pascapanen, mengemas produk, serta merefleksikan dan mengevaluasi keseluruhan proyek budi daya ternak. (4 JP)</w:t>
      </w:r>
    </w:p>
    <w:p w:rsid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72641" w:rsidRP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D. TOPIK PEMBELAJARAN KONTEKSTUAL</w:t>
      </w: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Beternak Ayam Kampung Sistem Semiintensif: Upaya Peningkatan Gizi Keluarga dan Peluang Usaha di Pekarangan Rumah.</w:t>
      </w:r>
    </w:p>
    <w:p w:rsid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72641" w:rsidRP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B72641" w:rsidRPr="002C7946" w:rsidRDefault="002C7946" w:rsidP="002C79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2C7946">
        <w:rPr>
          <w:rFonts w:asciiTheme="majorBidi" w:eastAsia="Google Sans" w:hAnsiTheme="majorBidi" w:cstheme="majorBidi"/>
          <w:color w:val="1B1C1D"/>
        </w:rPr>
        <w:t>PRAKTIK PEDAGOGIK</w:t>
      </w:r>
    </w:p>
    <w:p w:rsidR="00B72641" w:rsidRPr="002C7946" w:rsidRDefault="002C7946" w:rsidP="002C794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C79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B72641" w:rsidRPr="002C7946" w:rsidRDefault="002C7946" w:rsidP="002C794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C79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2C79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</w:t>
      </w:r>
      <w:r w:rsidRPr="002C79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oyful Learning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B72641" w:rsidRPr="002C7946" w:rsidRDefault="002C7946" w:rsidP="002C794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mengamati dengan saksama perilaku dan kondisi kesehatan ayam setiap hari, menyadari pentingnya perhatian pada detail dalam merawat makhluk hidup.</w:t>
      </w:r>
    </w:p>
    <w:p w:rsidR="00B72641" w:rsidRPr="002C7946" w:rsidRDefault="002C7946" w:rsidP="002C794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prose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s menghasilkan sumber pangan protein hewani dari hulu ke hilir, memberikan makna pada makanan yang mereka konsumsi.</w:t>
      </w:r>
    </w:p>
    <w:p w:rsidR="00B72641" w:rsidRPr="002C7946" w:rsidRDefault="002C7946" w:rsidP="002C794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pengalaman belajar yang menyenangkan melalui interaksi langsung dengan hewan, kegembiraan melihat ternak tumbuh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besar, dan kepuasan saat berhasil panen.</w:t>
      </w:r>
    </w:p>
    <w:p w:rsidR="00B72641" w:rsidRPr="002C7946" w:rsidRDefault="002C7946" w:rsidP="002C794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Observasi, Diskusi, Demonstrasi, Praktik Langsung, Presentasi.</w:t>
      </w:r>
    </w:p>
    <w:p w:rsidR="00B72641" w:rsidRPr="002C7946" w:rsidRDefault="002C7946" w:rsidP="002C794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B72641" w:rsidRPr="002C7946" w:rsidRDefault="002C7946" w:rsidP="002C794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berbagai sumber informasi (video, artikel, infografis) tentang jenis ayam dan desain kandang.</w:t>
      </w:r>
    </w:p>
    <w:p w:rsidR="00B72641" w:rsidRPr="002C7946" w:rsidRDefault="002C7946" w:rsidP="002C794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Pembagian tugas dalam kelompok disesuaikan dengan minat dan keahlian siswa (misal: ada yang ahli pertukangan, ada yang teliti d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alam mencatat data, ada yang kreatif mendesain).</w:t>
      </w:r>
    </w:p>
    <w:p w:rsidR="00B72641" w:rsidRPr="002C7946" w:rsidRDefault="002C7946" w:rsidP="002C794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Laporan akhir dapat berupa makalah, poster pameran, video dokumenter, atau model diorama kandang beserta analisis usahanya.</w:t>
      </w:r>
    </w:p>
    <w:p w:rsidR="00B72641" w:rsidRPr="002C7946" w:rsidRDefault="002C7946" w:rsidP="002C79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2C7946">
        <w:rPr>
          <w:rFonts w:asciiTheme="majorBidi" w:eastAsia="Google Sans" w:hAnsiTheme="majorBidi" w:cstheme="majorBidi"/>
          <w:color w:val="1B1C1D"/>
        </w:rPr>
        <w:t>KEMITRAAN PEMBELAJARAN</w:t>
      </w:r>
    </w:p>
    <w:p w:rsidR="00B72641" w:rsidRPr="002C7946" w:rsidRDefault="002C7946" w:rsidP="002C794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kantin sekolah sebagai calon pembeli hasil panen (telur atau daging).</w:t>
      </w:r>
    </w:p>
    <w:p w:rsidR="00B72641" w:rsidRPr="002C7946" w:rsidRDefault="002C7946" w:rsidP="002C794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peternak ayam kampung lokal atau petugas penyuluh peternakan sebagai narasumber.</w:t>
      </w:r>
    </w:p>
    <w:p w:rsidR="00B72641" w:rsidRPr="002C7946" w:rsidRDefault="002C7946" w:rsidP="002C794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channel You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Tube atau blog peternakan untuk mendapatkan tips dan trik praktis dalam pemeliharaan ayam.</w:t>
      </w:r>
    </w:p>
    <w:p w:rsidR="00B72641" w:rsidRPr="002C7946" w:rsidRDefault="002C7946" w:rsidP="002C79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2C7946">
        <w:rPr>
          <w:rFonts w:asciiTheme="majorBidi" w:eastAsia="Google Sans" w:hAnsiTheme="majorBidi" w:cstheme="majorBidi"/>
          <w:color w:val="1B1C1D"/>
        </w:rPr>
        <w:t>LINGKUNGAN BELAJAR</w:t>
      </w:r>
    </w:p>
    <w:p w:rsidR="00B72641" w:rsidRPr="002C7946" w:rsidRDefault="002C7946" w:rsidP="002C794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72641" w:rsidRPr="002C7946" w:rsidRDefault="002C7946" w:rsidP="002C794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untuk diskusi, perencanaan, dan presentasi.</w:t>
      </w:r>
    </w:p>
    <w:p w:rsidR="00B72641" w:rsidRPr="002C7946" w:rsidRDefault="002C7946" w:rsidP="002C794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Area pekarangan sekolah yang cocok untuk lokasi pembuatan kandang dan area umbaran ayam.</w:t>
      </w:r>
    </w:p>
    <w:p w:rsidR="00B72641" w:rsidRPr="002C7946" w:rsidRDefault="002C7946" w:rsidP="002C794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72641" w:rsidRPr="002C7946" w:rsidRDefault="002C7946" w:rsidP="002C794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Google Classroom atau platform sejenisnya untuk berbagi materi dan mengumpulkan laporan.</w:t>
      </w:r>
    </w:p>
    <w:p w:rsidR="00B72641" w:rsidRPr="002C7946" w:rsidRDefault="002C7946" w:rsidP="002C794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Grup WhatsApp untuk koordinasi piket dan pelaporan kondisi tern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ak secara cepat.</w:t>
      </w:r>
    </w:p>
    <w:p w:rsidR="00B72641" w:rsidRPr="002C7946" w:rsidRDefault="002C7946" w:rsidP="002C794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72641" w:rsidRPr="002C7946" w:rsidRDefault="002C7946" w:rsidP="002C79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Membangun rasa tanggung jawab kolektif terhadap kesejahteraan hewan ternak.</w:t>
      </w:r>
    </w:p>
    <w:p w:rsidR="00B72641" w:rsidRPr="002C7946" w:rsidRDefault="002C7946" w:rsidP="002C79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Mendorong sikap proaktif dan solutif ketika menghadapi masalah (misal: ayam sakit).</w:t>
      </w:r>
    </w:p>
    <w:p w:rsidR="00B72641" w:rsidRPr="002C7946" w:rsidRDefault="002C7946" w:rsidP="002C79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etos kerja yang disiplin dan konsisten.</w:t>
      </w:r>
    </w:p>
    <w:p w:rsidR="00B72641" w:rsidRPr="002C7946" w:rsidRDefault="002C7946" w:rsidP="002C79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2C7946">
        <w:rPr>
          <w:rFonts w:asciiTheme="majorBidi" w:eastAsia="Google Sans" w:hAnsiTheme="majorBidi" w:cstheme="majorBidi"/>
          <w:color w:val="1B1C1D"/>
        </w:rPr>
        <w:t>PEMANFAATAN DIGITAL</w:t>
      </w:r>
    </w:p>
    <w:p w:rsidR="00B72641" w:rsidRPr="002C7946" w:rsidRDefault="002C7946" w:rsidP="002C7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Mencari referensi desain kandang, formulasi pakan alternatif, dan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penanganan penyakit.</w:t>
      </w:r>
    </w:p>
    <w:p w:rsidR="00B72641" w:rsidRPr="002C7946" w:rsidRDefault="002C7946" w:rsidP="002C7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Bergabung dengan forum atau grup peternak ayam kampung untuk konsultasi.</w:t>
      </w:r>
    </w:p>
    <w:p w:rsidR="00B72641" w:rsidRPr="002C7946" w:rsidRDefault="002C7946" w:rsidP="002C7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</w:t>
      </w: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Forms untuk survei refleksi atau kuis singkat.</w:t>
      </w:r>
    </w:p>
    <w:p w:rsidR="00B72641" w:rsidRPr="002C7946" w:rsidRDefault="002C7946" w:rsidP="002C7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Canva atau PowerPoint untuk presentasi laporan akhir.</w:t>
      </w:r>
    </w:p>
    <w:p w:rsidR="00B72641" w:rsidRPr="002C7946" w:rsidRDefault="002C7946" w:rsidP="002C7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Membuat konten (foto/video) tentang perkembangan proyek untuk diunggah di media sosial sekolah.</w:t>
      </w:r>
    </w:p>
    <w:p w:rsid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72641" w:rsidRP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1-3 (6 </w:t>
      </w:r>
      <w:proofErr w:type="gramStart"/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240 MENIT)</w:t>
      </w: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C794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C7946">
        <w:rPr>
          <w:rFonts w:asciiTheme="majorBidi" w:eastAsia="Google Sans Text" w:hAnsiTheme="majorBidi" w:cstheme="majorBidi"/>
          <w:sz w:val="24"/>
          <w:szCs w:val="24"/>
        </w:rPr>
        <w:t xml:space="preserve"> Observasi dan Eksplorasi Budi Daya Ternak Ayam Semiintensif</w:t>
      </w:r>
    </w:p>
    <w:p w:rsidR="00B72641" w:rsidRPr="002C7946" w:rsidRDefault="002C7946" w:rsidP="002C79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B72641" w:rsidRPr="002C7946" w:rsidRDefault="002C7946" w:rsidP="002C79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memperdengarkan suara ayam berkokok dan bertanya, "Apa yang kalian pikirkan saat mendengar suara ini? Siapa yang di rumahnya memelihara ayam?"</w:t>
      </w:r>
    </w:p>
    <w:p w:rsidR="00B72641" w:rsidRPr="002C7946" w:rsidRDefault="002C7946" w:rsidP="002C79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menceritakan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potensi ekonomi dari ternak ayam kampung dan pentingnya sebagai sumber gizi.</w:t>
      </w:r>
    </w:p>
    <w:p w:rsidR="00B72641" w:rsidRPr="002C7946" w:rsidRDefault="002C7946" w:rsidP="002C79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dan gambaran proyek beternak ayam.</w:t>
      </w:r>
    </w:p>
    <w:p w:rsidR="00B72641" w:rsidRPr="002C7946" w:rsidRDefault="002C7946" w:rsidP="002C79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Awal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Tanya jawab untuk mengetahui pemahaman awal siswa tentang je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nis ayam dan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pemeliharaannya.</w:t>
      </w:r>
    </w:p>
    <w:p w:rsidR="00B72641" w:rsidRPr="002C7946" w:rsidRDefault="002C7946" w:rsidP="002C79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(210 MENIT, dibagi dalam 3 pertemuan)</w:t>
      </w:r>
    </w:p>
    <w:p w:rsidR="00B72641" w:rsidRPr="002C7946" w:rsidRDefault="002C7946" w:rsidP="002C794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menonton video yang membandingkan tiga sistem pemeliharaan ayam: ekstensif (umbaran), semiintensif, dan intensif (kandang baterai).</w:t>
      </w:r>
    </w:p>
    <w:p w:rsidR="00B72641" w:rsidRPr="002C7946" w:rsidRDefault="002C7946" w:rsidP="002C794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</w:t>
      </w: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ngumpulkan Informasi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peserta didik mencari informasi lebih dalam mengenai kelebihan dan kekurangan masing-masing sistem, serta karakteristik budi daya semiintensif (syarat kandang, pakan, area umbaran).</w:t>
      </w:r>
    </w:p>
    <w:p w:rsidR="00B72641" w:rsidRPr="002C7946" w:rsidRDefault="002C7946" w:rsidP="002C794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 (Kolaborasi)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K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elompok mendiskusikan mengapa sistem semiintensif dianggap sebagai jalan tengah yang baik untuk skala sekolah/rumahan.</w:t>
      </w:r>
    </w:p>
    <w:p w:rsidR="00B72641" w:rsidRPr="002C7946" w:rsidRDefault="002C7946" w:rsidP="002C794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(Joyful)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hasil diskusinya dalam bentuk tabel perbandingan sederhana.</w:t>
      </w:r>
    </w:p>
    <w:p w:rsidR="00B72641" w:rsidRPr="002C7946" w:rsidRDefault="002C7946" w:rsidP="002C794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</w:t>
      </w: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iferensiasi (Konten)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artikel bergambar untuk siswa visual dan teks ringkas untuk yang lain.</w:t>
      </w:r>
    </w:p>
    <w:p w:rsidR="00B72641" w:rsidRPr="002C7946" w:rsidRDefault="002C7946" w:rsidP="002C79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72641" w:rsidRPr="002C7946" w:rsidRDefault="002C7946" w:rsidP="002C79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karakteristik utama sistem semiintensif.</w:t>
      </w:r>
    </w:p>
    <w:p w:rsidR="00B72641" w:rsidRPr="002C7946" w:rsidRDefault="002C7946" w:rsidP="002C79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Menugaskan siswa untuk mengobservasi pekarangan di rumah atau 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sekolah dan mencari lokasi yang potensial untuk kandang ayam.</w:t>
      </w:r>
    </w:p>
    <w:p w:rsidR="00B72641" w:rsidRPr="002C7946" w:rsidRDefault="002C7946" w:rsidP="002C79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4-5 (4 </w:t>
      </w:r>
      <w:proofErr w:type="gramStart"/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160 MENIT)</w:t>
      </w: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C794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C7946">
        <w:rPr>
          <w:rFonts w:asciiTheme="majorBidi" w:eastAsia="Google Sans Text" w:hAnsiTheme="majorBidi" w:cstheme="majorBidi"/>
          <w:sz w:val="24"/>
          <w:szCs w:val="24"/>
        </w:rPr>
        <w:t xml:space="preserve"> Perencanaan Proyek dan Desain Kandang &amp; Kemasan</w:t>
      </w:r>
    </w:p>
    <w:p w:rsidR="00B72641" w:rsidRPr="002C7946" w:rsidRDefault="002C7946" w:rsidP="002C79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B72641" w:rsidRPr="002C7946" w:rsidRDefault="002C7946" w:rsidP="002C794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hasil observasi lokasi dan mengaitkannya dengan perencanaan.</w:t>
      </w:r>
    </w:p>
    <w:p w:rsidR="00B72641" w:rsidRPr="002C7946" w:rsidRDefault="002C7946" w:rsidP="002C794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menjadi arsitek dan manajer peternakan. Mari kita rancang proyek kita!"</w:t>
      </w:r>
    </w:p>
    <w:p w:rsidR="00B72641" w:rsidRPr="002C7946" w:rsidRDefault="002C7946" w:rsidP="002C794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tujuan: membuat rencana proyek lengkap dari kandang hingga kemasan.</w:t>
      </w:r>
    </w:p>
    <w:p w:rsidR="00B72641" w:rsidRPr="002C7946" w:rsidRDefault="002C7946" w:rsidP="002C79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:rsidR="00B72641" w:rsidRPr="002C7946" w:rsidRDefault="002C7946" w:rsidP="002C794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Merancang Proyek (Kolaborasi, Bernalar Kritis)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Dengan panduan LKPD, setiap kelompok merancang proyek budi daya ayam semiintensif, meliputi:</w:t>
      </w:r>
    </w:p>
    <w:p w:rsidR="00B72641" w:rsidRPr="002C7946" w:rsidRDefault="002C7946" w:rsidP="002C7946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Sketsa dan ukuran kandang (termasuk area umbaran).</w:t>
      </w:r>
    </w:p>
    <w:p w:rsidR="00B72641" w:rsidRPr="002C7946" w:rsidRDefault="002C7946" w:rsidP="002C7946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Daftar alat dan bahan untuk pembuatan kandang.</w:t>
      </w:r>
    </w:p>
    <w:p w:rsidR="00B72641" w:rsidRPr="002C7946" w:rsidRDefault="002C7946" w:rsidP="002C7946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Jumlah bibit (DOC) yang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dipelihara.</w:t>
      </w:r>
    </w:p>
    <w:p w:rsidR="00B72641" w:rsidRPr="002C7946" w:rsidRDefault="002C7946" w:rsidP="002C7946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Jadwal kegiatan dan pembagian tugas piket.</w:t>
      </w:r>
    </w:p>
    <w:p w:rsidR="00B72641" w:rsidRPr="002C7946" w:rsidRDefault="002C7946" w:rsidP="002C794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Merancang Kemasan (Kreativitas)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membuat sketsa desain kemasan un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tuk telur (misal: egg tray dengan label) dan untuk ayam potong (misal: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boks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plastik dengan stiker).</w:t>
      </w:r>
    </w:p>
    <w:p w:rsidR="00B72641" w:rsidRPr="002C7946" w:rsidRDefault="002C7946" w:rsidP="002C794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Konsultasi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, memberikan masukan teknis terkait desain kandang dan kelayakan rencana.</w:t>
      </w:r>
    </w:p>
    <w:p w:rsidR="00B72641" w:rsidRPr="002C7946" w:rsidRDefault="002C7946" w:rsidP="002C79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72641" w:rsidRPr="002C7946" w:rsidRDefault="002C7946" w:rsidP="002C794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menempelkan hasil rancangannya di dinding (galeri berjalan), dan saling memberikan masukan positif.</w:t>
      </w:r>
    </w:p>
    <w:p w:rsidR="00B72641" w:rsidRPr="002C7946" w:rsidRDefault="002C7946" w:rsidP="002C794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Finalisasi daftar alat dan bahan yang harus disiapkan untuk praktik pembuatan kandang.</w:t>
      </w:r>
    </w:p>
    <w:p w:rsidR="00B72641" w:rsidRPr="002C7946" w:rsidRDefault="002C7946" w:rsidP="002C794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>PERTEMUAN 6-</w:t>
      </w:r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16 (18 </w:t>
      </w:r>
      <w:proofErr w:type="gramStart"/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720 MENIT)</w:t>
      </w: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C794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C7946">
        <w:rPr>
          <w:rFonts w:asciiTheme="majorBidi" w:eastAsia="Google Sans Text" w:hAnsiTheme="majorBidi" w:cstheme="majorBidi"/>
          <w:sz w:val="24"/>
          <w:szCs w:val="24"/>
        </w:rPr>
        <w:t xml:space="preserve"> Praktik Pembuatan Kandang dan Pemeliharaan Ternak</w:t>
      </w:r>
    </w:p>
    <w:p w:rsidR="00B72641" w:rsidRPr="002C7946" w:rsidRDefault="002C7946" w:rsidP="002C794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(Fleksibel, dilaksanakan secara bertahap)</w:t>
      </w:r>
    </w:p>
    <w:p w:rsidR="00B72641" w:rsidRPr="002C7946" w:rsidRDefault="002C7946" w:rsidP="002C794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Pembuatan Kandang (Pertemuan 6-7, Kinestetik, Gotong Royong)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berkelompok membangun kandang sesuai desain yang telah dibuat. Guru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mendampingi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memastikan keselamatan kerja.</w:t>
      </w:r>
    </w:p>
    <w:p w:rsidR="00B72641" w:rsidRPr="002C7946" w:rsidRDefault="002C7946" w:rsidP="002C794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Penebaran Bibit (Pertemuan 7, Mindful)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Setelah kandang siap dan disanitasi, peserta didik belajar memilih DOC yang seh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at dan menebarkannya ke dalam kandang pemanas (</w:t>
      </w:r>
      <w:r w:rsidRPr="002C79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brooder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B72641" w:rsidRPr="002C7946" w:rsidRDefault="002C7946" w:rsidP="002C794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Pemeliharaan Harian (Pertemuan 8-16, Kemandirian)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Sesuai jadwal piket, kelompok secara rutin melakukan:</w:t>
      </w:r>
    </w:p>
    <w:p w:rsidR="00B72641" w:rsidRPr="002C7946" w:rsidRDefault="002C7946" w:rsidP="002C794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Pemberian pakan dan minum sesuai umur ayam.</w:t>
      </w:r>
    </w:p>
    <w:p w:rsidR="00B72641" w:rsidRPr="002C7946" w:rsidRDefault="002C7946" w:rsidP="002C794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Pembersihan tempat pakan, minum, dan kotoran di ka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ndang.</w:t>
      </w:r>
    </w:p>
    <w:p w:rsidR="00B72641" w:rsidRPr="002C7946" w:rsidRDefault="002C7946" w:rsidP="002C794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Pengamatan kesehatan ternak.</w:t>
      </w:r>
    </w:p>
    <w:p w:rsidR="00B72641" w:rsidRPr="002C7946" w:rsidRDefault="002C7946" w:rsidP="002C794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Mencatat semua kegiatan dan pengamatan di jurnal proyek.</w:t>
      </w:r>
    </w:p>
    <w:p w:rsidR="00B72641" w:rsidRPr="002C7946" w:rsidRDefault="002C7946" w:rsidP="002C794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Sampling Pertumbuhan (Dilakukan berkala)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menangkap ayam dengan benar dan menimbangnya untuk memantau pertambahan bobot badan.</w:t>
      </w:r>
    </w:p>
    <w:p w:rsidR="00B72641" w:rsidRPr="002C7946" w:rsidRDefault="002C7946" w:rsidP="002C794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Problem Solving (Bernalar Kritis)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Jika ada masalah (ayam lesu, nafsu makan turun), kelompok wajib melapor dan bersama guru mendiskusikan tindakan yang perlu diambil.</w:t>
      </w:r>
    </w:p>
    <w:p w:rsid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17-18 (4 </w:t>
      </w:r>
      <w:proofErr w:type="gramStart"/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C794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160 MENIT)</w:t>
      </w: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C794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C7946">
        <w:rPr>
          <w:rFonts w:asciiTheme="majorBidi" w:eastAsia="Google Sans Text" w:hAnsiTheme="majorBidi" w:cstheme="majorBidi"/>
          <w:sz w:val="24"/>
          <w:szCs w:val="24"/>
        </w:rPr>
        <w:t xml:space="preserve"> Panen, Pascapanen, dan Presentasi Proyek</w:t>
      </w:r>
    </w:p>
    <w:p w:rsidR="00B72641" w:rsidRPr="002C7946" w:rsidRDefault="002C7946" w:rsidP="002C794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(Fleksibel)</w:t>
      </w:r>
    </w:p>
    <w:p w:rsidR="00B72641" w:rsidRPr="002C7946" w:rsidRDefault="002C7946" w:rsidP="002C794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Panen (Pertemuan 17, Joyful)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ternak mencapai bobot panen atau mulai bertelur, kegiatan panen dilakukan. Guru mendemonstrasikan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menangkap ayam yang benar dan cara mengumpulkan telur yang bersih.</w:t>
      </w:r>
    </w:p>
    <w:p w:rsidR="00B72641" w:rsidRPr="002C7946" w:rsidRDefault="002C7946" w:rsidP="002C794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Pascapanen dan Pengemasan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Hasil panen (ayam/telur) dibersihkan dan dikemas sesuai desain.</w:t>
      </w:r>
    </w:p>
    <w:p w:rsidR="00B72641" w:rsidRPr="002C7946" w:rsidRDefault="002C7946" w:rsidP="002C794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dan Refleksi (Meaningful)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menganalisis data (bobot akhir, jumlah telur, biaya pakan) dan membuat analisis usaha sederhana. Mereka merefleksikan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ap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yang telah berjalan baik dan apa yang perlu diperbaiki.</w:t>
      </w:r>
    </w:p>
    <w:p w:rsidR="00B72641" w:rsidRPr="002C7946" w:rsidRDefault="002C7946" w:rsidP="002C794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Laporan Akhir (Pertemuan 18)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seluruh rangkaian proyek mereka, menampilkan dokumentasi (foto/video), data pertumbuhan, analisis usaha, serta suka duk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 selama pemeliharaan.</w:t>
      </w:r>
    </w:p>
    <w:p w:rsidR="00B72641" w:rsidRPr="002C7946" w:rsidRDefault="002C7946" w:rsidP="002C794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(20 MENIT di Pertemuan 18)</w:t>
      </w:r>
    </w:p>
    <w:p w:rsidR="00B72641" w:rsidRPr="002C7946" w:rsidRDefault="002C7946" w:rsidP="002C794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pujian dan penghargaan atas kerja keras dan tanggung jawab semua kelompok.</w:t>
      </w:r>
    </w:p>
    <w:p w:rsidR="00B72641" w:rsidRPr="002C7946" w:rsidRDefault="002C7946" w:rsidP="002C794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kemungkinan menjual hasil panen dan mendorong siswa untuk melan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jutkan beternak di rumah.</w:t>
      </w:r>
    </w:p>
    <w:p w:rsidR="00B72641" w:rsidRPr="002C7946" w:rsidRDefault="002C7946" w:rsidP="002C794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72641" w:rsidRPr="002C7946" w:rsidRDefault="002C7946" w:rsidP="002C79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C7946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B72641" w:rsidRPr="002C7946" w:rsidRDefault="002C7946" w:rsidP="002C79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2C7946">
        <w:rPr>
          <w:rFonts w:asciiTheme="majorBidi" w:eastAsia="Google Sans" w:hAnsiTheme="majorBidi" w:cstheme="majorBidi"/>
          <w:color w:val="1B1C1D"/>
        </w:rPr>
        <w:t>ASESMEN DIAGNOSTIK</w:t>
      </w:r>
    </w:p>
    <w:p w:rsidR="00B72641" w:rsidRPr="002C7946" w:rsidRDefault="002C7946" w:rsidP="002C794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, untuk mengetahui pengetahuan siswa tentang ternak ayam, jenis-jenisnya, dan produk yang dihasilkan.</w:t>
      </w:r>
    </w:p>
    <w:p w:rsidR="00B72641" w:rsidRPr="002C7946" w:rsidRDefault="002C7946" w:rsidP="002C79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2C7946">
        <w:rPr>
          <w:rFonts w:asciiTheme="majorBidi" w:eastAsia="Google Sans" w:hAnsiTheme="majorBidi" w:cstheme="majorBidi"/>
          <w:color w:val="1B1C1D"/>
        </w:rPr>
        <w:t>ASESMEN FORMATIF</w:t>
      </w:r>
    </w:p>
    <w:p w:rsidR="00B72641" w:rsidRPr="002C7946" w:rsidRDefault="002C7946" w:rsidP="002C794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materi, seperti "Apa fungsi area umbaran pada sistem semiintensif?"</w:t>
      </w:r>
    </w:p>
    <w:p w:rsidR="00B72641" w:rsidRPr="002C7946" w:rsidRDefault="002C7946" w:rsidP="002C794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partisipasi, kerja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, dan kualitas ide saat perencanaan proyek.</w:t>
      </w:r>
    </w:p>
    <w:p w:rsidR="00B72641" w:rsidRPr="002C7946" w:rsidRDefault="002C7946" w:rsidP="002C794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observasi untuk menilai keterampilan siswa saat 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praktik (membuat kandang, memberi pakan) dan sikap (tanggung jawab, kepedulian).</w:t>
      </w:r>
    </w:p>
    <w:p w:rsidR="00B72641" w:rsidRPr="002C7946" w:rsidRDefault="002C7946" w:rsidP="002C794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pemahaman melalui pengisian LKPD perencanaan dan jurnal pemeliharaan harian.</w:t>
      </w:r>
    </w:p>
    <w:p w:rsidR="00B72641" w:rsidRPr="002C7946" w:rsidRDefault="002C7946" w:rsidP="002C794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terhadap desain kandang dan kemasan.</w:t>
      </w:r>
    </w:p>
    <w:p w:rsidR="00B72641" w:rsidRPr="002C7946" w:rsidRDefault="002C7946" w:rsidP="002C79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2C7946">
        <w:rPr>
          <w:rFonts w:asciiTheme="majorBidi" w:eastAsia="Google Sans" w:hAnsiTheme="majorBidi" w:cstheme="majorBidi"/>
          <w:color w:val="1B1C1D"/>
        </w:rPr>
        <w:t>ASESMEN SUMATIF</w:t>
      </w:r>
    </w:p>
    <w:p w:rsidR="00B72641" w:rsidRPr="002C7946" w:rsidRDefault="002C7946" w:rsidP="002C794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Produk (Proyek)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72641" w:rsidRPr="002C7946" w:rsidRDefault="002C7946" w:rsidP="002C794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Laporan Akhir Proyek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kelengkapan laporan, analisis data (pertumbuhan, biaya), dan kedalaman refleksi.</w:t>
      </w:r>
    </w:p>
    <w:p w:rsidR="00B72641" w:rsidRPr="002C7946" w:rsidRDefault="002C7946" w:rsidP="002C794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Hasil Panen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kualitas produk akhir (bobot ayam, kualitas telur) dan kreativitas kemasan.</w:t>
      </w:r>
    </w:p>
    <w:p w:rsidR="00B72641" w:rsidRPr="002C7946" w:rsidRDefault="002C7946" w:rsidP="002C794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72641" w:rsidRPr="002C7946" w:rsidRDefault="002C7946" w:rsidP="002C794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Akhir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komunikasi, penguasaan materi, dan penyajian data saat presentasi.</w:t>
      </w:r>
    </w:p>
    <w:p w:rsidR="00B72641" w:rsidRPr="002C7946" w:rsidRDefault="002C7946" w:rsidP="002C794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budi daya ternak semiintensif.</w:t>
      </w: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B72641" w:rsidRPr="002C7946" w:rsidRDefault="002C7946" w:rsidP="002C794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Sistem budi daya ternak ayam yang menggabungkan penggunaan kandang pada malam hari dan area umbaran terbatas pada siang hari disebut...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a. Ekstensif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b. Intensif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c. Tradisional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d. Semiintensif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e. Modern</w:t>
      </w:r>
    </w:p>
    <w:p w:rsidR="00B72641" w:rsidRPr="002C7946" w:rsidRDefault="002C7946" w:rsidP="002C794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adalah ciri-ciri bibit ayam (DOC) yang bai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k, kecuali...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a. Lincah dan aktif bergerak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b. Tidak ada cacat fisik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c. Bulu kering dan mengembang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d. Pusar basah dan berwarna kehitaman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e. Nafsu makan dan minum baik</w:t>
      </w:r>
    </w:p>
    <w:p w:rsidR="00B72641" w:rsidRPr="002C7946" w:rsidRDefault="002C7946" w:rsidP="002C794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sanitasi atau menjaga kebersihan kandang secara rutin adalah...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a. Agar ayam terlihat bagus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b. Mencegah timbulnya dan penyebaran penyakit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c. Menghemat biaya pakan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d. Membuat ayam cepat besar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e. Agar kandang tidak cepat rusak</w:t>
      </w:r>
    </w:p>
    <w:p w:rsidR="00B72641" w:rsidRPr="002C7946" w:rsidRDefault="002C7946" w:rsidP="002C794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Jenis ayam yang secara spesifik dibudidayakan untuk menghasilkan daging dengan pertumbuhan yang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cepat adalah...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a. Ayam Petelur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b. Ayam Kampung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c. Ayam Pedaging (Broiler)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d. Ayam Kedu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e. Ayam Pelung</w:t>
      </w:r>
    </w:p>
    <w:p w:rsidR="00B72641" w:rsidRPr="002C7946" w:rsidRDefault="002C7946" w:rsidP="002C794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Wadah untuk mengemas telur dalam jumlah banyak agar tidak mudah pecah saat diangkut adalah...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a. Boks panen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b. Kantong plastik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c. Keranjang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d. Karung</w:t>
      </w:r>
      <w:r w:rsidRPr="002C794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e. Egg tray</w:t>
      </w:r>
    </w:p>
    <w:p w:rsidR="00B72641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Essay</w:t>
      </w:r>
    </w:p>
    <w:p w:rsidR="00B72641" w:rsidRPr="002C7946" w:rsidRDefault="002C7946" w:rsidP="002C794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Jelaskan minimal 3 (tiga) perbedaan mendasar antara sistem budi daya ayam secara intensif dengan semiintensif!</w:t>
      </w:r>
      <w:proofErr w:type="gramEnd"/>
    </w:p>
    <w:p w:rsidR="00B72641" w:rsidRPr="002C7946" w:rsidRDefault="002C7946" w:rsidP="002C794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Rancanglah sebuah jadwal piket pemeliharaan harian untuk kelompokmu yang terdiri dari 4 orang dalam proyek budi daya 10 ekor</w:t>
      </w:r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ayam. Jelaskan tugas-tugas </w:t>
      </w:r>
      <w:proofErr w:type="gramStart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C79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yang harus dilakukan setiap hari!</w:t>
      </w:r>
    </w:p>
    <w:p w:rsid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2C7946" w:rsidTr="002C7946">
        <w:tc>
          <w:tcPr>
            <w:tcW w:w="5437" w:type="dxa"/>
          </w:tcPr>
          <w:p w:rsidR="002C7946" w:rsidRDefault="002C79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2C7946" w:rsidRDefault="002C79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2C7946" w:rsidRDefault="002C79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C7946" w:rsidRDefault="002C79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C7946" w:rsidRDefault="002C79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C7946" w:rsidRDefault="002C79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C7946" w:rsidRDefault="002C794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C7946" w:rsidRDefault="002C79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2C7946" w:rsidRDefault="002C79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2C7946" w:rsidRDefault="002C79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2C7946" w:rsidRDefault="002C79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C7946" w:rsidRDefault="002C79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C7946" w:rsidRDefault="002C79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2C7946" w:rsidRDefault="002C79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C7946" w:rsidRDefault="002C794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C7946" w:rsidRDefault="002C79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2C7946" w:rsidRPr="002C7946" w:rsidRDefault="002C7946" w:rsidP="002C7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2C7946" w:rsidRPr="002C7946" w:rsidSect="002C794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D7D"/>
    <w:multiLevelType w:val="multilevel"/>
    <w:tmpl w:val="DBEECF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CC224C"/>
    <w:multiLevelType w:val="multilevel"/>
    <w:tmpl w:val="DB5AAA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3DE0593"/>
    <w:multiLevelType w:val="multilevel"/>
    <w:tmpl w:val="1646F1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6435A54"/>
    <w:multiLevelType w:val="multilevel"/>
    <w:tmpl w:val="2FAC5D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D8F651B"/>
    <w:multiLevelType w:val="multilevel"/>
    <w:tmpl w:val="004012E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008374E"/>
    <w:multiLevelType w:val="multilevel"/>
    <w:tmpl w:val="D53028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1F21410"/>
    <w:multiLevelType w:val="multilevel"/>
    <w:tmpl w:val="CA5492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2D50ED"/>
    <w:multiLevelType w:val="multilevel"/>
    <w:tmpl w:val="990CFF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E3162E5"/>
    <w:multiLevelType w:val="multilevel"/>
    <w:tmpl w:val="FF68D750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9">
    <w:nsid w:val="1F23348E"/>
    <w:multiLevelType w:val="multilevel"/>
    <w:tmpl w:val="BFDA8A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3453551"/>
    <w:multiLevelType w:val="multilevel"/>
    <w:tmpl w:val="5DCCEC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9752F1A"/>
    <w:multiLevelType w:val="multilevel"/>
    <w:tmpl w:val="8F4E3A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0D475C6"/>
    <w:multiLevelType w:val="multilevel"/>
    <w:tmpl w:val="E7347B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52926DF"/>
    <w:multiLevelType w:val="multilevel"/>
    <w:tmpl w:val="D46CBA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6603DB8"/>
    <w:multiLevelType w:val="multilevel"/>
    <w:tmpl w:val="102CB6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8473142"/>
    <w:multiLevelType w:val="multilevel"/>
    <w:tmpl w:val="F7F630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8F372FA"/>
    <w:multiLevelType w:val="multilevel"/>
    <w:tmpl w:val="6A0E06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BDF6F20"/>
    <w:multiLevelType w:val="multilevel"/>
    <w:tmpl w:val="BFAEE6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D434154"/>
    <w:multiLevelType w:val="multilevel"/>
    <w:tmpl w:val="C77671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E985340"/>
    <w:multiLevelType w:val="multilevel"/>
    <w:tmpl w:val="296676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3B57B28"/>
    <w:multiLevelType w:val="multilevel"/>
    <w:tmpl w:val="ECDA20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80911EA"/>
    <w:multiLevelType w:val="multilevel"/>
    <w:tmpl w:val="045456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8447270"/>
    <w:multiLevelType w:val="multilevel"/>
    <w:tmpl w:val="2BFA860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8FF7400"/>
    <w:multiLevelType w:val="multilevel"/>
    <w:tmpl w:val="D576CF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A9C6348"/>
    <w:multiLevelType w:val="multilevel"/>
    <w:tmpl w:val="3D8473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BB20C6A"/>
    <w:multiLevelType w:val="multilevel"/>
    <w:tmpl w:val="BC1CEF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C33620B"/>
    <w:multiLevelType w:val="multilevel"/>
    <w:tmpl w:val="F7D67C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CB84EFC"/>
    <w:multiLevelType w:val="multilevel"/>
    <w:tmpl w:val="9B4657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E8675E9"/>
    <w:multiLevelType w:val="multilevel"/>
    <w:tmpl w:val="9B384D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F06269A"/>
    <w:multiLevelType w:val="multilevel"/>
    <w:tmpl w:val="38B047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F9F2731"/>
    <w:multiLevelType w:val="multilevel"/>
    <w:tmpl w:val="8CBEC9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12A62C2"/>
    <w:multiLevelType w:val="multilevel"/>
    <w:tmpl w:val="F3CA3F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15544AF"/>
    <w:multiLevelType w:val="multilevel"/>
    <w:tmpl w:val="7DB2A2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41D0A26"/>
    <w:multiLevelType w:val="multilevel"/>
    <w:tmpl w:val="F1B42B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76D08F4"/>
    <w:multiLevelType w:val="multilevel"/>
    <w:tmpl w:val="52A613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A65045E"/>
    <w:multiLevelType w:val="multilevel"/>
    <w:tmpl w:val="6F0E0B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FCD4DBB"/>
    <w:multiLevelType w:val="multilevel"/>
    <w:tmpl w:val="9F2012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3C80EAE"/>
    <w:multiLevelType w:val="multilevel"/>
    <w:tmpl w:val="BC3CD2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A183268"/>
    <w:multiLevelType w:val="multilevel"/>
    <w:tmpl w:val="06DA45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E8B6854"/>
    <w:multiLevelType w:val="multilevel"/>
    <w:tmpl w:val="3B1608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0"/>
  </w:num>
  <w:num w:numId="2">
    <w:abstractNumId w:val="32"/>
  </w:num>
  <w:num w:numId="3">
    <w:abstractNumId w:val="9"/>
  </w:num>
  <w:num w:numId="4">
    <w:abstractNumId w:val="5"/>
  </w:num>
  <w:num w:numId="5">
    <w:abstractNumId w:val="7"/>
  </w:num>
  <w:num w:numId="6">
    <w:abstractNumId w:val="33"/>
  </w:num>
  <w:num w:numId="7">
    <w:abstractNumId w:val="16"/>
  </w:num>
  <w:num w:numId="8">
    <w:abstractNumId w:val="14"/>
  </w:num>
  <w:num w:numId="9">
    <w:abstractNumId w:val="29"/>
  </w:num>
  <w:num w:numId="10">
    <w:abstractNumId w:val="24"/>
  </w:num>
  <w:num w:numId="11">
    <w:abstractNumId w:val="15"/>
  </w:num>
  <w:num w:numId="12">
    <w:abstractNumId w:val="20"/>
  </w:num>
  <w:num w:numId="13">
    <w:abstractNumId w:val="1"/>
  </w:num>
  <w:num w:numId="14">
    <w:abstractNumId w:val="13"/>
  </w:num>
  <w:num w:numId="15">
    <w:abstractNumId w:val="36"/>
  </w:num>
  <w:num w:numId="16">
    <w:abstractNumId w:val="23"/>
  </w:num>
  <w:num w:numId="17">
    <w:abstractNumId w:val="18"/>
  </w:num>
  <w:num w:numId="18">
    <w:abstractNumId w:val="10"/>
  </w:num>
  <w:num w:numId="19">
    <w:abstractNumId w:val="21"/>
  </w:num>
  <w:num w:numId="20">
    <w:abstractNumId w:val="25"/>
  </w:num>
  <w:num w:numId="21">
    <w:abstractNumId w:val="26"/>
  </w:num>
  <w:num w:numId="22">
    <w:abstractNumId w:val="2"/>
  </w:num>
  <w:num w:numId="23">
    <w:abstractNumId w:val="39"/>
  </w:num>
  <w:num w:numId="24">
    <w:abstractNumId w:val="11"/>
  </w:num>
  <w:num w:numId="25">
    <w:abstractNumId w:val="4"/>
  </w:num>
  <w:num w:numId="26">
    <w:abstractNumId w:val="22"/>
  </w:num>
  <w:num w:numId="27">
    <w:abstractNumId w:val="0"/>
  </w:num>
  <w:num w:numId="28">
    <w:abstractNumId w:val="38"/>
  </w:num>
  <w:num w:numId="29">
    <w:abstractNumId w:val="17"/>
  </w:num>
  <w:num w:numId="30">
    <w:abstractNumId w:val="19"/>
  </w:num>
  <w:num w:numId="31">
    <w:abstractNumId w:val="12"/>
  </w:num>
  <w:num w:numId="32">
    <w:abstractNumId w:val="34"/>
  </w:num>
  <w:num w:numId="33">
    <w:abstractNumId w:val="27"/>
  </w:num>
  <w:num w:numId="34">
    <w:abstractNumId w:val="6"/>
  </w:num>
  <w:num w:numId="35">
    <w:abstractNumId w:val="31"/>
  </w:num>
  <w:num w:numId="36">
    <w:abstractNumId w:val="3"/>
  </w:num>
  <w:num w:numId="37">
    <w:abstractNumId w:val="28"/>
  </w:num>
  <w:num w:numId="38">
    <w:abstractNumId w:val="37"/>
  </w:num>
  <w:num w:numId="39">
    <w:abstractNumId w:val="35"/>
  </w:num>
  <w:num w:numId="4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2641"/>
    <w:rsid w:val="002C7946"/>
    <w:rsid w:val="00B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2698</Words>
  <Characters>15381</Characters>
  <Application>Microsoft Office Word</Application>
  <DocSecurity>0</DocSecurity>
  <Lines>128</Lines>
  <Paragraphs>36</Paragraphs>
  <ScaleCrop>false</ScaleCrop>
  <Company/>
  <LinksUpToDate>false</LinksUpToDate>
  <CharactersWithSpaces>18043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2025-07-31T02:06:00Z</dcterms:created>
  <dcterms:modified xsi:type="dcterms:W3CDTF">2025-07-31T02:08:00Z</dcterms:modified>
</cp:coreProperties>
</file>