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5DEF3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0BD6D9A3" w14:textId="77777777" w:rsidR="00FB5774" w:rsidRPr="00FB5774" w:rsidRDefault="00FB5774" w:rsidP="00AD7F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FB5774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333B9792" wp14:editId="27246E02">
            <wp:extent cx="1414414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1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7EF06" w14:textId="77777777" w:rsidR="00FB5774" w:rsidRPr="00FB5774" w:rsidRDefault="00FB5774" w:rsidP="00FB5774">
      <w:pPr>
        <w:spacing w:after="0" w:line="240" w:lineRule="auto"/>
        <w:rPr>
          <w:rFonts w:ascii="Times New Roman" w:hAnsi="Times New Roman"/>
        </w:rPr>
      </w:pPr>
    </w:p>
    <w:tbl>
      <w:tblPr>
        <w:tblW w:w="8781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781"/>
      </w:tblGrid>
      <w:tr w:rsidR="00FB5774" w:rsidRPr="00FB5774" w14:paraId="33826E03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nil"/>
            </w:tcBorders>
            <w:shd w:val="clear" w:color="auto" w:fill="FF0000"/>
            <w:vAlign w:val="center"/>
          </w:tcPr>
          <w:p w14:paraId="4A49847B" w14:textId="77777777" w:rsidR="009E79C7" w:rsidRDefault="00AD7F98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</w:pPr>
            <w:r w:rsidRPr="00AD7F98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PROGRAM SEMESTER</w:t>
            </w:r>
            <w:r w:rsidR="009E79C7"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</w:t>
            </w:r>
          </w:p>
          <w:p w14:paraId="016C5195" w14:textId="77777777" w:rsidR="00FB5774" w:rsidRPr="00FB5774" w:rsidRDefault="009E79C7" w:rsidP="009E79C7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40"/>
                <w:szCs w:val="40"/>
              </w:rPr>
            </w:pPr>
            <w:r w:rsidRPr="009E79C7">
              <w:rPr>
                <w:rFonts w:ascii="Times New Roman" w:hAnsi="Times New Roman"/>
                <w:b/>
                <w:bCs/>
                <w:color w:val="FFFFFF" w:themeColor="background1"/>
                <w:sz w:val="40"/>
                <w:szCs w:val="40"/>
                <w:lang w:val="en-ID"/>
              </w:rPr>
              <w:t>KURIKULUM MERDEKA</w:t>
            </w:r>
          </w:p>
        </w:tc>
      </w:tr>
      <w:tr w:rsidR="00FB5774" w:rsidRPr="00FB5774" w14:paraId="029F3F05" w14:textId="77777777" w:rsidTr="004D6C6F">
        <w:trPr>
          <w:trHeight w:val="615"/>
          <w:jc w:val="center"/>
        </w:trPr>
        <w:tc>
          <w:tcPr>
            <w:tcW w:w="878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C33B5D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  <w:p w14:paraId="35C92EB2" w14:textId="77777777" w:rsidR="00FB5774" w:rsidRPr="00FB5774" w:rsidRDefault="00FB5774" w:rsidP="00FB5774">
            <w:pPr>
              <w:tabs>
                <w:tab w:val="left" w:pos="3436"/>
                <w:tab w:val="left" w:pos="3784"/>
              </w:tabs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021144F0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penyusun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6B8E53F2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Nama Sekolah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                           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14:paraId="4E3763ED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Mata pelajaran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87014F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Bahasa Indonesia</w:t>
            </w:r>
          </w:p>
          <w:p w14:paraId="3E0152FD" w14:textId="7F393CC0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</w:pPr>
            <w:proofErr w:type="spellStart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>Fase</w:t>
            </w:r>
            <w:proofErr w:type="spell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A,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Kelas / Semester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ab/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</w:t>
            </w:r>
            <w:r w:rsidR="00AB7DC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</w:t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I (</w:t>
            </w:r>
            <w:proofErr w:type="gramStart"/>
            <w:r w:rsidR="00AB7DCB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Tiga</w:t>
            </w:r>
            <w:r w:rsidR="007F388C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>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 /</w:t>
            </w:r>
            <w:proofErr w:type="gramEnd"/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(Ganjil)</w:t>
            </w:r>
            <w:r w:rsidRPr="00FB5774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>&amp; II</w:t>
            </w:r>
            <w:r w:rsidR="008A7455">
              <w:rPr>
                <w:rFonts w:ascii="Times New Roman" w:hAnsi="Times New Roman"/>
                <w:b/>
                <w:bCs/>
                <w:sz w:val="28"/>
                <w:szCs w:val="28"/>
                <w:lang w:val="id-ID"/>
              </w:rPr>
              <w:t xml:space="preserve"> (Genap)</w:t>
            </w:r>
          </w:p>
          <w:p w14:paraId="53D99039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  <w:p w14:paraId="5C7EAC27" w14:textId="77777777" w:rsidR="00FB5774" w:rsidRPr="00FB5774" w:rsidRDefault="00FB5774" w:rsidP="00FB5774">
            <w:pPr>
              <w:tabs>
                <w:tab w:val="left" w:pos="3784"/>
                <w:tab w:val="left" w:pos="4004"/>
              </w:tabs>
              <w:spacing w:before="120" w:after="120" w:line="240" w:lineRule="auto"/>
              <w:outlineLvl w:val="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241570B" w14:textId="77777777" w:rsidR="00FB5774" w:rsidRDefault="00FB5774" w:rsidP="00D259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0FB50BA1" w14:textId="77777777" w:rsidR="002C321B" w:rsidRDefault="009E79C7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>
        <w:rPr>
          <w:rFonts w:ascii="Times New Roman" w:hAnsi="Times New Roman"/>
          <w:b/>
          <w:sz w:val="28"/>
          <w:szCs w:val="28"/>
          <w:lang w:val="en-ID"/>
        </w:rPr>
        <w:br w:type="page"/>
      </w:r>
      <w:r w:rsidR="00AD7F98" w:rsidRPr="00AD7F98">
        <w:rPr>
          <w:rFonts w:ascii="Times New Roman" w:hAnsi="Times New Roman"/>
          <w:b/>
          <w:sz w:val="28"/>
          <w:szCs w:val="28"/>
          <w:lang w:val="en-ID"/>
        </w:rPr>
        <w:lastRenderedPageBreak/>
        <w:t>PROGRAM SEMESTER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F86BAC"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2F8BE6AC" w14:textId="77777777" w:rsidR="000223CD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7F388C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251D1D64" w14:textId="77777777" w:rsidR="00DB44BD" w:rsidRDefault="00DB44BD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8FD550D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7F388C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7F388C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59B4B7C0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7F388C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04FA2D66" w14:textId="77777777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7F388C">
        <w:rPr>
          <w:rFonts w:ascii="Times New Roman" w:hAnsi="Times New Roman"/>
          <w:b/>
          <w:sz w:val="24"/>
          <w:szCs w:val="24"/>
          <w:lang w:val="en-ID"/>
        </w:rPr>
        <w:tab/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0CAC6412" w14:textId="06E75D39" w:rsidR="002F5621" w:rsidRPr="007F388C" w:rsidRDefault="002F5621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7F388C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7F388C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A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I</w:t>
      </w:r>
      <w:r w:rsidR="00AB7DCB">
        <w:rPr>
          <w:rFonts w:ascii="Times New Roman" w:hAnsi="Times New Roman"/>
          <w:b/>
          <w:sz w:val="24"/>
          <w:szCs w:val="24"/>
        </w:rPr>
        <w:t>I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I (</w:t>
      </w:r>
      <w:r w:rsidR="00AB7DCB">
        <w:rPr>
          <w:rFonts w:ascii="Times New Roman" w:hAnsi="Times New Roman"/>
          <w:b/>
          <w:sz w:val="24"/>
          <w:szCs w:val="24"/>
        </w:rPr>
        <w:t>Tig</w:t>
      </w:r>
      <w:r w:rsidR="007F388C" w:rsidRPr="007F388C">
        <w:rPr>
          <w:rFonts w:ascii="Times New Roman" w:hAnsi="Times New Roman"/>
          <w:b/>
          <w:sz w:val="24"/>
          <w:szCs w:val="24"/>
          <w:lang w:val="id-ID"/>
        </w:rPr>
        <w:t>a)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>1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proofErr w:type="gramStart"/>
      <w:r w:rsidRPr="007F388C">
        <w:rPr>
          <w:rFonts w:ascii="Times New Roman" w:hAnsi="Times New Roman"/>
          <w:b/>
          <w:sz w:val="24"/>
          <w:szCs w:val="24"/>
          <w:lang w:val="it-CH"/>
        </w:rPr>
        <w:t>(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Ganjil</w:t>
      </w:r>
      <w:proofErr w:type="gramEnd"/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7F388C">
        <w:rPr>
          <w:rFonts w:ascii="Times New Roman" w:hAnsi="Times New Roman"/>
          <w:b/>
          <w:sz w:val="24"/>
          <w:szCs w:val="24"/>
          <w:lang w:val="it-CH"/>
        </w:rPr>
        <w:t>)</w:t>
      </w:r>
      <w:r w:rsidRPr="007F388C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</w:p>
    <w:p w14:paraId="4C87BAFD" w14:textId="77777777" w:rsidR="002F5621" w:rsidRPr="007F388C" w:rsidRDefault="002F5621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1D5B72" w14:textId="77777777" w:rsidR="007C4CD6" w:rsidRPr="00173F6D" w:rsidRDefault="007C4CD6" w:rsidP="007C4CD6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15BFF6F2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B65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B7B65">
        <w:rPr>
          <w:rFonts w:ascii="Times New Roman" w:hAnsi="Times New Roman"/>
          <w:sz w:val="24"/>
          <w:szCs w:val="24"/>
        </w:rPr>
        <w:t>akhir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fase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memiliki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kemampuan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untuk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berkomunikasi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bernalar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B65">
        <w:rPr>
          <w:rFonts w:ascii="Times New Roman" w:hAnsi="Times New Roman"/>
          <w:sz w:val="24"/>
          <w:szCs w:val="24"/>
        </w:rPr>
        <w:t>kepada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teman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sebaya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EB7B65">
        <w:rPr>
          <w:rFonts w:ascii="Times New Roman" w:hAnsi="Times New Roman"/>
          <w:sz w:val="24"/>
          <w:szCs w:val="24"/>
        </w:rPr>
        <w:t>dewasa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tentang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hal-hal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menarik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7B65">
        <w:rPr>
          <w:rFonts w:ascii="Times New Roman" w:hAnsi="Times New Roman"/>
          <w:sz w:val="24"/>
          <w:szCs w:val="24"/>
        </w:rPr>
        <w:t>lingkungan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sekitar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melalui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berbagai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kegiatan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bersastra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topik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7B65">
        <w:rPr>
          <w:rFonts w:ascii="Times New Roman" w:hAnsi="Times New Roman"/>
          <w:sz w:val="24"/>
          <w:szCs w:val="24"/>
        </w:rPr>
        <w:t>beragam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sesuai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tujuan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mampu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membaca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fasih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lancar</w:t>
      </w:r>
      <w:proofErr w:type="spellEnd"/>
      <w:r w:rsidRPr="00EB7B65">
        <w:rPr>
          <w:rFonts w:ascii="Times New Roman" w:hAnsi="Times New Roman"/>
          <w:sz w:val="24"/>
          <w:szCs w:val="24"/>
        </w:rPr>
        <w:t>.</w:t>
      </w:r>
    </w:p>
    <w:p w14:paraId="00716C66" w14:textId="65CDD7F2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D3810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298"/>
      </w:tblGrid>
      <w:tr w:rsidR="00AB7DCB" w:rsidRPr="004C5C65" w14:paraId="690A404D" w14:textId="77777777" w:rsidTr="00AB7DCB">
        <w:tc>
          <w:tcPr>
            <w:tcW w:w="2552" w:type="dxa"/>
            <w:shd w:val="clear" w:color="auto" w:fill="00B0F0"/>
          </w:tcPr>
          <w:p w14:paraId="1A58274D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12298" w:type="dxa"/>
            <w:shd w:val="clear" w:color="auto" w:fill="00B0F0"/>
          </w:tcPr>
          <w:p w14:paraId="42E868D3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AB7DCB" w:rsidRPr="00AD3810" w14:paraId="64815A7F" w14:textId="77777777" w:rsidTr="00AB7DCB">
        <w:tc>
          <w:tcPr>
            <w:tcW w:w="2552" w:type="dxa"/>
            <w:shd w:val="clear" w:color="auto" w:fill="auto"/>
          </w:tcPr>
          <w:p w14:paraId="4951C3C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60D19D0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audio.</w:t>
            </w:r>
          </w:p>
        </w:tc>
      </w:tr>
      <w:tr w:rsidR="00AB7DCB" w:rsidRPr="00AD3810" w14:paraId="1C2EF59F" w14:textId="77777777" w:rsidTr="00AB7DCB">
        <w:tc>
          <w:tcPr>
            <w:tcW w:w="2552" w:type="dxa"/>
            <w:shd w:val="clear" w:color="auto" w:fill="auto"/>
          </w:tcPr>
          <w:p w14:paraId="5179B53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52AF612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cetak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lastRenderedPageBreak/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7DCB" w:rsidRPr="00AD3810" w14:paraId="32DD95E9" w14:textId="77777777" w:rsidTr="00AB7DCB">
        <w:tc>
          <w:tcPr>
            <w:tcW w:w="2552" w:type="dxa"/>
            <w:shd w:val="clear" w:color="auto" w:fill="auto"/>
          </w:tcPr>
          <w:p w14:paraId="5091898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lastRenderedPageBreak/>
              <w:t>Berbicara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7A553BA1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gestur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</w:tr>
      <w:tr w:rsidR="00AB7DCB" w:rsidRPr="00AD3810" w14:paraId="15F126D2" w14:textId="77777777" w:rsidTr="00AB7DCB">
        <w:tc>
          <w:tcPr>
            <w:tcW w:w="2552" w:type="dxa"/>
            <w:shd w:val="clear" w:color="auto" w:fill="auto"/>
          </w:tcPr>
          <w:p w14:paraId="79CCE063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3C92083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F6B08F9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442BA0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4A5391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563897D" w14:textId="4E71E40C" w:rsidR="007C4CD6" w:rsidRDefault="007C4CD6" w:rsidP="002B008E">
      <w:pPr>
        <w:spacing w:before="120" w:after="120" w:line="240" w:lineRule="auto"/>
        <w:ind w:left="284" w:right="396"/>
        <w:jc w:val="both"/>
        <w:rPr>
          <w:rFonts w:ascii="Times New Roman" w:hAnsi="Times New Roman"/>
          <w:b/>
          <w:lang w:val="fi-FI"/>
        </w:rPr>
      </w:pPr>
      <w:r w:rsidRPr="002B008E">
        <w:rPr>
          <w:rFonts w:ascii="Times New Roman" w:hAnsi="Times New Roman"/>
          <w:sz w:val="24"/>
          <w:szCs w:val="24"/>
          <w:lang w:val="id-ID"/>
        </w:rPr>
        <w:t>.</w:t>
      </w:r>
    </w:p>
    <w:p w14:paraId="269E4FE9" w14:textId="77777777" w:rsidR="003460C2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35"/>
        <w:gridCol w:w="2409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6"/>
      </w:tblGrid>
      <w:tr w:rsidR="00BA0296" w:rsidRPr="007F388C" w14:paraId="271D2030" w14:textId="77777777" w:rsidTr="00BA0296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226C6CC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49" w:type="pct"/>
            <w:vMerge w:val="restart"/>
            <w:shd w:val="clear" w:color="auto" w:fill="CCC0D9" w:themeFill="accent4" w:themeFillTint="66"/>
            <w:vAlign w:val="center"/>
          </w:tcPr>
          <w:p w14:paraId="34959437" w14:textId="77777777" w:rsidR="00BA0296" w:rsidRPr="007F388C" w:rsidRDefault="00BA0296" w:rsidP="00BA02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815" w:type="pct"/>
            <w:vMerge w:val="restart"/>
            <w:shd w:val="clear" w:color="auto" w:fill="CCC0D9" w:themeFill="accent4" w:themeFillTint="66"/>
            <w:vAlign w:val="center"/>
          </w:tcPr>
          <w:p w14:paraId="6963C2D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3337A40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89C712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Juli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4AE432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Agustus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4C541D5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September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51F6867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Oktober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799096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November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3ADF6471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Desember</w:t>
            </w:r>
          </w:p>
        </w:tc>
      </w:tr>
      <w:tr w:rsidR="00BA0296" w:rsidRPr="007F388C" w14:paraId="0AF4FD71" w14:textId="77777777" w:rsidTr="00BA0296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2368A2D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49" w:type="pct"/>
            <w:vMerge/>
            <w:shd w:val="clear" w:color="auto" w:fill="CCC0D9" w:themeFill="accent4" w:themeFillTint="66"/>
          </w:tcPr>
          <w:p w14:paraId="003AC31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815" w:type="pct"/>
            <w:vMerge/>
            <w:shd w:val="clear" w:color="auto" w:fill="CCC0D9" w:themeFill="accent4" w:themeFillTint="66"/>
            <w:vAlign w:val="center"/>
          </w:tcPr>
          <w:p w14:paraId="695AB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57DDA5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D12B25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51087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BF0BC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834D5B8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DF7F12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BEB970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80E897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0BB84F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4E924E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F390FE7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3B23D91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94B84AB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2D7B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8D4718A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9147A0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9914B0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8BB70B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9E0E37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383402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40A535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40EACF6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E108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509C65CE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AFA5F1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21F95C2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0C0EC1F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42F4763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4D290E9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D0DFC5C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C97145D" w14:textId="77777777" w:rsidR="00BA0296" w:rsidRPr="007F388C" w:rsidRDefault="00BA0296" w:rsidP="0087014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AB7DCB" w:rsidRPr="007F388C" w14:paraId="309AB702" w14:textId="77777777" w:rsidTr="00BA0296">
        <w:trPr>
          <w:trHeight w:val="350"/>
        </w:trPr>
        <w:tc>
          <w:tcPr>
            <w:tcW w:w="193" w:type="pct"/>
          </w:tcPr>
          <w:p w14:paraId="73ABA0BA" w14:textId="77777777" w:rsidR="00AB7DCB" w:rsidRPr="007F388C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49" w:type="pct"/>
          </w:tcPr>
          <w:p w14:paraId="1A42071E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815" w:type="pct"/>
          </w:tcPr>
          <w:p w14:paraId="70B53435" w14:textId="77777777" w:rsidR="00AB7DCB" w:rsidRPr="00AB7DCB" w:rsidRDefault="00AB7DCB" w:rsidP="00AB7DC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mengelompokkan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benda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2A0BE27" w14:textId="77777777" w:rsidR="00AB7DCB" w:rsidRPr="00AB7DCB" w:rsidRDefault="00AB7DCB" w:rsidP="00AB7DC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lastRenderedPageBreak/>
              <w:t>memeriksa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kapital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tanda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baca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spasi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ED3E352" w14:textId="77777777" w:rsidR="00AB7DCB" w:rsidRPr="00AB7DCB" w:rsidRDefault="00AB7DCB" w:rsidP="00AB7DC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semangat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72CF67E" w14:textId="119F1421" w:rsidR="00AB7DCB" w:rsidRPr="00AB7DCB" w:rsidRDefault="00AB7DCB" w:rsidP="00AB7DC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guru.</w:t>
            </w:r>
          </w:p>
        </w:tc>
        <w:tc>
          <w:tcPr>
            <w:tcW w:w="335" w:type="pct"/>
          </w:tcPr>
          <w:p w14:paraId="32F9083B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16BD8BB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A59B8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4BB49F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5D354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D160A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7680B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34212E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E9A69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8061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FF165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091453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55D6C4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0F952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D96C8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C24765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DBD90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21554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D0808C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E03DD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B1702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7280BC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6582D4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CCE24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2121C6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D88E5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DDA2B5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BCE92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48E9C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3CB5F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1D42D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5746BCA6" w14:textId="77777777" w:rsidTr="00BA0296">
        <w:trPr>
          <w:trHeight w:val="70"/>
        </w:trPr>
        <w:tc>
          <w:tcPr>
            <w:tcW w:w="193" w:type="pct"/>
          </w:tcPr>
          <w:p w14:paraId="3A6B8D56" w14:textId="77777777" w:rsidR="00AB7DCB" w:rsidRPr="007F388C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49" w:type="pct"/>
          </w:tcPr>
          <w:p w14:paraId="4B19EC44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</w:p>
        </w:tc>
        <w:tc>
          <w:tcPr>
            <w:tcW w:w="815" w:type="pct"/>
          </w:tcPr>
          <w:p w14:paraId="23D13FB3" w14:textId="77777777" w:rsidR="00AB7DCB" w:rsidRPr="00AB7DCB" w:rsidRDefault="00AB7DCB" w:rsidP="00AB7D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awal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tengah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159124B" w14:textId="77777777" w:rsidR="00AB7DCB" w:rsidRPr="00AB7DCB" w:rsidRDefault="00AB7DCB" w:rsidP="00AB7D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maksud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sebuah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5316773" w14:textId="2DCECB46" w:rsidR="00AB7DCB" w:rsidRPr="00AB7DCB" w:rsidRDefault="00AB7DCB" w:rsidP="00AB7DC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mengikuti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petunjuk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guru</w:t>
            </w:r>
          </w:p>
        </w:tc>
        <w:tc>
          <w:tcPr>
            <w:tcW w:w="335" w:type="pct"/>
          </w:tcPr>
          <w:p w14:paraId="435A7381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4" w:type="pct"/>
          </w:tcPr>
          <w:p w14:paraId="000DF5B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297CC1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7C5B3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C3B5C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207B1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1FE4BF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974BB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40FE5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E69BBBF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54896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28B19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33231B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7AA327E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5FCCA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B54C6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0008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920C2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E8C91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E76AB6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997B3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1796E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405448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21FD3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C84E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84061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EB38BC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EC78F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E9482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82421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2DFCC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22748358" w14:textId="77777777" w:rsidTr="00BA0296">
        <w:trPr>
          <w:trHeight w:val="193"/>
        </w:trPr>
        <w:tc>
          <w:tcPr>
            <w:tcW w:w="193" w:type="pct"/>
          </w:tcPr>
          <w:p w14:paraId="4FC01727" w14:textId="77777777" w:rsidR="00AB7DCB" w:rsidRPr="007F388C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3.</w:t>
            </w:r>
          </w:p>
        </w:tc>
        <w:tc>
          <w:tcPr>
            <w:tcW w:w="249" w:type="pct"/>
          </w:tcPr>
          <w:p w14:paraId="17450DC2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</w:t>
            </w:r>
          </w:p>
        </w:tc>
        <w:tc>
          <w:tcPr>
            <w:tcW w:w="815" w:type="pct"/>
          </w:tcPr>
          <w:p w14:paraId="2D2B5801" w14:textId="77777777" w:rsidR="00AB7DCB" w:rsidRPr="00AB7DCB" w:rsidRDefault="00AB7DCB" w:rsidP="00AB7D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sopan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E65D814" w14:textId="77777777" w:rsidR="00AB7DCB" w:rsidRPr="00AB7DCB" w:rsidRDefault="00AB7DCB" w:rsidP="00AB7D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B782504" w14:textId="3C1F0DEC" w:rsidR="00AB7DCB" w:rsidRPr="00AB7DCB" w:rsidRDefault="00AB7DCB" w:rsidP="00AB7D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dihadapi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tokoh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cerita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B3114EC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4" w:type="pct"/>
          </w:tcPr>
          <w:p w14:paraId="34FC6EF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3A9DC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C49CA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BADB6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8000B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867D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A36FA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FF326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3CB5D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18C396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141A1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A3A0B4C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FD030C3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EB6DA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D9633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C0623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784B00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8619A1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360476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9F3FD6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60C84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F086A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B020C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3A5B7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43E5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68ACE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BD17B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D42C6F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D85151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B46ADE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7DFD8649" w14:textId="77777777" w:rsidTr="00BA0296">
        <w:trPr>
          <w:trHeight w:val="193"/>
        </w:trPr>
        <w:tc>
          <w:tcPr>
            <w:tcW w:w="193" w:type="pct"/>
          </w:tcPr>
          <w:p w14:paraId="6ADF7F63" w14:textId="77777777" w:rsidR="00AB7DCB" w:rsidRPr="007F388C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7F388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49" w:type="pct"/>
          </w:tcPr>
          <w:p w14:paraId="1B26F08E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</w:t>
            </w:r>
          </w:p>
        </w:tc>
        <w:tc>
          <w:tcPr>
            <w:tcW w:w="815" w:type="pct"/>
          </w:tcPr>
          <w:p w14:paraId="1F7BB5EB" w14:textId="77777777" w:rsidR="00AB7DCB" w:rsidRPr="00AB7DCB" w:rsidRDefault="00AB7DCB" w:rsidP="00AB7DC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0E19D84" w14:textId="77777777" w:rsidR="00AB7DCB" w:rsidRPr="00AB7DCB" w:rsidRDefault="00AB7DCB" w:rsidP="00AB7DC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warna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7C2AA1F" w14:textId="68EE8142" w:rsidR="00AB7DCB" w:rsidRPr="00AB7DCB" w:rsidRDefault="00AB7DCB" w:rsidP="00AB7DCB">
            <w:pPr>
              <w:pStyle w:val="ListParagraph"/>
              <w:numPr>
                <w:ilvl w:val="0"/>
                <w:numId w:val="12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ide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lastRenderedPageBreak/>
              <w:t>kesimpulan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4205485E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5FB6279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18FBAE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7C34C6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0185B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73AC0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09A52C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B66101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83B82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93D087D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57B661A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0899E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0453E8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13DF3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1665AEE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EBB272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DA53C6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CC7A6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5812A2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73AAE0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32FB4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E2683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783C0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3A349C9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A525FD0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5328674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5CEC75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DE7EF9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5DF3857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813C32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14CB" w14:textId="77777777" w:rsidR="00AB7DCB" w:rsidRPr="007F388C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35E380D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021596D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1491E9C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3D28125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54E2B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48A15B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06EFC4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CD0BC2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CF233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88041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130A1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7769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0C5A7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7F74D4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5CE35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8ADAE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FB7B6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BAB2F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B710B5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ACDFA3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B055E2F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FB061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268CF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5FA679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265353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B6862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442DA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972F3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4FB0D8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429E8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C87A8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10A26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33D0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4A7418B1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73D3C44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E1CB1E7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DE1BF1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86BA1F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31D38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68BD3F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500F0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5DB7B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5DD37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385D92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E8F9C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C3E34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F2B7F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87654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452EA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11ACE9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74A3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C21EA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F1EDF2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E63F05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B0878F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15BED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47754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6C0F7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9967A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2A1FF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19770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F87D77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DF23F5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47884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405B96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C06583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7F388C" w14:paraId="47EF35FF" w14:textId="77777777" w:rsidTr="00BA0296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2E413F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62DDF5FE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7832EB4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47848F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93636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5A1B9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09B1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4AB70A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00E0E64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64AC3A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FE54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4B006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35C1B5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F925005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14A11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75B272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B4BA23E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F9C14D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D860A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501041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06D840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A2C65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9F2509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5CB4A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8BDB4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677CB1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278D1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5D39EC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83E8F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8D9B48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8AF88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6DA8BD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3EF76196" w14:textId="77777777" w:rsidR="009D07E7" w:rsidRDefault="009D07E7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33678B30" w14:textId="77777777" w:rsidR="00587A8A" w:rsidRDefault="00587A8A" w:rsidP="00095D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AB5935" w:rsidRPr="00C37A8D" w14:paraId="1C548F27" w14:textId="77777777" w:rsidTr="009219F8">
        <w:trPr>
          <w:trHeight w:val="564"/>
          <w:jc w:val="center"/>
        </w:trPr>
        <w:tc>
          <w:tcPr>
            <w:tcW w:w="4156" w:type="dxa"/>
          </w:tcPr>
          <w:p w14:paraId="26538628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6D4E7E93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775AC9A1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F62BFB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2F023E2F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418709D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8A4DADA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276CB04B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0FB3F195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0547ADC9" w14:textId="77777777" w:rsidR="00AB5935" w:rsidRPr="00587A8A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29E2A487" w14:textId="77777777" w:rsidR="00AB5935" w:rsidRPr="00C37A8D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76CEA4D5" w14:textId="77777777" w:rsidR="00AB5935" w:rsidRDefault="00AB5935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70967EC1" w14:textId="77777777" w:rsidR="009D07E7" w:rsidRPr="00C37A8D" w:rsidRDefault="009D07E7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889AA39" w14:textId="77777777" w:rsidR="00AB5935" w:rsidRPr="00C37A8D" w:rsidRDefault="00AB5935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34542D24" w14:textId="77777777" w:rsidR="00AB5935" w:rsidRPr="00C37A8D" w:rsidRDefault="00AB5935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62F63D47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777C8C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6156ECFA" w14:textId="77777777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41B864C" w14:textId="0947D88A" w:rsidR="002B008E" w:rsidRDefault="002B008E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244AEA52" w14:textId="690C0A80" w:rsidR="00AB7DCB" w:rsidRDefault="00AB7DCB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0DFBD1FB" w14:textId="10B338DE" w:rsidR="00AB7DCB" w:rsidRDefault="00AB7DCB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46995658" w14:textId="03924291" w:rsidR="00AB7DCB" w:rsidRDefault="00AB7DCB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1D106AED" w14:textId="77777777" w:rsidR="00AB7DCB" w:rsidRDefault="00AB7DCB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</w:p>
    <w:p w14:paraId="7304932C" w14:textId="5ECE1C2B" w:rsidR="00095DF3" w:rsidRDefault="00095DF3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AD7F98">
        <w:rPr>
          <w:rFonts w:ascii="Times New Roman" w:hAnsi="Times New Roman"/>
          <w:b/>
          <w:sz w:val="28"/>
          <w:szCs w:val="28"/>
          <w:lang w:val="en-ID"/>
        </w:rPr>
        <w:t>PROGRAM SEMESTER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Pr="00AD7F98">
        <w:rPr>
          <w:rFonts w:ascii="Times New Roman" w:hAnsi="Times New Roman"/>
          <w:b/>
          <w:bCs/>
          <w:sz w:val="28"/>
          <w:szCs w:val="28"/>
          <w:lang w:val="id-ID"/>
        </w:rPr>
        <w:t>KURIKULUM</w:t>
      </w:r>
      <w:r w:rsidRPr="00F86BAC">
        <w:rPr>
          <w:rFonts w:ascii="Times New Roman" w:hAnsi="Times New Roman"/>
          <w:b/>
          <w:sz w:val="28"/>
          <w:szCs w:val="28"/>
          <w:lang w:val="en-ID"/>
        </w:rPr>
        <w:t xml:space="preserve"> MERDEKA</w:t>
      </w:r>
    </w:p>
    <w:p w14:paraId="118EEE2E" w14:textId="2CE16C73" w:rsidR="00095DF3" w:rsidRDefault="0087014F" w:rsidP="00B026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095DF3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095DF3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095DF3">
        <w:rPr>
          <w:rFonts w:ascii="Times New Roman" w:hAnsi="Times New Roman"/>
          <w:b/>
          <w:sz w:val="28"/>
          <w:szCs w:val="28"/>
          <w:lang w:val="id-ID"/>
        </w:rPr>
        <w:t>A</w:t>
      </w:r>
      <w:r w:rsidR="00B02622">
        <w:rPr>
          <w:rFonts w:ascii="Times New Roman" w:hAnsi="Times New Roman"/>
          <w:b/>
          <w:sz w:val="28"/>
          <w:szCs w:val="28"/>
          <w:lang w:val="en-ID"/>
        </w:rPr>
        <w:t xml:space="preserve"> KELAS </w:t>
      </w:r>
      <w:r w:rsidR="00AB7DCB">
        <w:rPr>
          <w:rFonts w:ascii="Times New Roman" w:hAnsi="Times New Roman"/>
          <w:b/>
          <w:sz w:val="28"/>
          <w:szCs w:val="28"/>
          <w:lang w:val="en-ID"/>
        </w:rPr>
        <w:t>3</w:t>
      </w:r>
    </w:p>
    <w:p w14:paraId="33542378" w14:textId="77777777" w:rsidR="00095DF3" w:rsidRDefault="00095DF3" w:rsidP="00095DF3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14:paraId="3DE17462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fi-FI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B02622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87014F" w:rsidRPr="00B02622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0D3A9983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SD</w:t>
      </w:r>
      <w:r w:rsidRPr="00B02622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1C1FFC20" w14:textId="77777777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en-ID"/>
        </w:rPr>
      </w:pP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B02622">
        <w:rPr>
          <w:rFonts w:ascii="Times New Roman" w:hAnsi="Times New Roman"/>
          <w:b/>
          <w:sz w:val="24"/>
          <w:szCs w:val="24"/>
          <w:lang w:val="en-ID"/>
        </w:rPr>
        <w:tab/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>20... / 20...</w:t>
      </w:r>
    </w:p>
    <w:p w14:paraId="121820AF" w14:textId="13949F98" w:rsidR="00095DF3" w:rsidRPr="00B02622" w:rsidRDefault="00095DF3" w:rsidP="00B02622">
      <w:pPr>
        <w:spacing w:before="120" w:after="120" w:line="240" w:lineRule="auto"/>
        <w:ind w:left="2410" w:hanging="2410"/>
        <w:jc w:val="both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B02622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B02622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>A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Kelas/Semester 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ab/>
        <w:t xml:space="preserve">: </w:t>
      </w:r>
      <w:r w:rsidRPr="00B0262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>II</w:t>
      </w:r>
      <w:r w:rsidR="00AB7DCB">
        <w:rPr>
          <w:rFonts w:ascii="Times New Roman" w:hAnsi="Times New Roman"/>
          <w:b/>
          <w:sz w:val="24"/>
          <w:szCs w:val="24"/>
        </w:rPr>
        <w:t>I</w:t>
      </w:r>
      <w:r w:rsidR="00C875E2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proofErr w:type="spellStart"/>
      <w:r w:rsidR="00AB7DCB">
        <w:rPr>
          <w:rFonts w:ascii="Times New Roman" w:hAnsi="Times New Roman"/>
          <w:b/>
          <w:sz w:val="24"/>
          <w:szCs w:val="24"/>
        </w:rPr>
        <w:t>tiga</w:t>
      </w:r>
      <w:proofErr w:type="spellEnd"/>
      <w:r w:rsidR="00C875E2">
        <w:rPr>
          <w:rFonts w:ascii="Times New Roman" w:hAnsi="Times New Roman"/>
          <w:b/>
          <w:sz w:val="24"/>
          <w:szCs w:val="24"/>
          <w:lang w:val="id-ID"/>
        </w:rPr>
        <w:t>)</w:t>
      </w:r>
      <w:r w:rsidRPr="00B02622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="008109C0" w:rsidRPr="00B02622">
        <w:rPr>
          <w:rFonts w:ascii="Times New Roman" w:hAnsi="Times New Roman"/>
          <w:b/>
          <w:sz w:val="24"/>
          <w:szCs w:val="24"/>
          <w:lang w:val="id-ID"/>
        </w:rPr>
        <w:t>2</w:t>
      </w:r>
      <w:r w:rsidRPr="00B02622">
        <w:rPr>
          <w:rFonts w:ascii="Times New Roman" w:hAnsi="Times New Roman"/>
          <w:b/>
          <w:bCs/>
          <w:sz w:val="24"/>
          <w:szCs w:val="24"/>
          <w:lang w:val="id-ID"/>
        </w:rPr>
        <w:t xml:space="preserve"> (Genap)</w:t>
      </w:r>
    </w:p>
    <w:p w14:paraId="42AA90DF" w14:textId="77777777" w:rsidR="00095DF3" w:rsidRPr="00B02622" w:rsidRDefault="00095DF3" w:rsidP="00B02622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FECBCB" w14:textId="77777777" w:rsidR="002B008E" w:rsidRPr="007F388C" w:rsidRDefault="002B008E" w:rsidP="002B008E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DD3392" w14:textId="77777777" w:rsidR="002B008E" w:rsidRPr="00173F6D" w:rsidRDefault="002B008E" w:rsidP="002B008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47BB3D18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B7B65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EB7B65">
        <w:rPr>
          <w:rFonts w:ascii="Times New Roman" w:hAnsi="Times New Roman"/>
          <w:sz w:val="24"/>
          <w:szCs w:val="24"/>
        </w:rPr>
        <w:t>akhir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fase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B,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memiliki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kemampuan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untuk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berkomunikasi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bernalar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B65">
        <w:rPr>
          <w:rFonts w:ascii="Times New Roman" w:hAnsi="Times New Roman"/>
          <w:sz w:val="24"/>
          <w:szCs w:val="24"/>
        </w:rPr>
        <w:t>kepada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teman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sebaya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EB7B65">
        <w:rPr>
          <w:rFonts w:ascii="Times New Roman" w:hAnsi="Times New Roman"/>
          <w:sz w:val="24"/>
          <w:szCs w:val="24"/>
        </w:rPr>
        <w:t>dewasa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tentang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hal-hal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menarik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B7B65">
        <w:rPr>
          <w:rFonts w:ascii="Times New Roman" w:hAnsi="Times New Roman"/>
          <w:sz w:val="24"/>
          <w:szCs w:val="24"/>
        </w:rPr>
        <w:t>lingkungan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sekitar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melalui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berbagai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kegiatan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berbahasa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bersastra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topik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B7B65">
        <w:rPr>
          <w:rFonts w:ascii="Times New Roman" w:hAnsi="Times New Roman"/>
          <w:sz w:val="24"/>
          <w:szCs w:val="24"/>
        </w:rPr>
        <w:t>beragam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sesuai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tujuan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B65">
        <w:rPr>
          <w:rFonts w:ascii="Times New Roman" w:hAnsi="Times New Roman"/>
          <w:sz w:val="24"/>
          <w:szCs w:val="24"/>
        </w:rPr>
        <w:t>Peserta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didik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mampu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membaca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dengan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B65">
        <w:rPr>
          <w:rFonts w:ascii="Times New Roman" w:hAnsi="Times New Roman"/>
          <w:sz w:val="24"/>
          <w:szCs w:val="24"/>
        </w:rPr>
        <w:t>fasih</w:t>
      </w:r>
      <w:proofErr w:type="spellEnd"/>
      <w:r w:rsidRPr="00EB7B6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EB7B65">
        <w:rPr>
          <w:rFonts w:ascii="Times New Roman" w:hAnsi="Times New Roman"/>
          <w:sz w:val="24"/>
          <w:szCs w:val="24"/>
        </w:rPr>
        <w:t>lancar</w:t>
      </w:r>
      <w:proofErr w:type="spellEnd"/>
      <w:r w:rsidRPr="00EB7B65">
        <w:rPr>
          <w:rFonts w:ascii="Times New Roman" w:hAnsi="Times New Roman"/>
          <w:sz w:val="24"/>
          <w:szCs w:val="24"/>
        </w:rPr>
        <w:t>.</w:t>
      </w:r>
    </w:p>
    <w:p w14:paraId="7523A85E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3810">
        <w:rPr>
          <w:rFonts w:ascii="Times New Roman" w:hAnsi="Times New Roman"/>
          <w:b/>
          <w:bCs/>
          <w:sz w:val="24"/>
          <w:szCs w:val="24"/>
        </w:rPr>
        <w:t>Berdasarkan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AD3810">
        <w:rPr>
          <w:rFonts w:ascii="Times New Roman" w:hAnsi="Times New Roman"/>
          <w:b/>
          <w:bCs/>
          <w:sz w:val="24"/>
          <w:szCs w:val="24"/>
        </w:rPr>
        <w:t>Elemen</w:t>
      </w:r>
      <w:proofErr w:type="spellEnd"/>
      <w:r w:rsidRPr="00AD3810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</w:p>
    <w:tbl>
      <w:tblPr>
        <w:tblW w:w="148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298"/>
      </w:tblGrid>
      <w:tr w:rsidR="00AB7DCB" w:rsidRPr="004C5C65" w14:paraId="10407004" w14:textId="77777777" w:rsidTr="00BF61B4">
        <w:tc>
          <w:tcPr>
            <w:tcW w:w="2552" w:type="dxa"/>
            <w:shd w:val="clear" w:color="auto" w:fill="00B0F0"/>
          </w:tcPr>
          <w:p w14:paraId="73FF1881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ELEMEN</w:t>
            </w:r>
          </w:p>
        </w:tc>
        <w:tc>
          <w:tcPr>
            <w:tcW w:w="12298" w:type="dxa"/>
            <w:shd w:val="clear" w:color="auto" w:fill="00B0F0"/>
          </w:tcPr>
          <w:p w14:paraId="1C5BFE88" w14:textId="77777777" w:rsidR="00AB7DCB" w:rsidRPr="004C5C65" w:rsidRDefault="00AB7DCB" w:rsidP="00BF61B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C5C6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CAPAIAN PEMBELAJARAN</w:t>
            </w:r>
          </w:p>
        </w:tc>
      </w:tr>
      <w:tr w:rsidR="00AB7DCB" w:rsidRPr="00AD3810" w14:paraId="10C5EB33" w14:textId="77777777" w:rsidTr="00BF61B4">
        <w:tc>
          <w:tcPr>
            <w:tcW w:w="2552" w:type="dxa"/>
            <w:shd w:val="clear" w:color="auto" w:fill="auto"/>
          </w:tcPr>
          <w:p w14:paraId="1315FD4E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DA3677C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),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/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media audio.</w:t>
            </w:r>
          </w:p>
        </w:tc>
      </w:tr>
      <w:tr w:rsidR="00AB7DCB" w:rsidRPr="00AD3810" w14:paraId="703933DF" w14:textId="77777777" w:rsidTr="00BF61B4">
        <w:tc>
          <w:tcPr>
            <w:tcW w:w="2552" w:type="dxa"/>
            <w:shd w:val="clear" w:color="auto" w:fill="auto"/>
          </w:tcPr>
          <w:p w14:paraId="13DCAD44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13EFC3DA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kata-kata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pola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kombinasi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lastRenderedPageBreak/>
              <w:t>tayangan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cetak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pokok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ide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7DCB" w:rsidRPr="00AD3810" w14:paraId="36DBE2D6" w14:textId="77777777" w:rsidTr="00BF61B4">
        <w:tc>
          <w:tcPr>
            <w:tcW w:w="2552" w:type="dxa"/>
            <w:shd w:val="clear" w:color="auto" w:fill="auto"/>
          </w:tcPr>
          <w:p w14:paraId="5D87DC42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lastRenderedPageBreak/>
              <w:t>Berbicara</w:t>
            </w:r>
            <w:proofErr w:type="spellEnd"/>
            <w:r w:rsidRPr="00AD3810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4019BFB2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kata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gestur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terlibat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tata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</w:p>
        </w:tc>
      </w:tr>
      <w:tr w:rsidR="00AB7DCB" w:rsidRPr="00AD3810" w14:paraId="12B0B114" w14:textId="77777777" w:rsidTr="00BF61B4">
        <w:tc>
          <w:tcPr>
            <w:tcW w:w="2552" w:type="dxa"/>
            <w:shd w:val="clear" w:color="auto" w:fill="auto"/>
          </w:tcPr>
          <w:p w14:paraId="2C99F70C" w14:textId="77777777" w:rsidR="00AB7DCB" w:rsidRPr="00AD3810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810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</w:p>
        </w:tc>
        <w:tc>
          <w:tcPr>
            <w:tcW w:w="12298" w:type="dxa"/>
            <w:shd w:val="clear" w:color="auto" w:fill="auto"/>
          </w:tcPr>
          <w:p w14:paraId="29A74FE4" w14:textId="77777777" w:rsidR="00AB7DCB" w:rsidRPr="00EB7B65" w:rsidRDefault="00AB7DCB" w:rsidP="00BF61B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rangkaian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mengenai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hal-hal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menarik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kaidah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denotatif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terampil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tulisan Latin dan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tegak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B7B65">
              <w:rPr>
                <w:rFonts w:ascii="Times New Roman" w:hAnsi="Times New Roman"/>
                <w:sz w:val="24"/>
                <w:szCs w:val="24"/>
              </w:rPr>
              <w:t>bersambung</w:t>
            </w:r>
            <w:proofErr w:type="spellEnd"/>
            <w:r w:rsidRPr="00EB7B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1F85F82D" w14:textId="77777777" w:rsidR="00AB7DCB" w:rsidRPr="00AD3810" w:rsidRDefault="00AB7DCB" w:rsidP="00AB7D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3DC9245" w14:textId="77777777" w:rsidR="007C4CD6" w:rsidRDefault="007C4CD6" w:rsidP="007C4CD6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1FE43A29" w14:textId="77777777" w:rsidR="007C4CD6" w:rsidRPr="007F388C" w:rsidRDefault="007C4CD6" w:rsidP="007C4CD6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r w:rsidRPr="007C4CD6">
        <w:rPr>
          <w:rFonts w:ascii="Times New Roman" w:hAnsi="Times New Roman"/>
          <w:b/>
          <w:sz w:val="24"/>
          <w:szCs w:val="24"/>
          <w:lang w:val="en-ID"/>
        </w:rPr>
        <w:t>Semester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809"/>
        <w:gridCol w:w="2336"/>
        <w:gridCol w:w="99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6"/>
      </w:tblGrid>
      <w:tr w:rsidR="00B02622" w:rsidRPr="00BA0296" w14:paraId="0CD061B6" w14:textId="77777777" w:rsidTr="00B02622">
        <w:trPr>
          <w:trHeight w:val="508"/>
          <w:tblHeader/>
        </w:trPr>
        <w:tc>
          <w:tcPr>
            <w:tcW w:w="193" w:type="pct"/>
            <w:vMerge w:val="restart"/>
            <w:shd w:val="clear" w:color="auto" w:fill="CCC0D9" w:themeFill="accent4" w:themeFillTint="66"/>
            <w:vAlign w:val="center"/>
          </w:tcPr>
          <w:p w14:paraId="1197E94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274" w:type="pct"/>
            <w:vMerge w:val="restart"/>
            <w:shd w:val="clear" w:color="auto" w:fill="CCC0D9" w:themeFill="accent4" w:themeFillTint="66"/>
            <w:vAlign w:val="center"/>
          </w:tcPr>
          <w:p w14:paraId="0BDBF221" w14:textId="77777777" w:rsidR="00B02622" w:rsidRPr="007F388C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790" w:type="pct"/>
            <w:vMerge w:val="restart"/>
            <w:shd w:val="clear" w:color="auto" w:fill="CCC0D9" w:themeFill="accent4" w:themeFillTint="66"/>
            <w:vAlign w:val="center"/>
          </w:tcPr>
          <w:p w14:paraId="0FE4801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dan Tujuan Pembelajaran</w:t>
            </w:r>
          </w:p>
        </w:tc>
        <w:tc>
          <w:tcPr>
            <w:tcW w:w="335" w:type="pct"/>
            <w:vMerge w:val="restart"/>
            <w:shd w:val="clear" w:color="auto" w:fill="CCC0D9" w:themeFill="accent4" w:themeFillTint="66"/>
            <w:vAlign w:val="center"/>
          </w:tcPr>
          <w:p w14:paraId="4C13546A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C9A40B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Januari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64B1C7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Februari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1339D93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</w:p>
        </w:tc>
        <w:tc>
          <w:tcPr>
            <w:tcW w:w="568" w:type="pct"/>
            <w:gridSpan w:val="5"/>
            <w:shd w:val="clear" w:color="auto" w:fill="FBD4B4" w:themeFill="accent6" w:themeFillTint="66"/>
            <w:vAlign w:val="center"/>
          </w:tcPr>
          <w:p w14:paraId="2D4E965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</w:p>
        </w:tc>
        <w:tc>
          <w:tcPr>
            <w:tcW w:w="568" w:type="pct"/>
            <w:gridSpan w:val="5"/>
            <w:shd w:val="clear" w:color="auto" w:fill="CCC0D9" w:themeFill="accent4" w:themeFillTint="66"/>
            <w:vAlign w:val="center"/>
          </w:tcPr>
          <w:p w14:paraId="3AEADB3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</w:p>
        </w:tc>
        <w:tc>
          <w:tcPr>
            <w:tcW w:w="569" w:type="pct"/>
            <w:gridSpan w:val="5"/>
            <w:shd w:val="clear" w:color="auto" w:fill="FBD4B4" w:themeFill="accent6" w:themeFillTint="66"/>
            <w:vAlign w:val="center"/>
          </w:tcPr>
          <w:p w14:paraId="5EE831E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</w:p>
        </w:tc>
      </w:tr>
      <w:tr w:rsidR="00B02622" w:rsidRPr="00BA0296" w14:paraId="47E2F931" w14:textId="77777777" w:rsidTr="00B02622">
        <w:trPr>
          <w:trHeight w:val="508"/>
          <w:tblHeader/>
        </w:trPr>
        <w:tc>
          <w:tcPr>
            <w:tcW w:w="193" w:type="pct"/>
            <w:vMerge/>
            <w:shd w:val="clear" w:color="auto" w:fill="CCC0D9" w:themeFill="accent4" w:themeFillTint="66"/>
            <w:vAlign w:val="center"/>
          </w:tcPr>
          <w:p w14:paraId="31414C5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274" w:type="pct"/>
            <w:vMerge/>
            <w:shd w:val="clear" w:color="auto" w:fill="CCC0D9" w:themeFill="accent4" w:themeFillTint="66"/>
          </w:tcPr>
          <w:p w14:paraId="3119D1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790" w:type="pct"/>
            <w:vMerge/>
            <w:shd w:val="clear" w:color="auto" w:fill="CCC0D9" w:themeFill="accent4" w:themeFillTint="66"/>
            <w:vAlign w:val="center"/>
          </w:tcPr>
          <w:p w14:paraId="4682968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335" w:type="pct"/>
            <w:vMerge/>
            <w:shd w:val="clear" w:color="auto" w:fill="CCC0D9" w:themeFill="accent4" w:themeFillTint="66"/>
            <w:vAlign w:val="center"/>
          </w:tcPr>
          <w:p w14:paraId="1AD4E76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4BD01C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FAEA9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20689E1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FE4739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A32AB6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34E5DEC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19FCAF5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A3A1D54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4283F0F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ABFF83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1A23092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62E1BA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01E845A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46C55CBB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1C8340D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25B267C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2DE04D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110DA573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390EF7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A3F750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F7994B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4AFE08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260052BF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75733B0E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CCC0D9" w:themeFill="accent4" w:themeFillTint="66"/>
            <w:vAlign w:val="center"/>
          </w:tcPr>
          <w:p w14:paraId="60AD87D6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C41116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67459580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73853DB7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599D9D1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14" w:type="pct"/>
            <w:shd w:val="clear" w:color="auto" w:fill="FBD4B4" w:themeFill="accent6" w:themeFillTint="66"/>
            <w:vAlign w:val="center"/>
          </w:tcPr>
          <w:p w14:paraId="0EA0BF99" w14:textId="77777777" w:rsidR="00B02622" w:rsidRPr="00BA0296" w:rsidRDefault="00B02622" w:rsidP="00B0262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5</w:t>
            </w:r>
          </w:p>
        </w:tc>
      </w:tr>
      <w:tr w:rsidR="00AB7DCB" w:rsidRPr="00BA0296" w14:paraId="33BC4B44" w14:textId="77777777" w:rsidTr="00B02622">
        <w:trPr>
          <w:trHeight w:val="193"/>
        </w:trPr>
        <w:tc>
          <w:tcPr>
            <w:tcW w:w="193" w:type="pct"/>
          </w:tcPr>
          <w:p w14:paraId="697EB7DF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274" w:type="pct"/>
          </w:tcPr>
          <w:p w14:paraId="3D60D581" w14:textId="77777777" w:rsidR="00AB7DCB" w:rsidRPr="007C4CD6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5,1</w:t>
            </w:r>
          </w:p>
        </w:tc>
        <w:tc>
          <w:tcPr>
            <w:tcW w:w="790" w:type="pct"/>
          </w:tcPr>
          <w:p w14:paraId="32C64219" w14:textId="77777777" w:rsidR="00AB7DCB" w:rsidRPr="00AB7DCB" w:rsidRDefault="00AB7DCB" w:rsidP="00AB7DCB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menggambar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poster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D588C6" w14:textId="77777777" w:rsidR="00AB7DCB" w:rsidRPr="00AB7DCB" w:rsidRDefault="00AB7DCB" w:rsidP="00AB7DCB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memperagakan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lastRenderedPageBreak/>
              <w:t>wawancara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792AB70" w14:textId="0830F938" w:rsidR="00AB7DCB" w:rsidRPr="00AB7DCB" w:rsidRDefault="00AB7DCB" w:rsidP="00AB7DCB">
            <w:pPr>
              <w:pStyle w:val="ListParagraph"/>
              <w:numPr>
                <w:ilvl w:val="0"/>
                <w:numId w:val="5"/>
              </w:numPr>
              <w:tabs>
                <w:tab w:val="left" w:pos="2792"/>
              </w:tabs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menilai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0C7D575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7D54C75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6F31C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CD5D1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946E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331F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29197B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6763B6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0D16B7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14323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AD6F8C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12450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EFF96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040FEE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EB24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899AD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06168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D9B0C8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3BE4C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411B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0E768A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8A68EB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8BE816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76960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661C9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F64113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CF6546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12092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F60D6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96D52B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20BA4C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320A8FC8" w14:textId="77777777" w:rsidTr="00B02622">
        <w:trPr>
          <w:trHeight w:val="193"/>
        </w:trPr>
        <w:tc>
          <w:tcPr>
            <w:tcW w:w="193" w:type="pct"/>
          </w:tcPr>
          <w:p w14:paraId="59A050A9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274" w:type="pct"/>
          </w:tcPr>
          <w:p w14:paraId="76433EE1" w14:textId="77777777" w:rsidR="00AB7DCB" w:rsidRPr="007C4CD6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790" w:type="pct"/>
          </w:tcPr>
          <w:p w14:paraId="7248DFA8" w14:textId="77777777" w:rsidR="00AB7DCB" w:rsidRPr="00AB7DCB" w:rsidRDefault="00AB7DCB" w:rsidP="00AB7DC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34993FB" w14:textId="77777777" w:rsidR="00AB7DCB" w:rsidRPr="00AB7DCB" w:rsidRDefault="00AB7DCB" w:rsidP="00AB7DC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menyebutkan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permasalahan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dialami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tokoh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E57323C" w14:textId="611BD1B9" w:rsidR="00AB7DCB" w:rsidRPr="00AB7DCB" w:rsidRDefault="00AB7DCB" w:rsidP="00AB7DC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volume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suara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322EF2CD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JP</w:t>
            </w:r>
          </w:p>
        </w:tc>
        <w:tc>
          <w:tcPr>
            <w:tcW w:w="114" w:type="pct"/>
          </w:tcPr>
          <w:p w14:paraId="4E25757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E19468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AB293A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FD6A6B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8C66D8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63E27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5F347E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19E82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EC9A8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4F01B6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A5754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47BFF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29C40B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F6BB27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1A9DD4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9B45D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BD3EAE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BE8766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013A51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B0278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CE8981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220945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E76E2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778950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F9C10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36EE5B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06F4B7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8AFC21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9B6CC3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C5599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2E6949E3" w14:textId="77777777" w:rsidTr="00B02622">
        <w:trPr>
          <w:trHeight w:val="193"/>
        </w:trPr>
        <w:tc>
          <w:tcPr>
            <w:tcW w:w="193" w:type="pct"/>
          </w:tcPr>
          <w:p w14:paraId="5A3ABFA6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274" w:type="pct"/>
          </w:tcPr>
          <w:p w14:paraId="1AD734E6" w14:textId="77777777" w:rsidR="00AB7DCB" w:rsidRPr="007C4CD6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7,1</w:t>
            </w:r>
          </w:p>
        </w:tc>
        <w:tc>
          <w:tcPr>
            <w:tcW w:w="790" w:type="pct"/>
          </w:tcPr>
          <w:p w14:paraId="3D434BEF" w14:textId="77777777" w:rsidR="00AB7DCB" w:rsidRPr="00AB7DCB" w:rsidRDefault="00AB7DCB" w:rsidP="00AB7D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menemukan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lastRenderedPageBreak/>
              <w:t>bacaan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885AC8C" w14:textId="77777777" w:rsidR="00AB7DCB" w:rsidRPr="00AB7DCB" w:rsidRDefault="00AB7DCB" w:rsidP="00AB7D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224059A" w14:textId="043D2373" w:rsidR="00AB7DCB" w:rsidRPr="00AB7DCB" w:rsidRDefault="00AB7DCB" w:rsidP="00AB7DC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2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ciri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hewan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surat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berisi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7AF7ACE0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0AAFF59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B6DE1E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7FFCE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617488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450AA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1B66C5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66AD2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40E8F4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D9C9C1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C1E239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B48E30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3B396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914CE9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45A7C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4371E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75DCF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AA1FE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97DC8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4F3223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E73B03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73BA53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63DFF2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037262A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3F27D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FE90D8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AB9798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878A07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6B1B0D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9D9918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AB1B49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586B7A84" w14:textId="77777777" w:rsidTr="00B02622">
        <w:trPr>
          <w:trHeight w:val="193"/>
        </w:trPr>
        <w:tc>
          <w:tcPr>
            <w:tcW w:w="193" w:type="pct"/>
          </w:tcPr>
          <w:p w14:paraId="1844652E" w14:textId="77777777" w:rsidR="00AB7DCB" w:rsidRPr="00BA0296" w:rsidRDefault="00AB7DCB" w:rsidP="00AB7DCB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A0296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274" w:type="pct"/>
          </w:tcPr>
          <w:p w14:paraId="12EA55C7" w14:textId="77777777" w:rsidR="00AB7DCB" w:rsidRPr="007C4CD6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8,1</w:t>
            </w:r>
          </w:p>
        </w:tc>
        <w:tc>
          <w:tcPr>
            <w:tcW w:w="790" w:type="pct"/>
          </w:tcPr>
          <w:p w14:paraId="6F4FE396" w14:textId="77777777" w:rsidR="00AB7DCB" w:rsidRPr="00AB7DCB" w:rsidRDefault="00AB7DCB" w:rsidP="00AB7DC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6DADA51" w14:textId="77777777" w:rsidR="00AB7DCB" w:rsidRPr="00AB7DCB" w:rsidRDefault="00AB7DCB" w:rsidP="00AB7DC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mengisi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802D464" w14:textId="77777777" w:rsidR="00AB7DCB" w:rsidRPr="00AB7DCB" w:rsidRDefault="00AB7DCB" w:rsidP="00AB7DC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D5F132" w14:textId="5B18F884" w:rsidR="00AB7DCB" w:rsidRPr="00AB7DCB" w:rsidRDefault="00AB7DCB" w:rsidP="00AB7DCB">
            <w:pPr>
              <w:pStyle w:val="ListParagraph"/>
              <w:numPr>
                <w:ilvl w:val="0"/>
                <w:numId w:val="8"/>
              </w:numPr>
              <w:spacing w:before="120" w:after="120" w:line="240" w:lineRule="auto"/>
              <w:ind w:left="422" w:right="57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lastRenderedPageBreak/>
              <w:t>mampu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berpendapat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B7DCB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AB7D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5" w:type="pct"/>
          </w:tcPr>
          <w:p w14:paraId="7A92CB99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 JP</w:t>
            </w:r>
          </w:p>
        </w:tc>
        <w:tc>
          <w:tcPr>
            <w:tcW w:w="114" w:type="pct"/>
          </w:tcPr>
          <w:p w14:paraId="6C99B4E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FBCDEC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BBC27D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C50C33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5CD3E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39A84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2BFA369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90DF80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F214D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1566B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11B38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20F4F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663A1E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7469E1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B2ABDC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31BF5FB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5C718C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20ED12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D7AA1D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4A01C7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D71974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9C5CE5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489E55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93090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671CB54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36481A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51CE910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7C9D82B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41AC9EE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</w:tcPr>
          <w:p w14:paraId="165866C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7C443D64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2E4809D3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1CAD9E66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24 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4BA2721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00B22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FC05AE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6C926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D3A747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693698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44279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1B0046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A5CBD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8AE56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A90887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CF75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2D3D66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D5EA1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081592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D470CB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C045A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03D5B8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CED430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53230F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18DA5D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1FD35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9FC81B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708DE5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A45809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76255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26D6DF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B205D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3BFDB6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5119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1D94575A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60F41BCA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Tengah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(STS)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0FDB0BE6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61641F2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0C795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E977B0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456E05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3E9DAB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D78D8F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28CCA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83F263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9A9CAC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1D4C9A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48B64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F868F6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83739D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9B25FB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B0DF5C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19B6D8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C676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2CCCDC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5FFB5F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DF4C10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19E743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6DD397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F39CF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FD9BC2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F13C06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3C98EB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674745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C9F3AF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3A5F305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068BFD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AB7DCB" w:rsidRPr="00BA0296" w14:paraId="480CB35F" w14:textId="77777777" w:rsidTr="00B02622">
        <w:trPr>
          <w:trHeight w:val="193"/>
        </w:trPr>
        <w:tc>
          <w:tcPr>
            <w:tcW w:w="1256" w:type="pct"/>
            <w:gridSpan w:val="3"/>
            <w:shd w:val="clear" w:color="auto" w:fill="B8CCE4" w:themeFill="accent1" w:themeFillTint="66"/>
          </w:tcPr>
          <w:p w14:paraId="5EE7CCAB" w14:textId="77777777" w:rsidR="00AB7DCB" w:rsidRPr="00B02622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62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Sumatif Akhir Semester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(SAS)</w:t>
            </w:r>
          </w:p>
        </w:tc>
        <w:tc>
          <w:tcPr>
            <w:tcW w:w="335" w:type="pct"/>
            <w:shd w:val="clear" w:color="auto" w:fill="B8CCE4" w:themeFill="accent1" w:themeFillTint="66"/>
          </w:tcPr>
          <w:p w14:paraId="7DA3A611" w14:textId="77777777" w:rsidR="00AB7DCB" w:rsidRPr="00B02622" w:rsidRDefault="00AB7DCB" w:rsidP="00AB7DCB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B02622">
              <w:rPr>
                <w:rFonts w:ascii="Times New Roman" w:hAnsi="Times New Roman"/>
                <w:b/>
                <w:bCs/>
                <w:sz w:val="24"/>
                <w:szCs w:val="24"/>
              </w:rPr>
              <w:t>…..</w:t>
            </w:r>
            <w:r w:rsidRPr="00B0262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JP</w:t>
            </w:r>
          </w:p>
        </w:tc>
        <w:tc>
          <w:tcPr>
            <w:tcW w:w="114" w:type="pct"/>
            <w:shd w:val="clear" w:color="auto" w:fill="B8CCE4" w:themeFill="accent1" w:themeFillTint="66"/>
          </w:tcPr>
          <w:p w14:paraId="0A26D43D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EA8D79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E6394D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D5300C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450F2E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083A5B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5794BD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95FB30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763DC4C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D0737C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8F2F9BF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C640049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436BB993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6BB1A1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E3B39A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46DE1FB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683152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DCF5121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56868A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6182DC4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448757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1ACE430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75ED0D7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22AB6D2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5BB46470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27E07D6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27FF6CD8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0CFF549E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A5DE314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14" w:type="pct"/>
            <w:shd w:val="clear" w:color="auto" w:fill="B8CCE4" w:themeFill="accent1" w:themeFillTint="66"/>
          </w:tcPr>
          <w:p w14:paraId="3EDD3A27" w14:textId="77777777" w:rsidR="00AB7DCB" w:rsidRPr="00BA0296" w:rsidRDefault="00AB7DCB" w:rsidP="00AB7DC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</w:tbl>
    <w:p w14:paraId="2A4A2F1C" w14:textId="77777777" w:rsidR="009F666A" w:rsidRDefault="009F666A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AFE18B7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10712A1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07625E91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63D29D5E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21EC0970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p w14:paraId="7732C73B" w14:textId="77777777" w:rsidR="003460C2" w:rsidRDefault="003460C2" w:rsidP="00095DF3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tbl>
      <w:tblPr>
        <w:tblW w:w="12466" w:type="dxa"/>
        <w:jc w:val="center"/>
        <w:tblLook w:val="01E0" w:firstRow="1" w:lastRow="1" w:firstColumn="1" w:lastColumn="1" w:noHBand="0" w:noVBand="0"/>
      </w:tblPr>
      <w:tblGrid>
        <w:gridCol w:w="4156"/>
        <w:gridCol w:w="4184"/>
        <w:gridCol w:w="4126"/>
      </w:tblGrid>
      <w:tr w:rsidR="009F666A" w:rsidRPr="00C37A8D" w14:paraId="15CF8072" w14:textId="77777777" w:rsidTr="009F666A">
        <w:trPr>
          <w:trHeight w:val="564"/>
          <w:jc w:val="center"/>
        </w:trPr>
        <w:tc>
          <w:tcPr>
            <w:tcW w:w="4156" w:type="dxa"/>
          </w:tcPr>
          <w:p w14:paraId="72120F74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en-ID"/>
              </w:rPr>
              <w:t>M</w:t>
            </w:r>
            <w:r w:rsidRPr="00C37A8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9E7BA12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09DA11CB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0DE956A4" w14:textId="77777777" w:rsidR="009F666A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4BAD8667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B09F96E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28B2CCE6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4184" w:type="dxa"/>
          </w:tcPr>
          <w:p w14:paraId="6E6B6885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</w:pPr>
          </w:p>
        </w:tc>
        <w:tc>
          <w:tcPr>
            <w:tcW w:w="4126" w:type="dxa"/>
          </w:tcPr>
          <w:p w14:paraId="2995B5C5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6F6B1F5B" w14:textId="77777777" w:rsidR="009F666A" w:rsidRPr="00587A8A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87014F">
              <w:rPr>
                <w:rFonts w:ascii="Times New Roman" w:hAnsi="Times New Roman"/>
                <w:b/>
                <w:lang w:val="id-ID"/>
              </w:rPr>
              <w:t>Bahasa Indonesia</w:t>
            </w:r>
            <w:r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C37A8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C37A8D">
              <w:rPr>
                <w:rFonts w:ascii="Times New Roman" w:hAnsi="Times New Roman"/>
                <w:b/>
                <w:bCs/>
              </w:rPr>
              <w:t xml:space="preserve"> A</w:t>
            </w:r>
            <w:r w:rsidRPr="00C37A8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587A8A">
              <w:rPr>
                <w:rFonts w:ascii="Times New Roman" w:hAnsi="Times New Roman"/>
                <w:b/>
              </w:rPr>
              <w:t>2</w:t>
            </w:r>
          </w:p>
          <w:p w14:paraId="7B9EC943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ID"/>
              </w:rPr>
            </w:pPr>
          </w:p>
          <w:p w14:paraId="159BFC10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1C21BADF" w14:textId="77777777" w:rsidR="009F666A" w:rsidRPr="00C37A8D" w:rsidRDefault="009F666A" w:rsidP="009219F8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  <w:p w14:paraId="550AB44F" w14:textId="77777777" w:rsidR="009F666A" w:rsidRPr="00C37A8D" w:rsidRDefault="009F666A" w:rsidP="009219F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ID"/>
              </w:rPr>
            </w:pP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C37A8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C37A8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16B4167D" w14:textId="77777777" w:rsidR="009F666A" w:rsidRPr="00C37A8D" w:rsidRDefault="009F666A" w:rsidP="009219F8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7A8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547F5062" w14:textId="77777777" w:rsidR="001D0445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Bookman Old Style" w:hAnsi="Bookman Old Style"/>
          <w:sz w:val="24"/>
          <w:szCs w:val="24"/>
        </w:rPr>
      </w:pPr>
    </w:p>
    <w:sectPr w:rsidR="001D0445" w:rsidSect="00BA0296">
      <w:pgSz w:w="16840" w:h="11907" w:orient="landscape" w:code="9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1FA66" w14:textId="77777777" w:rsidR="00A77990" w:rsidRDefault="00A77990">
      <w:pPr>
        <w:spacing w:after="0" w:line="240" w:lineRule="auto"/>
      </w:pPr>
      <w:r>
        <w:separator/>
      </w:r>
    </w:p>
  </w:endnote>
  <w:endnote w:type="continuationSeparator" w:id="0">
    <w:p w14:paraId="62760201" w14:textId="77777777" w:rsidR="00A77990" w:rsidRDefault="00A7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6AE8" w14:textId="77777777" w:rsidR="00A77990" w:rsidRDefault="00A77990">
      <w:pPr>
        <w:spacing w:after="0" w:line="240" w:lineRule="auto"/>
      </w:pPr>
      <w:r>
        <w:separator/>
      </w:r>
    </w:p>
  </w:footnote>
  <w:footnote w:type="continuationSeparator" w:id="0">
    <w:p w14:paraId="73AD7E9E" w14:textId="77777777" w:rsidR="00A77990" w:rsidRDefault="00A77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EE5"/>
    <w:multiLevelType w:val="hybridMultilevel"/>
    <w:tmpl w:val="D4B6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93A0C"/>
    <w:multiLevelType w:val="hybridMultilevel"/>
    <w:tmpl w:val="49D26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D738E"/>
    <w:multiLevelType w:val="hybridMultilevel"/>
    <w:tmpl w:val="A95CC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3F7"/>
    <w:multiLevelType w:val="hybridMultilevel"/>
    <w:tmpl w:val="2C008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7C206A8"/>
    <w:multiLevelType w:val="hybridMultilevel"/>
    <w:tmpl w:val="312CD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57"/>
    <w:multiLevelType w:val="hybridMultilevel"/>
    <w:tmpl w:val="2F24E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46C0F"/>
    <w:multiLevelType w:val="hybridMultilevel"/>
    <w:tmpl w:val="B0D42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06328"/>
    <w:multiLevelType w:val="hybridMultilevel"/>
    <w:tmpl w:val="5FD4A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7F94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5DC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B7CBC"/>
    <w:rsid w:val="001C3A7A"/>
    <w:rsid w:val="001C601A"/>
    <w:rsid w:val="001C747C"/>
    <w:rsid w:val="001D0445"/>
    <w:rsid w:val="001D29D3"/>
    <w:rsid w:val="001D4248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064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6E57"/>
    <w:rsid w:val="002A3C43"/>
    <w:rsid w:val="002A5307"/>
    <w:rsid w:val="002A687B"/>
    <w:rsid w:val="002B008E"/>
    <w:rsid w:val="002B22A3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460C2"/>
    <w:rsid w:val="00350F0F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5DE4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3F3E1C"/>
    <w:rsid w:val="004009D4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60A6"/>
    <w:rsid w:val="00497E78"/>
    <w:rsid w:val="004A2EDD"/>
    <w:rsid w:val="004A6D26"/>
    <w:rsid w:val="004B06C2"/>
    <w:rsid w:val="004B0711"/>
    <w:rsid w:val="004B1F68"/>
    <w:rsid w:val="004B25C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87A8A"/>
    <w:rsid w:val="0059219B"/>
    <w:rsid w:val="00595368"/>
    <w:rsid w:val="005954F9"/>
    <w:rsid w:val="005A38BD"/>
    <w:rsid w:val="005A5E6A"/>
    <w:rsid w:val="005B0C64"/>
    <w:rsid w:val="005B2363"/>
    <w:rsid w:val="005B4293"/>
    <w:rsid w:val="005B755A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25D9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303E7"/>
    <w:rsid w:val="00731F8D"/>
    <w:rsid w:val="00733D93"/>
    <w:rsid w:val="00733F3C"/>
    <w:rsid w:val="007416FC"/>
    <w:rsid w:val="00741F7E"/>
    <w:rsid w:val="007423DB"/>
    <w:rsid w:val="00743487"/>
    <w:rsid w:val="00750BF2"/>
    <w:rsid w:val="00752859"/>
    <w:rsid w:val="0075331B"/>
    <w:rsid w:val="0076007D"/>
    <w:rsid w:val="0076346E"/>
    <w:rsid w:val="00763A14"/>
    <w:rsid w:val="00766B1C"/>
    <w:rsid w:val="007679C9"/>
    <w:rsid w:val="00772A21"/>
    <w:rsid w:val="00774785"/>
    <w:rsid w:val="007853A0"/>
    <w:rsid w:val="007854CE"/>
    <w:rsid w:val="00790435"/>
    <w:rsid w:val="007942F2"/>
    <w:rsid w:val="007944F7"/>
    <w:rsid w:val="00795CD7"/>
    <w:rsid w:val="00797941"/>
    <w:rsid w:val="00797976"/>
    <w:rsid w:val="007A1F6A"/>
    <w:rsid w:val="007A63A8"/>
    <w:rsid w:val="007B14C4"/>
    <w:rsid w:val="007B18FC"/>
    <w:rsid w:val="007C1739"/>
    <w:rsid w:val="007C4CD6"/>
    <w:rsid w:val="007C4FCF"/>
    <w:rsid w:val="007C7AD7"/>
    <w:rsid w:val="007D3703"/>
    <w:rsid w:val="007E0D44"/>
    <w:rsid w:val="007E5630"/>
    <w:rsid w:val="007F140A"/>
    <w:rsid w:val="007F388C"/>
    <w:rsid w:val="007F6C50"/>
    <w:rsid w:val="007F6F56"/>
    <w:rsid w:val="007F79C4"/>
    <w:rsid w:val="0080432C"/>
    <w:rsid w:val="00807C71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562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A2478"/>
    <w:rsid w:val="008A2587"/>
    <w:rsid w:val="008A30A1"/>
    <w:rsid w:val="008A7455"/>
    <w:rsid w:val="008C04CF"/>
    <w:rsid w:val="008C05BC"/>
    <w:rsid w:val="008C3249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4118"/>
    <w:rsid w:val="009F666A"/>
    <w:rsid w:val="009F695F"/>
    <w:rsid w:val="00A035AE"/>
    <w:rsid w:val="00A11063"/>
    <w:rsid w:val="00A14708"/>
    <w:rsid w:val="00A164A3"/>
    <w:rsid w:val="00A1658A"/>
    <w:rsid w:val="00A16A8A"/>
    <w:rsid w:val="00A21004"/>
    <w:rsid w:val="00A21B55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21FE"/>
    <w:rsid w:val="00A73376"/>
    <w:rsid w:val="00A7518F"/>
    <w:rsid w:val="00A753C9"/>
    <w:rsid w:val="00A77990"/>
    <w:rsid w:val="00A844FE"/>
    <w:rsid w:val="00A84DCB"/>
    <w:rsid w:val="00A84E1F"/>
    <w:rsid w:val="00A91B2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B7DCB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02622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0296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34D7F"/>
    <w:rsid w:val="00C36ED4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875E2"/>
    <w:rsid w:val="00C949B6"/>
    <w:rsid w:val="00CA2C66"/>
    <w:rsid w:val="00CA3F11"/>
    <w:rsid w:val="00CA4ABA"/>
    <w:rsid w:val="00CA5295"/>
    <w:rsid w:val="00CA5BC8"/>
    <w:rsid w:val="00CB0B8E"/>
    <w:rsid w:val="00CB3ED0"/>
    <w:rsid w:val="00CB6721"/>
    <w:rsid w:val="00CC495D"/>
    <w:rsid w:val="00CC7849"/>
    <w:rsid w:val="00CD20D2"/>
    <w:rsid w:val="00CD3A93"/>
    <w:rsid w:val="00CD3F2C"/>
    <w:rsid w:val="00CE07A0"/>
    <w:rsid w:val="00CE112D"/>
    <w:rsid w:val="00CE4461"/>
    <w:rsid w:val="00CE632E"/>
    <w:rsid w:val="00CE74F0"/>
    <w:rsid w:val="00CE78A6"/>
    <w:rsid w:val="00CE7B02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6153D"/>
    <w:rsid w:val="00D62FBD"/>
    <w:rsid w:val="00D6308F"/>
    <w:rsid w:val="00D64F60"/>
    <w:rsid w:val="00D73A85"/>
    <w:rsid w:val="00D73E12"/>
    <w:rsid w:val="00D81457"/>
    <w:rsid w:val="00D82E66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0DA3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4986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84A1F"/>
    <w:rsid w:val="00E90FB7"/>
    <w:rsid w:val="00E91B94"/>
    <w:rsid w:val="00E931FB"/>
    <w:rsid w:val="00E96244"/>
    <w:rsid w:val="00EA07EE"/>
    <w:rsid w:val="00EA0EDD"/>
    <w:rsid w:val="00EA1977"/>
    <w:rsid w:val="00EA1FD3"/>
    <w:rsid w:val="00EC0D1C"/>
    <w:rsid w:val="00EC2C72"/>
    <w:rsid w:val="00EC317D"/>
    <w:rsid w:val="00EC7842"/>
    <w:rsid w:val="00ED508D"/>
    <w:rsid w:val="00EE3149"/>
    <w:rsid w:val="00EE31EB"/>
    <w:rsid w:val="00EE4C8A"/>
    <w:rsid w:val="00EE6220"/>
    <w:rsid w:val="00EF02B1"/>
    <w:rsid w:val="00EF7ED5"/>
    <w:rsid w:val="00F014FF"/>
    <w:rsid w:val="00F1056B"/>
    <w:rsid w:val="00F13E67"/>
    <w:rsid w:val="00F217CB"/>
    <w:rsid w:val="00F21A95"/>
    <w:rsid w:val="00F331C5"/>
    <w:rsid w:val="00F335DD"/>
    <w:rsid w:val="00F3378C"/>
    <w:rsid w:val="00F36EA4"/>
    <w:rsid w:val="00F41E05"/>
    <w:rsid w:val="00F451C5"/>
    <w:rsid w:val="00F45D64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B169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6328E-F1EE-4BEE-82D8-F20B80BFB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1224</Words>
  <Characters>6982</Characters>
  <Application>Microsoft Office Word</Application>
  <DocSecurity>0</DocSecurity>
  <Lines>58</Lines>
  <Paragraphs>16</Paragraphs>
  <ScaleCrop>false</ScaleCrop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2023-05-13T12:43:00Z</dcterms:created>
  <dcterms:modified xsi:type="dcterms:W3CDTF">2025-03-20T06:55:00Z</dcterms:modified>
</cp:coreProperties>
</file>