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EE77" w14:textId="77777777" w:rsidR="00FB526D" w:rsidRPr="00DB4282" w:rsidRDefault="00FB526D" w:rsidP="00920D33">
      <w:pPr>
        <w:shd w:val="clear" w:color="auto" w:fill="0070C0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DB4282">
        <w:rPr>
          <w:b/>
          <w:caps/>
          <w:color w:val="FFFFFF" w:themeColor="background1"/>
          <w:sz w:val="24"/>
        </w:rPr>
        <w:t>TUJUAN PEMBELAJARAN</w:t>
      </w:r>
      <w:r>
        <w:rPr>
          <w:b/>
          <w:caps/>
          <w:color w:val="FFFFFF" w:themeColor="background1"/>
          <w:sz w:val="24"/>
        </w:rPr>
        <w:t xml:space="preserve"> (TP)</w:t>
      </w:r>
    </w:p>
    <w:p w14:paraId="14814332" w14:textId="460DBC24" w:rsidR="006D2144" w:rsidRPr="00920D33" w:rsidRDefault="006D2144" w:rsidP="00920D33">
      <w:pPr>
        <w:shd w:val="clear" w:color="auto" w:fill="00B0F0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920D33">
        <w:rPr>
          <w:b/>
          <w:caps/>
          <w:color w:val="FFFFFF" w:themeColor="background1"/>
          <w:sz w:val="24"/>
        </w:rPr>
        <w:t xml:space="preserve">MATA </w:t>
      </w:r>
      <w:proofErr w:type="gramStart"/>
      <w:r w:rsidRPr="00920D33">
        <w:rPr>
          <w:b/>
          <w:caps/>
          <w:color w:val="FFFFFF" w:themeColor="background1"/>
          <w:sz w:val="24"/>
        </w:rPr>
        <w:t>PELAJARAN :</w:t>
      </w:r>
      <w:proofErr w:type="gramEnd"/>
      <w:r w:rsidRPr="00920D33">
        <w:rPr>
          <w:b/>
          <w:caps/>
          <w:color w:val="FFFFFF" w:themeColor="background1"/>
          <w:sz w:val="24"/>
        </w:rPr>
        <w:t xml:space="preserve"> </w:t>
      </w:r>
      <w:r w:rsidR="009D2C95" w:rsidRPr="00920D33">
        <w:rPr>
          <w:b/>
          <w:caps/>
          <w:color w:val="FFFFFF" w:themeColor="background1"/>
          <w:sz w:val="24"/>
        </w:rPr>
        <w:t>BAHASA INDONESIA</w:t>
      </w:r>
    </w:p>
    <w:p w14:paraId="3DFB8139" w14:textId="77777777" w:rsidR="00170F9E" w:rsidRPr="00C91831" w:rsidRDefault="00170F9E" w:rsidP="00170F9E">
      <w:pPr>
        <w:spacing w:before="60" w:after="60"/>
        <w:jc w:val="center"/>
        <w:rPr>
          <w:b/>
          <w:bCs/>
          <w:sz w:val="24"/>
          <w:szCs w:val="24"/>
        </w:rPr>
      </w:pPr>
    </w:p>
    <w:p w14:paraId="74993A0D" w14:textId="77777777" w:rsidR="00170F9E" w:rsidRPr="00C91831" w:rsidRDefault="00170F9E" w:rsidP="00170F9E">
      <w:pPr>
        <w:spacing w:before="60" w:after="60"/>
        <w:jc w:val="center"/>
        <w:rPr>
          <w:b/>
          <w:bCs/>
          <w:sz w:val="24"/>
          <w:szCs w:val="24"/>
        </w:rPr>
      </w:pPr>
    </w:p>
    <w:p w14:paraId="3554F677" w14:textId="77777777" w:rsidR="00170F9E" w:rsidRPr="00C9183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>Nama Madrasah</w:t>
      </w:r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178002E2" w14:textId="77777777" w:rsidR="00170F9E" w:rsidRPr="00C9183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 xml:space="preserve">Nama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</w:t>
      </w:r>
      <w:proofErr w:type="spellEnd"/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24FB4ECD" w14:textId="7D8DF29D" w:rsidR="00170F9E" w:rsidRPr="00C91831" w:rsidRDefault="00A13BD8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Mata Pelajaran</w:t>
      </w:r>
      <w:r>
        <w:rPr>
          <w:rFonts w:cstheme="majorBidi"/>
          <w:b/>
          <w:bCs/>
          <w:sz w:val="24"/>
          <w:szCs w:val="24"/>
        </w:rPr>
        <w:tab/>
        <w:t xml:space="preserve">:   </w:t>
      </w:r>
      <w:r w:rsidR="009D2C95">
        <w:rPr>
          <w:rFonts w:cstheme="majorBidi"/>
          <w:b/>
          <w:bCs/>
          <w:sz w:val="24"/>
          <w:szCs w:val="24"/>
        </w:rPr>
        <w:t>BAHASA INDONESIA</w:t>
      </w:r>
    </w:p>
    <w:p w14:paraId="580AD8E0" w14:textId="4EE63387" w:rsidR="00170F9E" w:rsidRDefault="008D7AEF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 w:rsidR="00170F9E" w:rsidRPr="00C91831">
        <w:rPr>
          <w:b/>
          <w:bCs/>
          <w:sz w:val="24"/>
          <w:szCs w:val="24"/>
        </w:rPr>
        <w:t>ase</w:t>
      </w:r>
      <w:proofErr w:type="spellEnd"/>
      <w:r w:rsidR="00170F9E" w:rsidRPr="00C91831">
        <w:rPr>
          <w:b/>
          <w:bCs/>
          <w:sz w:val="24"/>
          <w:szCs w:val="24"/>
        </w:rPr>
        <w:t xml:space="preserve"> - Kelas</w:t>
      </w:r>
      <w:r w:rsidR="00170F9E" w:rsidRPr="00C91831">
        <w:rPr>
          <w:b/>
          <w:bCs/>
          <w:sz w:val="24"/>
          <w:szCs w:val="24"/>
        </w:rPr>
        <w:tab/>
        <w:t xml:space="preserve">: </w:t>
      </w:r>
      <w:r w:rsidR="00170F9E" w:rsidRPr="00C91831">
        <w:rPr>
          <w:b/>
          <w:bCs/>
          <w:sz w:val="24"/>
          <w:szCs w:val="24"/>
        </w:rPr>
        <w:tab/>
      </w:r>
      <w:r w:rsidR="00103B4B">
        <w:rPr>
          <w:b/>
          <w:bCs/>
          <w:sz w:val="24"/>
          <w:szCs w:val="24"/>
        </w:rPr>
        <w:t xml:space="preserve">A </w:t>
      </w:r>
      <w:r w:rsidR="00170F9E" w:rsidRPr="00C91831">
        <w:rPr>
          <w:b/>
          <w:bCs/>
          <w:sz w:val="24"/>
          <w:szCs w:val="24"/>
        </w:rPr>
        <w:t>- I</w:t>
      </w:r>
    </w:p>
    <w:p w14:paraId="332EF160" w14:textId="77777777" w:rsidR="00492A2C" w:rsidRPr="00C91831" w:rsidRDefault="00492A2C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Semester</w:t>
      </w:r>
      <w:r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ab/>
        <w:t>1</w:t>
      </w:r>
    </w:p>
    <w:p w14:paraId="2AEECE36" w14:textId="77777777" w:rsidR="00170F9E" w:rsidRPr="000278C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proofErr w:type="spellStart"/>
      <w:r w:rsidRPr="00C91831">
        <w:rPr>
          <w:rFonts w:cstheme="majorBidi"/>
          <w:b/>
          <w:bCs/>
          <w:sz w:val="24"/>
          <w:szCs w:val="24"/>
        </w:rPr>
        <w:t>Tahun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Penyusunan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r w:rsidRPr="00C91831">
        <w:rPr>
          <w:rFonts w:cstheme="majorBidi"/>
          <w:b/>
          <w:bCs/>
          <w:sz w:val="24"/>
          <w:szCs w:val="24"/>
        </w:rPr>
        <w:tab/>
        <w:t xml:space="preserve">: </w:t>
      </w:r>
      <w:r w:rsidRPr="00C91831"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>
        <w:rPr>
          <w:rFonts w:cstheme="majorBidi"/>
          <w:bCs/>
          <w:sz w:val="24"/>
          <w:szCs w:val="24"/>
        </w:rPr>
        <w:t>.....</w:t>
      </w:r>
      <w:proofErr w:type="gramEnd"/>
      <w:r>
        <w:rPr>
          <w:rFonts w:cstheme="majorBidi"/>
          <w:bCs/>
          <w:sz w:val="24"/>
          <w:szCs w:val="24"/>
        </w:rPr>
        <w:t xml:space="preserve"> / </w:t>
      </w:r>
      <w:r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>
        <w:rPr>
          <w:rFonts w:cstheme="majorBidi"/>
          <w:bCs/>
          <w:sz w:val="24"/>
          <w:szCs w:val="24"/>
        </w:rPr>
        <w:t>.....</w:t>
      </w:r>
      <w:proofErr w:type="gramEnd"/>
    </w:p>
    <w:p w14:paraId="2669BB65" w14:textId="77777777" w:rsidR="00170F9E" w:rsidRDefault="00170F9E" w:rsidP="00170F9E">
      <w:pPr>
        <w:spacing w:before="100" w:after="100"/>
        <w:rPr>
          <w:sz w:val="24"/>
          <w:szCs w:val="24"/>
        </w:rPr>
      </w:pPr>
    </w:p>
    <w:p w14:paraId="4146D9FF" w14:textId="1257B4DF" w:rsidR="00103B4B" w:rsidRPr="00103B4B" w:rsidRDefault="00103B4B" w:rsidP="00103B4B">
      <w:pPr>
        <w:spacing w:before="60" w:after="60"/>
        <w:ind w:left="426"/>
        <w:rPr>
          <w:b/>
          <w:caps/>
          <w:sz w:val="24"/>
          <w:szCs w:val="24"/>
        </w:rPr>
      </w:pPr>
      <w:r w:rsidRPr="00986E7E">
        <w:rPr>
          <w:b/>
          <w:caps/>
          <w:sz w:val="24"/>
          <w:szCs w:val="24"/>
        </w:rPr>
        <w:t>Capaian P</w:t>
      </w:r>
      <w:r>
        <w:rPr>
          <w:b/>
          <w:caps/>
          <w:sz w:val="24"/>
          <w:szCs w:val="24"/>
        </w:rPr>
        <w:t xml:space="preserve">embelajaran Mata Pelajaran </w:t>
      </w:r>
      <w:r w:rsidR="009D2C95">
        <w:rPr>
          <w:b/>
          <w:caps/>
          <w:sz w:val="24"/>
          <w:szCs w:val="24"/>
        </w:rPr>
        <w:t>BAHASA INDONESIA</w:t>
      </w:r>
      <w:r w:rsidRPr="00986E7E">
        <w:rPr>
          <w:b/>
          <w:caps/>
          <w:sz w:val="24"/>
          <w:szCs w:val="24"/>
        </w:rPr>
        <w:t xml:space="preserve"> </w:t>
      </w:r>
      <w:r w:rsidR="009D2C95">
        <w:rPr>
          <w:b/>
          <w:caps/>
          <w:sz w:val="24"/>
          <w:szCs w:val="24"/>
        </w:rPr>
        <w:t>F</w:t>
      </w:r>
      <w:r w:rsidRPr="00986E7E">
        <w:rPr>
          <w:b/>
          <w:caps/>
          <w:sz w:val="24"/>
          <w:szCs w:val="24"/>
        </w:rPr>
        <w:t>ase</w:t>
      </w:r>
      <w:r>
        <w:rPr>
          <w:b/>
          <w:caps/>
          <w:sz w:val="24"/>
          <w:szCs w:val="24"/>
        </w:rPr>
        <w:t xml:space="preserve"> </w:t>
      </w:r>
      <w:proofErr w:type="gramStart"/>
      <w:r>
        <w:rPr>
          <w:b/>
          <w:caps/>
          <w:sz w:val="24"/>
          <w:szCs w:val="24"/>
        </w:rPr>
        <w:t>A</w:t>
      </w:r>
      <w:r w:rsidRPr="00986E7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 (</w:t>
      </w:r>
      <w:proofErr w:type="gramEnd"/>
      <w:r>
        <w:rPr>
          <w:b/>
          <w:caps/>
          <w:sz w:val="24"/>
          <w:szCs w:val="24"/>
        </w:rPr>
        <w:t>Kelas I DAN II</w:t>
      </w:r>
      <w:r w:rsidRPr="00986E7E">
        <w:rPr>
          <w:b/>
          <w:caps/>
          <w:sz w:val="24"/>
          <w:szCs w:val="24"/>
        </w:rPr>
        <w:t>)</w:t>
      </w:r>
    </w:p>
    <w:p w14:paraId="47149B92" w14:textId="77777777" w:rsidR="009D2C95" w:rsidRDefault="009D2C95" w:rsidP="00EF3142">
      <w:pPr>
        <w:spacing w:before="60" w:after="60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696F8A7" w14:textId="77777777" w:rsidR="009D2C95" w:rsidRPr="00801733" w:rsidRDefault="009D2C95" w:rsidP="009D2C95">
      <w:pPr>
        <w:spacing w:before="60" w:after="60"/>
        <w:ind w:left="426"/>
        <w:jc w:val="both"/>
        <w:rPr>
          <w:sz w:val="24"/>
          <w:szCs w:val="24"/>
        </w:rPr>
      </w:pPr>
      <w:r w:rsidRPr="00801733">
        <w:rPr>
          <w:sz w:val="24"/>
          <w:szCs w:val="24"/>
        </w:rPr>
        <w:t xml:space="preserve">Pada </w:t>
      </w:r>
      <w:proofErr w:type="spellStart"/>
      <w:r w:rsidRPr="00801733">
        <w:rPr>
          <w:sz w:val="24"/>
          <w:szCs w:val="24"/>
        </w:rPr>
        <w:t>akhir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fase</w:t>
      </w:r>
      <w:proofErr w:type="spellEnd"/>
      <w:r w:rsidRPr="00801733">
        <w:rPr>
          <w:sz w:val="24"/>
          <w:szCs w:val="24"/>
        </w:rPr>
        <w:t xml:space="preserve"> A, </w:t>
      </w:r>
      <w:proofErr w:type="spellStart"/>
      <w:r w:rsidRPr="00801733">
        <w:rPr>
          <w:sz w:val="24"/>
          <w:szCs w:val="24"/>
        </w:rPr>
        <w:t>peserta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didik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memiliki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untuk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berkomunikasi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bernalar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kepada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teman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sebaya</w:t>
      </w:r>
      <w:proofErr w:type="spellEnd"/>
      <w:r w:rsidRPr="00801733">
        <w:rPr>
          <w:sz w:val="24"/>
          <w:szCs w:val="24"/>
        </w:rPr>
        <w:t xml:space="preserve"> dan orang </w:t>
      </w:r>
      <w:proofErr w:type="spellStart"/>
      <w:r w:rsidRPr="00801733">
        <w:rPr>
          <w:sz w:val="24"/>
          <w:szCs w:val="24"/>
        </w:rPr>
        <w:t>dewasa</w:t>
      </w:r>
      <w:proofErr w:type="spellEnd"/>
      <w:r w:rsidRPr="00801733">
        <w:rPr>
          <w:sz w:val="24"/>
          <w:szCs w:val="24"/>
        </w:rPr>
        <w:t xml:space="preserve"> di </w:t>
      </w:r>
      <w:proofErr w:type="spellStart"/>
      <w:r w:rsidRPr="00801733">
        <w:rPr>
          <w:sz w:val="24"/>
          <w:szCs w:val="24"/>
        </w:rPr>
        <w:t>sekitar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tentang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diri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lingkungannya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melalui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kegiatan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bersastra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topik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beragam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sesuai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tujuan</w:t>
      </w:r>
      <w:proofErr w:type="spellEnd"/>
      <w:r w:rsidRPr="00801733">
        <w:rPr>
          <w:sz w:val="24"/>
          <w:szCs w:val="24"/>
        </w:rPr>
        <w:t>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225"/>
      </w:tblGrid>
      <w:tr w:rsidR="00920D33" w:rsidRPr="00920D33" w14:paraId="4C19B58E" w14:textId="77777777" w:rsidTr="00920D33">
        <w:trPr>
          <w:trHeight w:val="240"/>
        </w:trPr>
        <w:tc>
          <w:tcPr>
            <w:tcW w:w="1984" w:type="dxa"/>
            <w:shd w:val="clear" w:color="auto" w:fill="00B0F0"/>
            <w:vAlign w:val="center"/>
          </w:tcPr>
          <w:p w14:paraId="18CE211F" w14:textId="77777777" w:rsidR="009D2C95" w:rsidRPr="00920D33" w:rsidRDefault="009D2C95" w:rsidP="009F4EF9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20D33">
              <w:rPr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225" w:type="dxa"/>
            <w:shd w:val="clear" w:color="auto" w:fill="00B0F0"/>
            <w:vAlign w:val="center"/>
          </w:tcPr>
          <w:p w14:paraId="36D95EE1" w14:textId="77777777" w:rsidR="009D2C95" w:rsidRPr="00920D33" w:rsidRDefault="009D2C95" w:rsidP="009F4EF9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20D33">
              <w:rPr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9D2C95" w:rsidRPr="00801733" w14:paraId="5008FC04" w14:textId="77777777" w:rsidTr="00920D33">
        <w:trPr>
          <w:trHeight w:val="240"/>
        </w:trPr>
        <w:tc>
          <w:tcPr>
            <w:tcW w:w="1984" w:type="dxa"/>
          </w:tcPr>
          <w:p w14:paraId="1156DDEF" w14:textId="77777777" w:rsidR="009D2C95" w:rsidRPr="00801733" w:rsidRDefault="009D2C95" w:rsidP="009F4EF9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7225" w:type="dxa"/>
          </w:tcPr>
          <w:p w14:paraId="4C8CC907" w14:textId="77777777" w:rsidR="009D2C95" w:rsidRPr="00801733" w:rsidRDefault="009D2C95" w:rsidP="009F4EF9">
            <w:pPr>
              <w:spacing w:before="60" w:after="60"/>
              <w:ind w:left="142" w:right="142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bersikap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pendengar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penuh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perhatian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minat</w:t>
            </w:r>
            <w:proofErr w:type="spellEnd"/>
            <w:r w:rsidRPr="00801733">
              <w:rPr>
                <w:sz w:val="24"/>
                <w:szCs w:val="24"/>
              </w:rPr>
              <w:t xml:space="preserve"> pada </w:t>
            </w:r>
            <w:proofErr w:type="spellStart"/>
            <w:r w:rsidRPr="00801733">
              <w:rPr>
                <w:sz w:val="24"/>
                <w:szCs w:val="24"/>
              </w:rPr>
              <w:t>tuturan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media audio,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aural (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dibacakan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), </w:t>
            </w:r>
            <w:proofErr w:type="spellStart"/>
            <w:r w:rsidRPr="00801733">
              <w:rPr>
                <w:sz w:val="24"/>
                <w:szCs w:val="24"/>
              </w:rPr>
              <w:t>instruksi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percakapan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berkaitan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</w:p>
        </w:tc>
      </w:tr>
      <w:tr w:rsidR="009D2C95" w:rsidRPr="00801733" w14:paraId="5431F187" w14:textId="77777777" w:rsidTr="00920D33">
        <w:trPr>
          <w:trHeight w:val="240"/>
        </w:trPr>
        <w:tc>
          <w:tcPr>
            <w:tcW w:w="1984" w:type="dxa"/>
          </w:tcPr>
          <w:p w14:paraId="03B90391" w14:textId="77777777" w:rsidR="009D2C95" w:rsidRPr="00801733" w:rsidRDefault="009D2C95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7225" w:type="dxa"/>
          </w:tcPr>
          <w:p w14:paraId="6BCA8A8B" w14:textId="77777777" w:rsidR="009D2C95" w:rsidRPr="00801733" w:rsidRDefault="009D2C95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bersikap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pemirsa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minat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terhadap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kata-kata yang </w:t>
            </w:r>
            <w:proofErr w:type="spellStart"/>
            <w:r w:rsidRPr="00801733">
              <w:rPr>
                <w:sz w:val="24"/>
                <w:szCs w:val="24"/>
              </w:rPr>
              <w:t>dikenali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sehari-hari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fasih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bacaan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tayangan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narasi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imajinatif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puisi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anak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memaknai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baru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 Bahasa Indonesia </w:t>
            </w:r>
            <w:proofErr w:type="spellStart"/>
            <w:r w:rsidRPr="00801733">
              <w:rPr>
                <w:sz w:val="24"/>
                <w:szCs w:val="24"/>
              </w:rPr>
              <w:t>serapan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daerah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tayangan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bantuan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ilustrasi</w:t>
            </w:r>
            <w:proofErr w:type="spellEnd"/>
          </w:p>
        </w:tc>
      </w:tr>
      <w:tr w:rsidR="009D2C95" w:rsidRPr="00801733" w14:paraId="36671AE3" w14:textId="77777777" w:rsidTr="00920D33">
        <w:trPr>
          <w:trHeight w:val="240"/>
        </w:trPr>
        <w:tc>
          <w:tcPr>
            <w:tcW w:w="1984" w:type="dxa"/>
          </w:tcPr>
          <w:p w14:paraId="1B0BABC6" w14:textId="77777777" w:rsidR="009D2C95" w:rsidRPr="00801733" w:rsidRDefault="009D2C95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7225" w:type="dxa"/>
          </w:tcPr>
          <w:p w14:paraId="29C99BB4" w14:textId="77777777" w:rsidR="009D2C95" w:rsidRPr="00801733" w:rsidRDefault="009D2C95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santun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beragam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topik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dikenali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menggunakan</w:t>
            </w:r>
            <w:proofErr w:type="spellEnd"/>
            <w:r w:rsidRPr="00801733">
              <w:rPr>
                <w:sz w:val="24"/>
                <w:szCs w:val="24"/>
              </w:rPr>
              <w:t xml:space="preserve"> volume dan </w:t>
            </w:r>
            <w:proofErr w:type="spellStart"/>
            <w:r w:rsidRPr="00801733">
              <w:rPr>
                <w:sz w:val="24"/>
                <w:szCs w:val="24"/>
              </w:rPr>
              <w:t>intonasi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tepat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konteks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merespons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bertanya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sesuatu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menjawab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menanggapi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komentar</w:t>
            </w:r>
            <w:proofErr w:type="spellEnd"/>
            <w:r w:rsidRPr="00801733">
              <w:rPr>
                <w:sz w:val="24"/>
                <w:szCs w:val="24"/>
              </w:rPr>
              <w:t xml:space="preserve"> orang lain (</w:t>
            </w:r>
            <w:proofErr w:type="spellStart"/>
            <w:r w:rsidRPr="00801733">
              <w:rPr>
                <w:sz w:val="24"/>
                <w:szCs w:val="24"/>
              </w:rPr>
              <w:t>teman</w:t>
            </w:r>
            <w:proofErr w:type="spellEnd"/>
            <w:r w:rsidRPr="00801733">
              <w:rPr>
                <w:sz w:val="24"/>
                <w:szCs w:val="24"/>
              </w:rPr>
              <w:t>, guru,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orang </w:t>
            </w:r>
            <w:proofErr w:type="spellStart"/>
            <w:r w:rsidRPr="00801733">
              <w:rPr>
                <w:sz w:val="24"/>
                <w:szCs w:val="24"/>
              </w:rPr>
              <w:t>dewasa</w:t>
            </w:r>
            <w:proofErr w:type="spellEnd"/>
            <w:r w:rsidRPr="00801733">
              <w:rPr>
                <w:sz w:val="24"/>
                <w:szCs w:val="24"/>
              </w:rPr>
              <w:t xml:space="preserve">)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baik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santun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suatu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percakapan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mengungkapkan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perasaan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gagasan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tanpa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bantuan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gambar</w:t>
            </w:r>
            <w:proofErr w:type="spellEnd"/>
            <w:r w:rsidRPr="00801733">
              <w:rPr>
                <w:sz w:val="24"/>
                <w:szCs w:val="24"/>
              </w:rPr>
              <w:t>/</w:t>
            </w:r>
            <w:proofErr w:type="spellStart"/>
            <w:r w:rsidRPr="00801733">
              <w:rPr>
                <w:sz w:val="24"/>
                <w:szCs w:val="24"/>
              </w:rPr>
              <w:t>ilustrasi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menceritakan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kembali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suatu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; dan </w:t>
            </w:r>
            <w:proofErr w:type="spellStart"/>
            <w:r w:rsidRPr="00801733">
              <w:rPr>
                <w:sz w:val="24"/>
                <w:szCs w:val="24"/>
              </w:rPr>
              <w:t>menceritakan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kembali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narasi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topik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>.</w:t>
            </w:r>
          </w:p>
        </w:tc>
      </w:tr>
      <w:tr w:rsidR="009D2C95" w:rsidRPr="00801733" w14:paraId="30594AE2" w14:textId="77777777" w:rsidTr="00920D33">
        <w:trPr>
          <w:trHeight w:val="240"/>
        </w:trPr>
        <w:tc>
          <w:tcPr>
            <w:tcW w:w="1984" w:type="dxa"/>
          </w:tcPr>
          <w:p w14:paraId="2C7F4FC8" w14:textId="77777777" w:rsidR="009D2C95" w:rsidRPr="00801733" w:rsidRDefault="009D2C95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7225" w:type="dxa"/>
          </w:tcPr>
          <w:p w14:paraId="2B2472EA" w14:textId="77777777" w:rsidR="009D2C95" w:rsidRPr="00801733" w:rsidRDefault="009D2C95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keterampilan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permulaan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benar</w:t>
            </w:r>
            <w:proofErr w:type="spellEnd"/>
            <w:r w:rsidRPr="00801733">
              <w:rPr>
                <w:sz w:val="24"/>
                <w:szCs w:val="24"/>
              </w:rPr>
              <w:t xml:space="preserve"> di </w:t>
            </w:r>
            <w:proofErr w:type="spellStart"/>
            <w:r w:rsidRPr="00801733">
              <w:rPr>
                <w:sz w:val="24"/>
                <w:szCs w:val="24"/>
              </w:rPr>
              <w:t>atas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kertas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melalui</w:t>
            </w:r>
            <w:proofErr w:type="spellEnd"/>
            <w:r w:rsidRPr="00801733">
              <w:rPr>
                <w:sz w:val="24"/>
                <w:szCs w:val="24"/>
              </w:rPr>
              <w:t xml:space="preserve"> media digital.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mengembangkan</w:t>
            </w:r>
            <w:proofErr w:type="spellEnd"/>
            <w:r w:rsidRPr="00801733">
              <w:rPr>
                <w:sz w:val="24"/>
                <w:szCs w:val="24"/>
              </w:rPr>
              <w:t xml:space="preserve"> tulisan </w:t>
            </w:r>
            <w:proofErr w:type="spellStart"/>
            <w:r w:rsidRPr="00801733">
              <w:rPr>
                <w:sz w:val="24"/>
                <w:szCs w:val="24"/>
              </w:rPr>
              <w:t>tangan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semakin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baik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berbagai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lastRenderedPageBreak/>
              <w:t>lingkungan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beberapa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kalimat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sederhana</w:t>
            </w:r>
            <w:proofErr w:type="spellEnd"/>
          </w:p>
        </w:tc>
      </w:tr>
    </w:tbl>
    <w:p w14:paraId="6C9A8BB4" w14:textId="77777777" w:rsidR="009D2C95" w:rsidRPr="00801733" w:rsidRDefault="009D2C95" w:rsidP="009D2C95">
      <w:pPr>
        <w:spacing w:before="60" w:after="60"/>
        <w:rPr>
          <w:sz w:val="24"/>
          <w:szCs w:val="24"/>
        </w:rPr>
      </w:pPr>
    </w:p>
    <w:tbl>
      <w:tblPr>
        <w:tblW w:w="918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776"/>
        <w:gridCol w:w="3685"/>
        <w:gridCol w:w="1152"/>
      </w:tblGrid>
      <w:tr w:rsidR="00920D33" w:rsidRPr="00920D33" w14:paraId="58BDCF0B" w14:textId="77777777" w:rsidTr="00920D33">
        <w:trPr>
          <w:trHeight w:val="240"/>
        </w:trPr>
        <w:tc>
          <w:tcPr>
            <w:tcW w:w="567" w:type="dxa"/>
            <w:shd w:val="clear" w:color="auto" w:fill="00B0F0"/>
            <w:vAlign w:val="center"/>
          </w:tcPr>
          <w:p w14:paraId="144A3541" w14:textId="77777777" w:rsidR="00492A2C" w:rsidRPr="00920D33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No</w:t>
            </w:r>
          </w:p>
        </w:tc>
        <w:tc>
          <w:tcPr>
            <w:tcW w:w="3776" w:type="dxa"/>
            <w:shd w:val="clear" w:color="auto" w:fill="00B0F0"/>
            <w:vAlign w:val="center"/>
          </w:tcPr>
          <w:p w14:paraId="7DE9BE60" w14:textId="77777777" w:rsidR="00492A2C" w:rsidRPr="00920D33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Tujuan</w:t>
            </w:r>
            <w:proofErr w:type="spellEnd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00B0F0"/>
            <w:vAlign w:val="center"/>
          </w:tcPr>
          <w:p w14:paraId="0B3958D2" w14:textId="77777777" w:rsidR="00492A2C" w:rsidRPr="00920D33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152" w:type="dxa"/>
            <w:shd w:val="clear" w:color="auto" w:fill="00B0F0"/>
            <w:vAlign w:val="center"/>
          </w:tcPr>
          <w:p w14:paraId="32113227" w14:textId="77777777" w:rsidR="00492A2C" w:rsidRPr="00920D33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Alokasi</w:t>
            </w:r>
            <w:proofErr w:type="spellEnd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997AE0" w:rsidRPr="006156EA" w14:paraId="2FF749AC" w14:textId="77777777" w:rsidTr="00920D33">
        <w:trPr>
          <w:trHeight w:val="240"/>
        </w:trPr>
        <w:tc>
          <w:tcPr>
            <w:tcW w:w="567" w:type="dxa"/>
          </w:tcPr>
          <w:p w14:paraId="04BCC0C7" w14:textId="77777777" w:rsidR="00997AE0" w:rsidRPr="006156EA" w:rsidRDefault="00997AE0" w:rsidP="005A7B79">
            <w:pPr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1</w:t>
            </w:r>
          </w:p>
        </w:tc>
        <w:tc>
          <w:tcPr>
            <w:tcW w:w="3776" w:type="dxa"/>
          </w:tcPr>
          <w:p w14:paraId="6980C367" w14:textId="74EA9181" w:rsidR="00110859" w:rsidRPr="00920D33" w:rsidRDefault="00920D33" w:rsidP="00920D33">
            <w:pPr>
              <w:autoSpaceDE w:val="0"/>
              <w:autoSpaceDN w:val="0"/>
              <w:adjustRightInd w:val="0"/>
              <w:ind w:right="57"/>
              <w:jc w:val="both"/>
              <w:rPr>
                <w:sz w:val="24"/>
              </w:rPr>
            </w:pPr>
            <w:proofErr w:type="spellStart"/>
            <w:r w:rsidRPr="00920D33">
              <w:rPr>
                <w:sz w:val="24"/>
              </w:rPr>
              <w:t>M</w:t>
            </w:r>
            <w:r w:rsidRPr="00920D33">
              <w:rPr>
                <w:sz w:val="24"/>
              </w:rPr>
              <w:t>enyimak</w:t>
            </w:r>
            <w:proofErr w:type="spellEnd"/>
            <w:r w:rsidRPr="00920D33">
              <w:rPr>
                <w:sz w:val="24"/>
              </w:rPr>
              <w:t xml:space="preserve"> dan </w:t>
            </w:r>
            <w:proofErr w:type="spellStart"/>
            <w:r w:rsidRPr="00920D33">
              <w:rPr>
                <w:sz w:val="24"/>
              </w:rPr>
              <w:t>menanggapi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bacaan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tentang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bunyi</w:t>
            </w:r>
            <w:proofErr w:type="spellEnd"/>
            <w:r w:rsidRPr="00920D33">
              <w:rPr>
                <w:sz w:val="24"/>
              </w:rPr>
              <w:t xml:space="preserve"> dan </w:t>
            </w:r>
            <w:proofErr w:type="spellStart"/>
            <w:r w:rsidRPr="00920D33">
              <w:rPr>
                <w:sz w:val="24"/>
              </w:rPr>
              <w:t>pancaindra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secara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lisan</w:t>
            </w:r>
            <w:proofErr w:type="spellEnd"/>
            <w:r w:rsidRPr="00920D33">
              <w:rPr>
                <w:sz w:val="24"/>
              </w:rPr>
              <w:t xml:space="preserve">, </w:t>
            </w:r>
            <w:proofErr w:type="spellStart"/>
            <w:r w:rsidRPr="00920D33">
              <w:rPr>
                <w:sz w:val="24"/>
              </w:rPr>
              <w:t>peserta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didik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dapat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mengenali</w:t>
            </w:r>
            <w:proofErr w:type="spellEnd"/>
            <w:r w:rsidRPr="00920D33">
              <w:rPr>
                <w:sz w:val="24"/>
              </w:rPr>
              <w:t xml:space="preserve"> abjad, </w:t>
            </w:r>
            <w:proofErr w:type="spellStart"/>
            <w:r w:rsidRPr="00920D33">
              <w:rPr>
                <w:sz w:val="24"/>
              </w:rPr>
              <w:t>merangkai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suku</w:t>
            </w:r>
            <w:proofErr w:type="spellEnd"/>
            <w:r w:rsidRPr="00920D33">
              <w:rPr>
                <w:sz w:val="24"/>
              </w:rPr>
              <w:t xml:space="preserve"> kata yang </w:t>
            </w:r>
            <w:proofErr w:type="spellStart"/>
            <w:r w:rsidRPr="00920D33">
              <w:rPr>
                <w:sz w:val="24"/>
              </w:rPr>
              <w:t>diawali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huruf</w:t>
            </w:r>
            <w:proofErr w:type="spellEnd"/>
            <w:r w:rsidRPr="00920D33">
              <w:rPr>
                <w:sz w:val="24"/>
              </w:rPr>
              <w:t xml:space="preserve"> ‘b’, </w:t>
            </w:r>
            <w:proofErr w:type="spellStart"/>
            <w:r w:rsidRPr="00920D33">
              <w:rPr>
                <w:sz w:val="24"/>
              </w:rPr>
              <w:t>menulis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huruf</w:t>
            </w:r>
            <w:proofErr w:type="spellEnd"/>
            <w:r w:rsidRPr="00920D33">
              <w:rPr>
                <w:sz w:val="24"/>
              </w:rPr>
              <w:t xml:space="preserve"> ‘B’ dan ‘b,’ </w:t>
            </w:r>
            <w:proofErr w:type="spellStart"/>
            <w:r w:rsidRPr="00920D33">
              <w:rPr>
                <w:sz w:val="24"/>
              </w:rPr>
              <w:t>serta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menulis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namanya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sendiri</w:t>
            </w:r>
            <w:proofErr w:type="spellEnd"/>
            <w:r w:rsidRPr="00920D33">
              <w:rPr>
                <w:sz w:val="24"/>
              </w:rPr>
              <w:t>.</w:t>
            </w:r>
          </w:p>
        </w:tc>
        <w:tc>
          <w:tcPr>
            <w:tcW w:w="3685" w:type="dxa"/>
          </w:tcPr>
          <w:p w14:paraId="16B12472" w14:textId="47140E57" w:rsidR="00997AE0" w:rsidRDefault="009D2C95" w:rsidP="009D2C95">
            <w:p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>
              <w:rPr>
                <w:sz w:val="24"/>
              </w:rPr>
              <w:t xml:space="preserve">BAB 1 </w:t>
            </w:r>
            <w:r w:rsidR="00920D33">
              <w:rPr>
                <w:sz w:val="24"/>
              </w:rPr>
              <w:t>BUNYI APA?</w:t>
            </w:r>
          </w:p>
          <w:p w14:paraId="5D19AD37" w14:textId="77777777" w:rsidR="00350D81" w:rsidRDefault="00350D81" w:rsidP="009D2C9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350D81">
              <w:rPr>
                <w:sz w:val="24"/>
              </w:rPr>
              <w:t>Abjad</w:t>
            </w:r>
          </w:p>
          <w:p w14:paraId="27D98BCC" w14:textId="77777777" w:rsidR="00350D81" w:rsidRDefault="00350D81" w:rsidP="009D2C9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350D81">
              <w:rPr>
                <w:sz w:val="24"/>
              </w:rPr>
              <w:t>Suku</w:t>
            </w:r>
            <w:proofErr w:type="spellEnd"/>
            <w:r w:rsidRPr="00350D81">
              <w:rPr>
                <w:sz w:val="24"/>
              </w:rPr>
              <w:t xml:space="preserve"> kata ‘</w:t>
            </w:r>
            <w:proofErr w:type="spellStart"/>
            <w:r w:rsidRPr="00350D81">
              <w:rPr>
                <w:sz w:val="24"/>
              </w:rPr>
              <w:t>bo</w:t>
            </w:r>
            <w:proofErr w:type="spellEnd"/>
            <w:r w:rsidRPr="00350D81">
              <w:rPr>
                <w:sz w:val="24"/>
              </w:rPr>
              <w:t>’, ‘</w:t>
            </w:r>
            <w:proofErr w:type="gramStart"/>
            <w:r w:rsidRPr="00350D81">
              <w:rPr>
                <w:sz w:val="24"/>
              </w:rPr>
              <w:t>bi ’</w:t>
            </w:r>
            <w:proofErr w:type="gramEnd"/>
            <w:r w:rsidRPr="00350D81">
              <w:rPr>
                <w:sz w:val="24"/>
              </w:rPr>
              <w:t>, dan ‘</w:t>
            </w:r>
            <w:proofErr w:type="spellStart"/>
            <w:r w:rsidRPr="00350D81">
              <w:rPr>
                <w:sz w:val="24"/>
              </w:rPr>
              <w:t>ba</w:t>
            </w:r>
            <w:proofErr w:type="spellEnd"/>
            <w:r w:rsidRPr="00350D81">
              <w:rPr>
                <w:sz w:val="24"/>
              </w:rPr>
              <w:t>’</w:t>
            </w:r>
          </w:p>
          <w:p w14:paraId="4D1E9A28" w14:textId="77777777" w:rsidR="00350D81" w:rsidRDefault="00350D81" w:rsidP="009D2C9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350D81">
              <w:rPr>
                <w:sz w:val="24"/>
              </w:rPr>
              <w:t xml:space="preserve">Nama </w:t>
            </w:r>
            <w:proofErr w:type="spellStart"/>
            <w:r w:rsidRPr="00350D81">
              <w:rPr>
                <w:sz w:val="24"/>
              </w:rPr>
              <w:t>diri</w:t>
            </w:r>
            <w:proofErr w:type="spellEnd"/>
            <w:r w:rsidRPr="00350D81">
              <w:rPr>
                <w:sz w:val="24"/>
              </w:rPr>
              <w:t xml:space="preserve"> dan </w:t>
            </w:r>
            <w:proofErr w:type="spellStart"/>
            <w:r w:rsidRPr="00350D81">
              <w:rPr>
                <w:sz w:val="24"/>
              </w:rPr>
              <w:t>benda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kesukaan</w:t>
            </w:r>
            <w:proofErr w:type="spellEnd"/>
          </w:p>
          <w:p w14:paraId="3077CD97" w14:textId="77777777" w:rsidR="00350D81" w:rsidRDefault="00350D81" w:rsidP="009D2C9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350D81">
              <w:rPr>
                <w:sz w:val="24"/>
              </w:rPr>
              <w:t xml:space="preserve">Kata yang </w:t>
            </w:r>
            <w:proofErr w:type="spellStart"/>
            <w:r w:rsidRPr="00350D81">
              <w:rPr>
                <w:sz w:val="24"/>
              </w:rPr>
              <w:t>diawali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dengan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suku</w:t>
            </w:r>
            <w:proofErr w:type="spellEnd"/>
            <w:r w:rsidRPr="00350D81">
              <w:rPr>
                <w:sz w:val="24"/>
              </w:rPr>
              <w:t xml:space="preserve"> kata ‘</w:t>
            </w:r>
            <w:proofErr w:type="spellStart"/>
            <w:r w:rsidRPr="00350D81">
              <w:rPr>
                <w:sz w:val="24"/>
              </w:rPr>
              <w:t>bo</w:t>
            </w:r>
            <w:proofErr w:type="spellEnd"/>
            <w:r w:rsidRPr="00350D81">
              <w:rPr>
                <w:sz w:val="24"/>
              </w:rPr>
              <w:t>’ dan ‘bi</w:t>
            </w:r>
          </w:p>
          <w:p w14:paraId="6F6E447F" w14:textId="77777777" w:rsidR="00350D81" w:rsidRDefault="00350D81" w:rsidP="009D2C9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350D81">
              <w:rPr>
                <w:sz w:val="24"/>
              </w:rPr>
              <w:t>Huruf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kapital</w:t>
            </w:r>
            <w:proofErr w:type="spellEnd"/>
            <w:r w:rsidRPr="00350D81">
              <w:rPr>
                <w:sz w:val="24"/>
              </w:rPr>
              <w:t xml:space="preserve"> ‘B’ dan </w:t>
            </w:r>
            <w:proofErr w:type="spellStart"/>
            <w:r w:rsidRPr="00350D81">
              <w:rPr>
                <w:sz w:val="24"/>
              </w:rPr>
              <w:t>huruf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kecil</w:t>
            </w:r>
            <w:proofErr w:type="spellEnd"/>
            <w:r w:rsidRPr="00350D81">
              <w:rPr>
                <w:sz w:val="24"/>
              </w:rPr>
              <w:t xml:space="preserve"> ‘b’</w:t>
            </w:r>
          </w:p>
          <w:p w14:paraId="26C779DE" w14:textId="77777777" w:rsidR="00350D81" w:rsidRDefault="00350D81" w:rsidP="009D2C9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350D81">
              <w:rPr>
                <w:sz w:val="24"/>
              </w:rPr>
              <w:t xml:space="preserve">Kata yang </w:t>
            </w:r>
            <w:proofErr w:type="spellStart"/>
            <w:r w:rsidRPr="00350D81">
              <w:rPr>
                <w:sz w:val="24"/>
              </w:rPr>
              <w:t>diawali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dengan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suku</w:t>
            </w:r>
            <w:proofErr w:type="spellEnd"/>
            <w:r w:rsidRPr="00350D81">
              <w:rPr>
                <w:sz w:val="24"/>
              </w:rPr>
              <w:t xml:space="preserve"> kata ‘</w:t>
            </w:r>
            <w:proofErr w:type="spellStart"/>
            <w:r w:rsidRPr="00350D81">
              <w:rPr>
                <w:sz w:val="24"/>
              </w:rPr>
              <w:t>ba</w:t>
            </w:r>
            <w:proofErr w:type="spellEnd"/>
            <w:r w:rsidRPr="00350D81">
              <w:rPr>
                <w:sz w:val="24"/>
              </w:rPr>
              <w:t>’, ‘</w:t>
            </w:r>
            <w:proofErr w:type="spellStart"/>
            <w:r w:rsidRPr="00350D81">
              <w:rPr>
                <w:sz w:val="24"/>
              </w:rPr>
              <w:t>bu</w:t>
            </w:r>
            <w:proofErr w:type="spellEnd"/>
            <w:r w:rsidRPr="00350D81">
              <w:rPr>
                <w:sz w:val="24"/>
              </w:rPr>
              <w:t>’, dan ‘be’</w:t>
            </w:r>
          </w:p>
          <w:p w14:paraId="7A67DF60" w14:textId="11C51CBA" w:rsidR="00350D81" w:rsidRPr="009D2C95" w:rsidRDefault="00350D81" w:rsidP="009D2C9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350D81">
              <w:rPr>
                <w:sz w:val="24"/>
              </w:rPr>
              <w:t xml:space="preserve">Kata yang </w:t>
            </w:r>
            <w:proofErr w:type="spellStart"/>
            <w:r w:rsidRPr="00350D81">
              <w:rPr>
                <w:sz w:val="24"/>
              </w:rPr>
              <w:t>diawali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huruf</w:t>
            </w:r>
            <w:proofErr w:type="spellEnd"/>
            <w:r w:rsidRPr="00350D81">
              <w:rPr>
                <w:sz w:val="24"/>
              </w:rPr>
              <w:t xml:space="preserve"> ‘b’</w:t>
            </w:r>
          </w:p>
        </w:tc>
        <w:tc>
          <w:tcPr>
            <w:tcW w:w="1152" w:type="dxa"/>
          </w:tcPr>
          <w:p w14:paraId="7DF15FDB" w14:textId="77777777" w:rsidR="00997AE0" w:rsidRPr="006156EA" w:rsidRDefault="00997AE0" w:rsidP="005A7B7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156EA" w14:paraId="6CE9B2BB" w14:textId="77777777" w:rsidTr="00920D33">
        <w:trPr>
          <w:trHeight w:val="240"/>
        </w:trPr>
        <w:tc>
          <w:tcPr>
            <w:tcW w:w="567" w:type="dxa"/>
          </w:tcPr>
          <w:p w14:paraId="3CD221BA" w14:textId="77777777" w:rsidR="00997AE0" w:rsidRPr="006156EA" w:rsidRDefault="00997AE0" w:rsidP="005A7B79">
            <w:pPr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2</w:t>
            </w:r>
          </w:p>
        </w:tc>
        <w:tc>
          <w:tcPr>
            <w:tcW w:w="3776" w:type="dxa"/>
          </w:tcPr>
          <w:p w14:paraId="3C8AC47D" w14:textId="68A4761E" w:rsidR="007F7633" w:rsidRPr="00350D81" w:rsidRDefault="00350D81" w:rsidP="00350D81">
            <w:p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350D81">
              <w:rPr>
                <w:sz w:val="24"/>
                <w:szCs w:val="24"/>
              </w:rPr>
              <w:t>enyimak</w:t>
            </w:r>
            <w:proofErr w:type="spellEnd"/>
            <w:r w:rsidRPr="00350D81">
              <w:rPr>
                <w:sz w:val="24"/>
                <w:szCs w:val="24"/>
              </w:rPr>
              <w:t xml:space="preserve"> dan </w:t>
            </w:r>
            <w:proofErr w:type="spellStart"/>
            <w:r w:rsidRPr="00350D81">
              <w:rPr>
                <w:sz w:val="24"/>
                <w:szCs w:val="24"/>
              </w:rPr>
              <w:t>menanggapi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bacaan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tentang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tempat</w:t>
            </w:r>
            <w:proofErr w:type="spellEnd"/>
            <w:r w:rsidRPr="00350D81">
              <w:rPr>
                <w:sz w:val="24"/>
                <w:szCs w:val="24"/>
              </w:rPr>
              <w:t xml:space="preserve"> dan </w:t>
            </w:r>
            <w:proofErr w:type="spellStart"/>
            <w:r w:rsidRPr="00350D81">
              <w:rPr>
                <w:sz w:val="24"/>
                <w:szCs w:val="24"/>
              </w:rPr>
              <w:t>aturan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bermain</w:t>
            </w:r>
            <w:proofErr w:type="spellEnd"/>
            <w:r w:rsidRPr="00350D81">
              <w:rPr>
                <w:sz w:val="24"/>
                <w:szCs w:val="24"/>
              </w:rPr>
              <w:t xml:space="preserve">, </w:t>
            </w:r>
            <w:proofErr w:type="spellStart"/>
            <w:r w:rsidRPr="00350D81">
              <w:rPr>
                <w:sz w:val="24"/>
                <w:szCs w:val="24"/>
              </w:rPr>
              <w:t>peserta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didik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dapat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mengenali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tanda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tanya</w:t>
            </w:r>
            <w:proofErr w:type="spellEnd"/>
            <w:r w:rsidRPr="00350D81">
              <w:rPr>
                <w:sz w:val="24"/>
                <w:szCs w:val="24"/>
              </w:rPr>
              <w:t xml:space="preserve"> dan </w:t>
            </w:r>
            <w:proofErr w:type="spellStart"/>
            <w:r w:rsidRPr="00350D81">
              <w:rPr>
                <w:sz w:val="24"/>
                <w:szCs w:val="24"/>
              </w:rPr>
              <w:t>tanda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seru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dalam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kalimat</w:t>
            </w:r>
            <w:proofErr w:type="spellEnd"/>
            <w:r w:rsidRPr="00350D81">
              <w:rPr>
                <w:sz w:val="24"/>
                <w:szCs w:val="24"/>
              </w:rPr>
              <w:t xml:space="preserve">, </w:t>
            </w:r>
            <w:proofErr w:type="spellStart"/>
            <w:r w:rsidRPr="00350D81">
              <w:rPr>
                <w:sz w:val="24"/>
                <w:szCs w:val="24"/>
              </w:rPr>
              <w:t>serta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membaca</w:t>
            </w:r>
            <w:proofErr w:type="spellEnd"/>
            <w:r w:rsidRPr="00350D81">
              <w:rPr>
                <w:sz w:val="24"/>
                <w:szCs w:val="24"/>
              </w:rPr>
              <w:t xml:space="preserve"> dan </w:t>
            </w:r>
            <w:proofErr w:type="spellStart"/>
            <w:r w:rsidRPr="00350D81">
              <w:rPr>
                <w:sz w:val="24"/>
                <w:szCs w:val="24"/>
              </w:rPr>
              <w:t>menulis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suku</w:t>
            </w:r>
            <w:proofErr w:type="spellEnd"/>
            <w:r w:rsidRPr="00350D81">
              <w:rPr>
                <w:sz w:val="24"/>
                <w:szCs w:val="24"/>
              </w:rPr>
              <w:t xml:space="preserve"> kata yang </w:t>
            </w:r>
            <w:proofErr w:type="spellStart"/>
            <w:r w:rsidRPr="00350D81">
              <w:rPr>
                <w:sz w:val="24"/>
                <w:szCs w:val="24"/>
              </w:rPr>
              <w:t>diawali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dengan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huruf</w:t>
            </w:r>
            <w:proofErr w:type="spellEnd"/>
            <w:r w:rsidRPr="00350D81">
              <w:rPr>
                <w:sz w:val="24"/>
                <w:szCs w:val="24"/>
              </w:rPr>
              <w:t xml:space="preserve"> ‘h’ dan ‘c’.</w:t>
            </w:r>
          </w:p>
        </w:tc>
        <w:tc>
          <w:tcPr>
            <w:tcW w:w="3685" w:type="dxa"/>
          </w:tcPr>
          <w:p w14:paraId="71C2FACB" w14:textId="460DAA3B" w:rsidR="009D2C95" w:rsidRDefault="009D2C95" w:rsidP="009D2C95">
            <w:p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>
              <w:rPr>
                <w:sz w:val="24"/>
              </w:rPr>
              <w:t xml:space="preserve">BAB 2 </w:t>
            </w:r>
            <w:r w:rsidR="00350D81">
              <w:rPr>
                <w:sz w:val="24"/>
              </w:rPr>
              <w:t>AYO,</w:t>
            </w:r>
            <w:r>
              <w:rPr>
                <w:sz w:val="24"/>
              </w:rPr>
              <w:t xml:space="preserve"> BERMAIN</w:t>
            </w:r>
          </w:p>
          <w:p w14:paraId="08ABD17C" w14:textId="77777777" w:rsidR="009D2C95" w:rsidRDefault="005B2BBF" w:rsidP="009D2C9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5B2BBF">
              <w:rPr>
                <w:sz w:val="24"/>
              </w:rPr>
              <w:t>Kalimat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tanya</w:t>
            </w:r>
            <w:proofErr w:type="spellEnd"/>
            <w:r w:rsidRPr="005B2BBF">
              <w:rPr>
                <w:sz w:val="24"/>
              </w:rPr>
              <w:t xml:space="preserve">, </w:t>
            </w:r>
            <w:proofErr w:type="spellStart"/>
            <w:r w:rsidRPr="005B2BBF">
              <w:rPr>
                <w:sz w:val="24"/>
              </w:rPr>
              <w:t>kalimat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perintah</w:t>
            </w:r>
            <w:proofErr w:type="spellEnd"/>
            <w:r w:rsidRPr="005B2BBF">
              <w:rPr>
                <w:sz w:val="24"/>
              </w:rPr>
              <w:t xml:space="preserve">, </w:t>
            </w:r>
            <w:proofErr w:type="spellStart"/>
            <w:r w:rsidRPr="005B2BBF">
              <w:rPr>
                <w:sz w:val="24"/>
              </w:rPr>
              <w:t>kalimat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ajakan</w:t>
            </w:r>
            <w:proofErr w:type="spellEnd"/>
            <w:r w:rsidRPr="005B2BBF">
              <w:rPr>
                <w:sz w:val="24"/>
              </w:rPr>
              <w:t xml:space="preserve">, dan </w:t>
            </w:r>
            <w:proofErr w:type="spellStart"/>
            <w:r w:rsidRPr="005B2BBF">
              <w:rPr>
                <w:sz w:val="24"/>
              </w:rPr>
              <w:t>kalimat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larangan</w:t>
            </w:r>
            <w:proofErr w:type="spellEnd"/>
          </w:p>
          <w:p w14:paraId="14A701F8" w14:textId="77777777" w:rsidR="005B2BBF" w:rsidRDefault="005B2BBF" w:rsidP="009D2C9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5B2BBF">
              <w:rPr>
                <w:sz w:val="24"/>
              </w:rPr>
              <w:t>Suku</w:t>
            </w:r>
            <w:proofErr w:type="spellEnd"/>
            <w:r w:rsidRPr="005B2BBF">
              <w:rPr>
                <w:sz w:val="24"/>
              </w:rPr>
              <w:t xml:space="preserve"> kata ‘</w:t>
            </w:r>
            <w:proofErr w:type="gramStart"/>
            <w:r w:rsidRPr="005B2BBF">
              <w:rPr>
                <w:sz w:val="24"/>
              </w:rPr>
              <w:t>ha‘</w:t>
            </w:r>
            <w:proofErr w:type="gramEnd"/>
            <w:r w:rsidRPr="005B2BBF">
              <w:rPr>
                <w:sz w:val="24"/>
              </w:rPr>
              <w:t>, ‘hi‘, ‘hu‘, ‘he,’ ‘ho’</w:t>
            </w:r>
          </w:p>
          <w:p w14:paraId="5D6765B4" w14:textId="77777777" w:rsidR="005B2BBF" w:rsidRDefault="005B2BBF" w:rsidP="009D2C9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kapital</w:t>
            </w:r>
            <w:proofErr w:type="spellEnd"/>
            <w:r w:rsidRPr="005B2BBF">
              <w:rPr>
                <w:sz w:val="24"/>
              </w:rPr>
              <w:t xml:space="preserve"> ‘H’,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kecil</w:t>
            </w:r>
            <w:proofErr w:type="spellEnd"/>
            <w:r w:rsidRPr="005B2BBF">
              <w:rPr>
                <w:sz w:val="24"/>
              </w:rPr>
              <w:t xml:space="preserve"> ‘h’, dan </w:t>
            </w:r>
            <w:proofErr w:type="spellStart"/>
            <w:r w:rsidRPr="005B2BBF">
              <w:rPr>
                <w:sz w:val="24"/>
              </w:rPr>
              <w:t>suku</w:t>
            </w:r>
            <w:proofErr w:type="spellEnd"/>
            <w:r w:rsidRPr="005B2BBF">
              <w:rPr>
                <w:sz w:val="24"/>
              </w:rPr>
              <w:t xml:space="preserve"> kata ‘</w:t>
            </w:r>
            <w:proofErr w:type="gramStart"/>
            <w:r w:rsidRPr="005B2BBF">
              <w:rPr>
                <w:sz w:val="24"/>
              </w:rPr>
              <w:t>ha‘</w:t>
            </w:r>
            <w:proofErr w:type="gramEnd"/>
            <w:r w:rsidRPr="005B2BBF">
              <w:rPr>
                <w:sz w:val="24"/>
              </w:rPr>
              <w:t>, ‘hi ‘, ‘hu’</w:t>
            </w:r>
          </w:p>
          <w:p w14:paraId="73222F53" w14:textId="26441C99" w:rsidR="005B2BBF" w:rsidRPr="009D2C95" w:rsidRDefault="005B2BBF" w:rsidP="009D2C9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Nama </w:t>
            </w:r>
            <w:proofErr w:type="spellStart"/>
            <w:r w:rsidRPr="005B2BBF">
              <w:rPr>
                <w:sz w:val="24"/>
              </w:rPr>
              <w:t>teman</w:t>
            </w:r>
            <w:proofErr w:type="spellEnd"/>
            <w:r w:rsidRPr="005B2BBF">
              <w:rPr>
                <w:sz w:val="24"/>
              </w:rPr>
              <w:t xml:space="preserve"> di </w:t>
            </w:r>
            <w:proofErr w:type="spellStart"/>
            <w:r w:rsidRPr="005B2BBF">
              <w:rPr>
                <w:sz w:val="24"/>
              </w:rPr>
              <w:t>papan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nama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kelas</w:t>
            </w:r>
            <w:proofErr w:type="spellEnd"/>
          </w:p>
        </w:tc>
        <w:tc>
          <w:tcPr>
            <w:tcW w:w="1152" w:type="dxa"/>
          </w:tcPr>
          <w:p w14:paraId="017E7F63" w14:textId="77777777" w:rsidR="00997AE0" w:rsidRPr="006156EA" w:rsidRDefault="00997AE0" w:rsidP="005A7B7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156EA" w14:paraId="2C9C9510" w14:textId="77777777" w:rsidTr="00920D33">
        <w:trPr>
          <w:trHeight w:val="240"/>
        </w:trPr>
        <w:tc>
          <w:tcPr>
            <w:tcW w:w="567" w:type="dxa"/>
          </w:tcPr>
          <w:p w14:paraId="5C7AB1DC" w14:textId="77777777" w:rsidR="00997AE0" w:rsidRPr="006156EA" w:rsidRDefault="00997AE0" w:rsidP="005A7B79">
            <w:pPr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3776" w:type="dxa"/>
          </w:tcPr>
          <w:p w14:paraId="41C26E2A" w14:textId="2A354AAD" w:rsidR="007F7633" w:rsidRPr="005B2BBF" w:rsidRDefault="005B2BBF" w:rsidP="005B2BBF">
            <w:pPr>
              <w:ind w:right="57"/>
              <w:jc w:val="both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M</w:t>
            </w:r>
            <w:r w:rsidRPr="005B2BBF">
              <w:rPr>
                <w:sz w:val="24"/>
                <w:szCs w:val="22"/>
              </w:rPr>
              <w:t>enyimak</w:t>
            </w:r>
            <w:proofErr w:type="spellEnd"/>
            <w:r w:rsidRPr="005B2BBF">
              <w:rPr>
                <w:sz w:val="24"/>
                <w:szCs w:val="22"/>
              </w:rPr>
              <w:t xml:space="preserve"> dan </w:t>
            </w:r>
            <w:proofErr w:type="spellStart"/>
            <w:r w:rsidRPr="005B2BBF">
              <w:rPr>
                <w:sz w:val="24"/>
                <w:szCs w:val="22"/>
              </w:rPr>
              <w:t>menanggapi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bacaan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tentang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cara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menjaga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kebersihan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diri</w:t>
            </w:r>
            <w:proofErr w:type="spellEnd"/>
            <w:r w:rsidRPr="005B2BBF">
              <w:rPr>
                <w:sz w:val="24"/>
                <w:szCs w:val="22"/>
              </w:rPr>
              <w:t xml:space="preserve">, </w:t>
            </w:r>
            <w:proofErr w:type="spellStart"/>
            <w:r w:rsidRPr="005B2BBF">
              <w:rPr>
                <w:sz w:val="24"/>
                <w:szCs w:val="22"/>
              </w:rPr>
              <w:t>peserta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didik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dapat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membaca</w:t>
            </w:r>
            <w:proofErr w:type="spellEnd"/>
            <w:r w:rsidRPr="005B2BBF">
              <w:rPr>
                <w:sz w:val="24"/>
                <w:szCs w:val="22"/>
              </w:rPr>
              <w:t xml:space="preserve"> dan </w:t>
            </w:r>
            <w:proofErr w:type="spellStart"/>
            <w:r w:rsidRPr="005B2BBF">
              <w:rPr>
                <w:sz w:val="24"/>
                <w:szCs w:val="22"/>
              </w:rPr>
              <w:t>menulis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suku</w:t>
            </w:r>
            <w:proofErr w:type="spellEnd"/>
            <w:r w:rsidRPr="005B2BBF">
              <w:rPr>
                <w:sz w:val="24"/>
                <w:szCs w:val="22"/>
              </w:rPr>
              <w:t xml:space="preserve"> kata yang </w:t>
            </w:r>
            <w:proofErr w:type="spellStart"/>
            <w:r w:rsidRPr="005B2BBF">
              <w:rPr>
                <w:sz w:val="24"/>
                <w:szCs w:val="22"/>
              </w:rPr>
              <w:t>diawali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dengan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huruf</w:t>
            </w:r>
            <w:proofErr w:type="spellEnd"/>
            <w:r w:rsidRPr="005B2BBF">
              <w:rPr>
                <w:sz w:val="24"/>
                <w:szCs w:val="22"/>
              </w:rPr>
              <w:t xml:space="preserve"> ‘k’.</w:t>
            </w:r>
          </w:p>
        </w:tc>
        <w:tc>
          <w:tcPr>
            <w:tcW w:w="3685" w:type="dxa"/>
          </w:tcPr>
          <w:p w14:paraId="3E80DF3A" w14:textId="2A410C83" w:rsidR="00997AE0" w:rsidRDefault="009D2C95" w:rsidP="009D2C95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>
              <w:rPr>
                <w:color w:val="1C1C1C"/>
                <w:w w:val="110"/>
                <w:sz w:val="24"/>
                <w:szCs w:val="24"/>
              </w:rPr>
              <w:t>BAB 3 AWAS KUMAN</w:t>
            </w:r>
          </w:p>
          <w:p w14:paraId="316F2BA9" w14:textId="77777777" w:rsidR="009D2C95" w:rsidRDefault="005B2BBF" w:rsidP="009D2C95">
            <w:pPr>
              <w:pStyle w:val="ListParagraph"/>
              <w:numPr>
                <w:ilvl w:val="0"/>
                <w:numId w:val="19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Cerita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bergambar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Awas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Kuman!”</w:t>
            </w:r>
          </w:p>
          <w:p w14:paraId="3A4C0B10" w14:textId="77777777" w:rsidR="005B2BBF" w:rsidRDefault="005B2BBF" w:rsidP="009D2C95">
            <w:pPr>
              <w:pStyle w:val="ListParagraph"/>
              <w:numPr>
                <w:ilvl w:val="0"/>
                <w:numId w:val="19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5B2BBF">
              <w:rPr>
                <w:color w:val="1C1C1C"/>
                <w:w w:val="110"/>
                <w:sz w:val="24"/>
                <w:szCs w:val="24"/>
              </w:rPr>
              <w:t>Kata ‘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kuman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>’</w:t>
            </w:r>
          </w:p>
          <w:p w14:paraId="13A62846" w14:textId="77777777" w:rsidR="005B2BBF" w:rsidRDefault="005B2BBF" w:rsidP="009D2C95">
            <w:pPr>
              <w:pStyle w:val="ListParagraph"/>
              <w:numPr>
                <w:ilvl w:val="0"/>
                <w:numId w:val="19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kata pada kata ‘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kuman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>’</w:t>
            </w:r>
          </w:p>
          <w:p w14:paraId="6CAA1D60" w14:textId="77777777" w:rsidR="005B2BBF" w:rsidRDefault="005B2BBF" w:rsidP="009D2C95">
            <w:pPr>
              <w:pStyle w:val="ListParagraph"/>
              <w:numPr>
                <w:ilvl w:val="0"/>
                <w:numId w:val="19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5B2BBF">
              <w:rPr>
                <w:color w:val="1C1C1C"/>
                <w:w w:val="110"/>
                <w:sz w:val="24"/>
                <w:szCs w:val="24"/>
              </w:rPr>
              <w:t xml:space="preserve">Teks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nonfiksi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Jangan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Lupa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>!”</w:t>
            </w:r>
          </w:p>
          <w:p w14:paraId="22DF433E" w14:textId="77777777" w:rsidR="005B2BBF" w:rsidRDefault="005B2BBF" w:rsidP="009D2C95">
            <w:pPr>
              <w:pStyle w:val="ListParagraph"/>
              <w:numPr>
                <w:ilvl w:val="0"/>
                <w:numId w:val="19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5B2BBF">
              <w:rPr>
                <w:color w:val="1C1C1C"/>
                <w:w w:val="110"/>
                <w:sz w:val="24"/>
                <w:szCs w:val="24"/>
              </w:rPr>
              <w:t xml:space="preserve">Kata yang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dengan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‘k’</w:t>
            </w:r>
          </w:p>
          <w:p w14:paraId="6CCE8D8E" w14:textId="37E0CF33" w:rsidR="005B2BBF" w:rsidRPr="009D2C95" w:rsidRDefault="005B2BBF" w:rsidP="009D2C95">
            <w:pPr>
              <w:pStyle w:val="ListParagraph"/>
              <w:numPr>
                <w:ilvl w:val="0"/>
                <w:numId w:val="19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5B2BBF">
              <w:rPr>
                <w:color w:val="1C1C1C"/>
                <w:w w:val="110"/>
                <w:sz w:val="24"/>
                <w:szCs w:val="24"/>
              </w:rPr>
              <w:t xml:space="preserve">Nama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binatang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dengan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‘k’</w:t>
            </w:r>
          </w:p>
        </w:tc>
        <w:tc>
          <w:tcPr>
            <w:tcW w:w="1152" w:type="dxa"/>
          </w:tcPr>
          <w:p w14:paraId="4B1981FD" w14:textId="77777777" w:rsidR="00997AE0" w:rsidRPr="006156EA" w:rsidRDefault="00997AE0" w:rsidP="005A7B7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156EA" w14:paraId="316EEB5E" w14:textId="77777777" w:rsidTr="00920D33">
        <w:trPr>
          <w:trHeight w:val="240"/>
        </w:trPr>
        <w:tc>
          <w:tcPr>
            <w:tcW w:w="567" w:type="dxa"/>
          </w:tcPr>
          <w:p w14:paraId="0E0F4B9A" w14:textId="77777777" w:rsidR="00997AE0" w:rsidRDefault="00997AE0" w:rsidP="00997AE0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3776" w:type="dxa"/>
          </w:tcPr>
          <w:p w14:paraId="1499015A" w14:textId="7C9EE9E1" w:rsidR="007F7633" w:rsidRPr="005B2BBF" w:rsidRDefault="005B2BBF" w:rsidP="005B2BBF">
            <w:pPr>
              <w:spacing w:before="120" w:after="120"/>
              <w:ind w:right="57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M</w:t>
            </w:r>
            <w:r w:rsidRPr="005B2BBF">
              <w:rPr>
                <w:sz w:val="24"/>
                <w:szCs w:val="22"/>
              </w:rPr>
              <w:t>enyimak</w:t>
            </w:r>
            <w:proofErr w:type="spellEnd"/>
            <w:r w:rsidRPr="005B2BBF">
              <w:rPr>
                <w:sz w:val="24"/>
                <w:szCs w:val="22"/>
              </w:rPr>
              <w:t xml:space="preserve">, </w:t>
            </w:r>
            <w:proofErr w:type="spellStart"/>
            <w:r w:rsidRPr="005B2BBF">
              <w:rPr>
                <w:sz w:val="24"/>
                <w:szCs w:val="22"/>
              </w:rPr>
              <w:t>menanggapi</w:t>
            </w:r>
            <w:proofErr w:type="spellEnd"/>
            <w:r w:rsidRPr="005B2BBF">
              <w:rPr>
                <w:sz w:val="24"/>
                <w:szCs w:val="22"/>
              </w:rPr>
              <w:t xml:space="preserve">, dan </w:t>
            </w:r>
            <w:proofErr w:type="spellStart"/>
            <w:r w:rsidRPr="005B2BBF">
              <w:rPr>
                <w:sz w:val="24"/>
                <w:szCs w:val="22"/>
              </w:rPr>
              <w:t>menirukan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gerakan</w:t>
            </w:r>
            <w:proofErr w:type="spellEnd"/>
            <w:r w:rsidRPr="005B2BBF">
              <w:rPr>
                <w:sz w:val="24"/>
                <w:szCs w:val="22"/>
              </w:rPr>
              <w:t xml:space="preserve"> pada </w:t>
            </w:r>
            <w:proofErr w:type="spellStart"/>
            <w:r w:rsidRPr="005B2BBF">
              <w:rPr>
                <w:sz w:val="24"/>
                <w:szCs w:val="22"/>
              </w:rPr>
              <w:t>bacaan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tentang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aneka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gerak</w:t>
            </w:r>
            <w:proofErr w:type="spellEnd"/>
            <w:r w:rsidRPr="005B2BBF">
              <w:rPr>
                <w:sz w:val="24"/>
                <w:szCs w:val="22"/>
              </w:rPr>
              <w:t xml:space="preserve">, </w:t>
            </w:r>
            <w:proofErr w:type="spellStart"/>
            <w:r w:rsidRPr="005B2BBF">
              <w:rPr>
                <w:sz w:val="24"/>
                <w:szCs w:val="22"/>
              </w:rPr>
              <w:t>peserta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didik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dapat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melakukan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instruksi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serta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membaca</w:t>
            </w:r>
            <w:proofErr w:type="spellEnd"/>
            <w:r w:rsidRPr="005B2BBF">
              <w:rPr>
                <w:sz w:val="24"/>
                <w:szCs w:val="22"/>
              </w:rPr>
              <w:t xml:space="preserve"> dan </w:t>
            </w:r>
            <w:proofErr w:type="spellStart"/>
            <w:r w:rsidRPr="005B2BBF">
              <w:rPr>
                <w:sz w:val="24"/>
                <w:szCs w:val="22"/>
              </w:rPr>
              <w:t>menulis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suku</w:t>
            </w:r>
            <w:proofErr w:type="spellEnd"/>
            <w:r w:rsidRPr="005B2BBF">
              <w:rPr>
                <w:sz w:val="24"/>
                <w:szCs w:val="22"/>
              </w:rPr>
              <w:t xml:space="preserve"> kata yang </w:t>
            </w:r>
            <w:proofErr w:type="spellStart"/>
            <w:r w:rsidRPr="005B2BBF">
              <w:rPr>
                <w:sz w:val="24"/>
                <w:szCs w:val="22"/>
              </w:rPr>
              <w:t>diawali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dengan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huruf</w:t>
            </w:r>
            <w:proofErr w:type="spellEnd"/>
            <w:r w:rsidRPr="005B2BBF">
              <w:rPr>
                <w:sz w:val="24"/>
                <w:szCs w:val="22"/>
              </w:rPr>
              <w:t xml:space="preserve"> ‘l’.</w:t>
            </w:r>
          </w:p>
        </w:tc>
        <w:tc>
          <w:tcPr>
            <w:tcW w:w="3685" w:type="dxa"/>
          </w:tcPr>
          <w:p w14:paraId="09C6900B" w14:textId="093BD989" w:rsidR="00997AE0" w:rsidRDefault="009D2C95" w:rsidP="009D2C95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>
              <w:rPr>
                <w:color w:val="1C1C1C"/>
                <w:w w:val="110"/>
                <w:sz w:val="24"/>
                <w:szCs w:val="24"/>
              </w:rPr>
              <w:t>BAB 4 AKU BISA</w:t>
            </w:r>
          </w:p>
          <w:p w14:paraId="6D6DC5EA" w14:textId="77777777" w:rsidR="009D2C95" w:rsidRDefault="005B2BBF" w:rsidP="009D2C95">
            <w:pPr>
              <w:pStyle w:val="ListParagraph"/>
              <w:numPr>
                <w:ilvl w:val="0"/>
                <w:numId w:val="20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5B2BBF">
              <w:rPr>
                <w:color w:val="1C1C1C"/>
                <w:w w:val="110"/>
                <w:sz w:val="24"/>
                <w:szCs w:val="24"/>
              </w:rPr>
              <w:t xml:space="preserve">Kata yang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‘l</w:t>
            </w:r>
          </w:p>
          <w:p w14:paraId="4C4746FD" w14:textId="77777777" w:rsidR="005B2BBF" w:rsidRDefault="005B2BBF" w:rsidP="009D2C95">
            <w:pPr>
              <w:pStyle w:val="ListParagraph"/>
              <w:numPr>
                <w:ilvl w:val="0"/>
                <w:numId w:val="20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‘L’ dan ‘l’</w:t>
            </w:r>
          </w:p>
          <w:p w14:paraId="4ADEA87E" w14:textId="67B30706" w:rsidR="005B2BBF" w:rsidRPr="009D2C95" w:rsidRDefault="005B2BBF" w:rsidP="009D2C95">
            <w:pPr>
              <w:pStyle w:val="ListParagraph"/>
              <w:numPr>
                <w:ilvl w:val="0"/>
                <w:numId w:val="20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kata ‘la’, ‘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lu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>’, ‘</w:t>
            </w:r>
            <w:proofErr w:type="gramStart"/>
            <w:r w:rsidRPr="005B2BBF">
              <w:rPr>
                <w:color w:val="1C1C1C"/>
                <w:w w:val="110"/>
                <w:sz w:val="24"/>
                <w:szCs w:val="24"/>
              </w:rPr>
              <w:t>li ’</w:t>
            </w:r>
            <w:proofErr w:type="gramEnd"/>
            <w:r w:rsidRPr="005B2BBF">
              <w:rPr>
                <w:color w:val="1C1C1C"/>
                <w:w w:val="110"/>
                <w:sz w:val="24"/>
                <w:szCs w:val="24"/>
              </w:rPr>
              <w:t>, dan ‘le’</w:t>
            </w:r>
          </w:p>
        </w:tc>
        <w:tc>
          <w:tcPr>
            <w:tcW w:w="1152" w:type="dxa"/>
          </w:tcPr>
          <w:p w14:paraId="5AF2D8AA" w14:textId="77777777" w:rsidR="00997AE0" w:rsidRPr="006156EA" w:rsidRDefault="00997AE0" w:rsidP="00997AE0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156EA" w14:paraId="4DE69390" w14:textId="77777777" w:rsidTr="00920D33">
        <w:trPr>
          <w:trHeight w:val="240"/>
        </w:trPr>
        <w:tc>
          <w:tcPr>
            <w:tcW w:w="8028" w:type="dxa"/>
            <w:gridSpan w:val="3"/>
          </w:tcPr>
          <w:p w14:paraId="0748476C" w14:textId="77777777" w:rsidR="00997AE0" w:rsidRPr="00492A2C" w:rsidRDefault="00997AE0" w:rsidP="00997AE0">
            <w:pPr>
              <w:spacing w:before="120" w:after="120"/>
              <w:ind w:left="113" w:right="113"/>
              <w:jc w:val="center"/>
              <w:rPr>
                <w:b/>
                <w:color w:val="1C1C1C"/>
                <w:w w:val="110"/>
                <w:sz w:val="24"/>
                <w:szCs w:val="24"/>
              </w:rPr>
            </w:pPr>
            <w:r>
              <w:rPr>
                <w:b/>
                <w:color w:val="1C1C1C"/>
                <w:w w:val="110"/>
                <w:sz w:val="24"/>
                <w:szCs w:val="24"/>
              </w:rPr>
              <w:t>JUMLAH JP</w:t>
            </w:r>
          </w:p>
        </w:tc>
        <w:tc>
          <w:tcPr>
            <w:tcW w:w="1152" w:type="dxa"/>
          </w:tcPr>
          <w:p w14:paraId="7AE8BEA4" w14:textId="77777777" w:rsidR="00997AE0" w:rsidRPr="006156EA" w:rsidRDefault="00997AE0" w:rsidP="00997AE0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21B7CA10" w14:textId="77777777" w:rsidR="00492A2C" w:rsidRDefault="00492A2C" w:rsidP="005A012A">
      <w:pPr>
        <w:spacing w:before="100" w:after="100"/>
        <w:rPr>
          <w:rFonts w:eastAsia="Calibri"/>
          <w:b/>
          <w:spacing w:val="1"/>
          <w:sz w:val="24"/>
          <w:szCs w:val="24"/>
        </w:rPr>
      </w:pPr>
    </w:p>
    <w:p w14:paraId="22CF9DFB" w14:textId="77777777" w:rsidR="00AD3226" w:rsidRPr="005A012A" w:rsidRDefault="00A85A91" w:rsidP="005A012A">
      <w:pPr>
        <w:spacing w:before="100" w:after="100"/>
        <w:rPr>
          <w:rFonts w:eastAsia="Calibri"/>
          <w:sz w:val="24"/>
          <w:szCs w:val="24"/>
        </w:rPr>
      </w:pPr>
      <w:proofErr w:type="spellStart"/>
      <w:r w:rsidRPr="005A012A">
        <w:rPr>
          <w:rFonts w:eastAsia="Calibri"/>
          <w:b/>
          <w:spacing w:val="1"/>
          <w:sz w:val="24"/>
          <w:szCs w:val="24"/>
        </w:rPr>
        <w:t>K</w:t>
      </w:r>
      <w:r w:rsidRPr="005A012A">
        <w:rPr>
          <w:rFonts w:eastAsia="Calibri"/>
          <w:b/>
          <w:spacing w:val="-1"/>
          <w:sz w:val="24"/>
          <w:szCs w:val="24"/>
        </w:rPr>
        <w:t>e</w:t>
      </w:r>
      <w:r w:rsidRPr="005A012A">
        <w:rPr>
          <w:rFonts w:eastAsia="Calibri"/>
          <w:b/>
          <w:sz w:val="24"/>
          <w:szCs w:val="24"/>
        </w:rPr>
        <w:t>te</w:t>
      </w:r>
      <w:r w:rsidRPr="005A012A">
        <w:rPr>
          <w:rFonts w:eastAsia="Calibri"/>
          <w:b/>
          <w:spacing w:val="1"/>
          <w:sz w:val="24"/>
          <w:szCs w:val="24"/>
        </w:rPr>
        <w:t>r</w:t>
      </w:r>
      <w:r w:rsidRPr="005A012A">
        <w:rPr>
          <w:rFonts w:eastAsia="Calibri"/>
          <w:b/>
          <w:spacing w:val="-1"/>
          <w:sz w:val="24"/>
          <w:szCs w:val="24"/>
        </w:rPr>
        <w:t>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r w:rsidRPr="005A012A">
        <w:rPr>
          <w:rFonts w:eastAsia="Calibri"/>
          <w:b/>
          <w:spacing w:val="-1"/>
          <w:sz w:val="24"/>
          <w:szCs w:val="24"/>
        </w:rPr>
        <w:t>ga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5A012A">
        <w:rPr>
          <w:rFonts w:eastAsia="Calibri"/>
          <w:b/>
          <w:sz w:val="24"/>
          <w:szCs w:val="24"/>
        </w:rPr>
        <w:t>:</w:t>
      </w:r>
    </w:p>
    <w:p w14:paraId="11EC7BAE" w14:textId="0047A14F" w:rsidR="00AD3226" w:rsidRPr="005A012A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lastRenderedPageBreak/>
        <w:t>1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isi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</w:t>
      </w:r>
      <w:r w:rsidRPr="005A012A">
        <w:rPr>
          <w:rFonts w:eastAsia="Calibri"/>
          <w:spacing w:val="3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pacing w:val="-4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1"/>
          <w:sz w:val="24"/>
          <w:szCs w:val="24"/>
        </w:rPr>
        <w:t>tk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emb</w:t>
      </w:r>
      <w:r w:rsidRPr="005A012A">
        <w:rPr>
          <w:rFonts w:eastAsia="Calibri"/>
          <w:spacing w:val="-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</w:t>
      </w:r>
      <w:r w:rsidRPr="005A012A">
        <w:rPr>
          <w:rFonts w:eastAsia="Calibri"/>
          <w:spacing w:val="-3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un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isa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lai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ri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im</w:t>
      </w:r>
      <w:r w:rsidRPr="005A012A">
        <w:rPr>
          <w:rFonts w:eastAsia="Calibri"/>
          <w:spacing w:val="-1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si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g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2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8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pacing w:val="1"/>
          <w:sz w:val="24"/>
          <w:szCs w:val="24"/>
        </w:rPr>
        <w:t>tu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l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sam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ai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proofErr w:type="gram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og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proofErr w:type="spellEnd"/>
      <w:r w:rsidR="008D7AEF">
        <w:rPr>
          <w:rFonts w:eastAsia="Calibri"/>
          <w:spacing w:val="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.</w:t>
      </w:r>
      <w:proofErr w:type="gramEnd"/>
    </w:p>
    <w:p w14:paraId="38517F5A" w14:textId="77777777" w:rsidR="00AD3226" w:rsidRPr="005A012A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2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y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al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em</w:t>
      </w:r>
      <w:r w:rsidRPr="005A012A">
        <w:rPr>
          <w:rFonts w:eastAsia="Calibri"/>
          <w:spacing w:val="2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z w:val="24"/>
          <w:szCs w:val="24"/>
        </w:rPr>
        <w:t>aja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vi</w:t>
      </w:r>
      <w:r w:rsidRPr="005A012A">
        <w:rPr>
          <w:rFonts w:eastAsia="Calibri"/>
          <w:spacing w:val="-1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9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rasa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ira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z w:val="24"/>
          <w:szCs w:val="24"/>
        </w:rPr>
        <w:t>lm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5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298F81EE" w14:textId="77777777" w:rsidR="00AD3226" w:rsidRPr="005A012A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3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ml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h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JP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1"/>
          <w:sz w:val="24"/>
          <w:szCs w:val="24"/>
        </w:rPr>
        <w:t>mp</w:t>
      </w:r>
      <w:r w:rsidRPr="005A012A">
        <w:rPr>
          <w:rFonts w:eastAsia="Calibri"/>
          <w:sz w:val="24"/>
          <w:szCs w:val="24"/>
        </w:rPr>
        <w:t>l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as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6"/>
          <w:sz w:val="24"/>
          <w:szCs w:val="24"/>
        </w:rPr>
        <w:t>r</w:t>
      </w:r>
      <w:r w:rsidRPr="005A012A">
        <w:rPr>
          <w:rFonts w:eastAsia="Calibri"/>
          <w:spacing w:val="-2"/>
          <w:sz w:val="24"/>
          <w:szCs w:val="24"/>
        </w:rPr>
        <w:t>i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ondisi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rt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lai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01783FF6" w14:textId="38BCEE3F" w:rsidR="009D2C95" w:rsidRDefault="00A85A91" w:rsidP="001E77E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4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versi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 xml:space="preserve">2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proofErr w:type="spellEnd"/>
      <w:r w:rsidRPr="005A012A">
        <w:rPr>
          <w:rFonts w:eastAsia="Calibri"/>
          <w:spacing w:val="-2"/>
          <w:sz w:val="24"/>
          <w:szCs w:val="24"/>
        </w:rPr>
        <w:t>/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9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alam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2"/>
          <w:sz w:val="24"/>
          <w:szCs w:val="24"/>
        </w:rPr>
        <w:t>t</w:t>
      </w:r>
      <w:proofErr w:type="spellEnd"/>
      <w:r w:rsidRPr="005A012A">
        <w:rPr>
          <w:rFonts w:eastAsia="Calibri"/>
          <w:sz w:val="24"/>
          <w:szCs w:val="24"/>
        </w:rPr>
        <w:t>.</w:t>
      </w:r>
    </w:p>
    <w:p w14:paraId="430CC00D" w14:textId="77777777" w:rsidR="009D2C95" w:rsidRDefault="009D2C95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4EEB6CE2" w14:textId="77777777" w:rsidR="00FE2977" w:rsidRDefault="00FE2977" w:rsidP="001E77E5">
      <w:pPr>
        <w:spacing w:before="100" w:after="100"/>
        <w:ind w:left="284" w:hanging="284"/>
        <w:rPr>
          <w:rFonts w:eastAsia="Calibri"/>
          <w:sz w:val="24"/>
          <w:szCs w:val="24"/>
        </w:rPr>
      </w:pPr>
    </w:p>
    <w:p w14:paraId="6C290C1E" w14:textId="6BB0E209" w:rsidR="009D2C95" w:rsidRPr="00DB4282" w:rsidRDefault="009D2C95" w:rsidP="00920D33">
      <w:pPr>
        <w:shd w:val="clear" w:color="auto" w:fill="0070C0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DB4282">
        <w:rPr>
          <w:b/>
          <w:caps/>
          <w:color w:val="FFFFFF" w:themeColor="background1"/>
          <w:sz w:val="24"/>
        </w:rPr>
        <w:t>TUJUAN PEMBELAJARAN</w:t>
      </w:r>
      <w:r>
        <w:rPr>
          <w:b/>
          <w:caps/>
          <w:color w:val="FFFFFF" w:themeColor="background1"/>
          <w:sz w:val="24"/>
        </w:rPr>
        <w:t xml:space="preserve"> (TP)</w:t>
      </w:r>
    </w:p>
    <w:p w14:paraId="7DC2C8F7" w14:textId="77777777" w:rsidR="009D2C95" w:rsidRPr="00920D33" w:rsidRDefault="009D2C95" w:rsidP="00920D33">
      <w:pPr>
        <w:shd w:val="clear" w:color="auto" w:fill="00B0F0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920D33">
        <w:rPr>
          <w:b/>
          <w:caps/>
          <w:color w:val="FFFFFF" w:themeColor="background1"/>
          <w:sz w:val="24"/>
        </w:rPr>
        <w:t xml:space="preserve">MATA </w:t>
      </w:r>
      <w:proofErr w:type="gramStart"/>
      <w:r w:rsidRPr="00920D33">
        <w:rPr>
          <w:b/>
          <w:caps/>
          <w:color w:val="FFFFFF" w:themeColor="background1"/>
          <w:sz w:val="24"/>
        </w:rPr>
        <w:t>PELAJARAN :</w:t>
      </w:r>
      <w:proofErr w:type="gramEnd"/>
      <w:r w:rsidRPr="00920D33">
        <w:rPr>
          <w:b/>
          <w:caps/>
          <w:color w:val="FFFFFF" w:themeColor="background1"/>
          <w:sz w:val="24"/>
        </w:rPr>
        <w:t xml:space="preserve"> BAHASA INDONESIA</w:t>
      </w:r>
    </w:p>
    <w:p w14:paraId="34A4A57D" w14:textId="77777777" w:rsidR="009D2C95" w:rsidRPr="00C91831" w:rsidRDefault="009D2C95" w:rsidP="009D2C95">
      <w:pPr>
        <w:spacing w:before="60" w:after="60"/>
        <w:jc w:val="center"/>
        <w:rPr>
          <w:b/>
          <w:bCs/>
          <w:sz w:val="24"/>
          <w:szCs w:val="24"/>
        </w:rPr>
      </w:pPr>
    </w:p>
    <w:p w14:paraId="2B6D8CB2" w14:textId="77777777" w:rsidR="009D2C95" w:rsidRPr="00C91831" w:rsidRDefault="009D2C95" w:rsidP="009D2C95">
      <w:pPr>
        <w:spacing w:before="60" w:after="60"/>
        <w:jc w:val="center"/>
        <w:rPr>
          <w:b/>
          <w:bCs/>
          <w:sz w:val="24"/>
          <w:szCs w:val="24"/>
        </w:rPr>
      </w:pPr>
    </w:p>
    <w:p w14:paraId="24BB4BCD" w14:textId="77777777" w:rsidR="009D2C95" w:rsidRPr="00C91831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>Nama Madrasah</w:t>
      </w:r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4057C7B9" w14:textId="77777777" w:rsidR="009D2C95" w:rsidRPr="00C91831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 xml:space="preserve">Nama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</w:t>
      </w:r>
      <w:proofErr w:type="spellEnd"/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0295CC4B" w14:textId="77777777" w:rsidR="009D2C95" w:rsidRPr="00C91831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Mata Pelajaran</w:t>
      </w:r>
      <w:r>
        <w:rPr>
          <w:rFonts w:cstheme="majorBidi"/>
          <w:b/>
          <w:bCs/>
          <w:sz w:val="24"/>
          <w:szCs w:val="24"/>
        </w:rPr>
        <w:tab/>
        <w:t>:   BAHASA INDONESIA</w:t>
      </w:r>
    </w:p>
    <w:p w14:paraId="47CB02AE" w14:textId="77777777" w:rsidR="009D2C95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 w:rsidRPr="00C91831">
        <w:rPr>
          <w:b/>
          <w:bCs/>
          <w:sz w:val="24"/>
          <w:szCs w:val="24"/>
        </w:rPr>
        <w:t>ase</w:t>
      </w:r>
      <w:proofErr w:type="spellEnd"/>
      <w:r w:rsidRPr="00C91831">
        <w:rPr>
          <w:b/>
          <w:bCs/>
          <w:sz w:val="24"/>
          <w:szCs w:val="24"/>
        </w:rPr>
        <w:t xml:space="preserve"> - Kelas</w:t>
      </w:r>
      <w:r w:rsidRPr="00C91831">
        <w:rPr>
          <w:b/>
          <w:bCs/>
          <w:sz w:val="24"/>
          <w:szCs w:val="24"/>
        </w:rPr>
        <w:tab/>
        <w:t xml:space="preserve">: </w:t>
      </w:r>
      <w:r w:rsidRPr="00C9183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 </w:t>
      </w:r>
      <w:r w:rsidRPr="00C91831">
        <w:rPr>
          <w:b/>
          <w:bCs/>
          <w:sz w:val="24"/>
          <w:szCs w:val="24"/>
        </w:rPr>
        <w:t>- I</w:t>
      </w:r>
    </w:p>
    <w:p w14:paraId="5232B836" w14:textId="2A07EEDB" w:rsidR="009D2C95" w:rsidRPr="00C91831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Semester</w:t>
      </w:r>
      <w:r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ab/>
        <w:t>2</w:t>
      </w:r>
    </w:p>
    <w:p w14:paraId="7ED1C8C7" w14:textId="77777777" w:rsidR="009D2C95" w:rsidRPr="000278C1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proofErr w:type="spellStart"/>
      <w:r w:rsidRPr="00C91831">
        <w:rPr>
          <w:rFonts w:cstheme="majorBidi"/>
          <w:b/>
          <w:bCs/>
          <w:sz w:val="24"/>
          <w:szCs w:val="24"/>
        </w:rPr>
        <w:t>Tahun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Penyusunan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r w:rsidRPr="00C91831">
        <w:rPr>
          <w:rFonts w:cstheme="majorBidi"/>
          <w:b/>
          <w:bCs/>
          <w:sz w:val="24"/>
          <w:szCs w:val="24"/>
        </w:rPr>
        <w:tab/>
        <w:t xml:space="preserve">: </w:t>
      </w:r>
      <w:r w:rsidRPr="00C91831"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>
        <w:rPr>
          <w:rFonts w:cstheme="majorBidi"/>
          <w:bCs/>
          <w:sz w:val="24"/>
          <w:szCs w:val="24"/>
        </w:rPr>
        <w:t>.....</w:t>
      </w:r>
      <w:proofErr w:type="gramEnd"/>
      <w:r>
        <w:rPr>
          <w:rFonts w:cstheme="majorBidi"/>
          <w:bCs/>
          <w:sz w:val="24"/>
          <w:szCs w:val="24"/>
        </w:rPr>
        <w:t xml:space="preserve"> / </w:t>
      </w:r>
      <w:r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>
        <w:rPr>
          <w:rFonts w:cstheme="majorBidi"/>
          <w:bCs/>
          <w:sz w:val="24"/>
          <w:szCs w:val="24"/>
        </w:rPr>
        <w:t>.....</w:t>
      </w:r>
      <w:proofErr w:type="gramEnd"/>
    </w:p>
    <w:p w14:paraId="51108057" w14:textId="77777777" w:rsidR="009D2C95" w:rsidRDefault="009D2C95" w:rsidP="009D2C95">
      <w:pPr>
        <w:spacing w:before="100" w:after="100"/>
        <w:rPr>
          <w:sz w:val="24"/>
          <w:szCs w:val="24"/>
        </w:rPr>
      </w:pPr>
    </w:p>
    <w:p w14:paraId="011861CD" w14:textId="77777777" w:rsidR="009D2C95" w:rsidRPr="00103B4B" w:rsidRDefault="009D2C95" w:rsidP="009D2C95">
      <w:pPr>
        <w:spacing w:before="60" w:after="60"/>
        <w:ind w:left="426"/>
        <w:rPr>
          <w:b/>
          <w:caps/>
          <w:sz w:val="24"/>
          <w:szCs w:val="24"/>
        </w:rPr>
      </w:pPr>
      <w:r w:rsidRPr="00986E7E">
        <w:rPr>
          <w:b/>
          <w:caps/>
          <w:sz w:val="24"/>
          <w:szCs w:val="24"/>
        </w:rPr>
        <w:t>Capaian P</w:t>
      </w:r>
      <w:r>
        <w:rPr>
          <w:b/>
          <w:caps/>
          <w:sz w:val="24"/>
          <w:szCs w:val="24"/>
        </w:rPr>
        <w:t>embelajaran Mata Pelajaran BAHASA INDONESIA</w:t>
      </w:r>
      <w:r w:rsidRPr="00986E7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F</w:t>
      </w:r>
      <w:r w:rsidRPr="00986E7E">
        <w:rPr>
          <w:b/>
          <w:caps/>
          <w:sz w:val="24"/>
          <w:szCs w:val="24"/>
        </w:rPr>
        <w:t>ase</w:t>
      </w:r>
      <w:r>
        <w:rPr>
          <w:b/>
          <w:caps/>
          <w:sz w:val="24"/>
          <w:szCs w:val="24"/>
        </w:rPr>
        <w:t xml:space="preserve"> </w:t>
      </w:r>
      <w:proofErr w:type="gramStart"/>
      <w:r>
        <w:rPr>
          <w:b/>
          <w:caps/>
          <w:sz w:val="24"/>
          <w:szCs w:val="24"/>
        </w:rPr>
        <w:t>A</w:t>
      </w:r>
      <w:r w:rsidRPr="00986E7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 (</w:t>
      </w:r>
      <w:proofErr w:type="gramEnd"/>
      <w:r>
        <w:rPr>
          <w:b/>
          <w:caps/>
          <w:sz w:val="24"/>
          <w:szCs w:val="24"/>
        </w:rPr>
        <w:t>Kelas I DAN II</w:t>
      </w:r>
      <w:r w:rsidRPr="00986E7E">
        <w:rPr>
          <w:b/>
          <w:caps/>
          <w:sz w:val="24"/>
          <w:szCs w:val="24"/>
        </w:rPr>
        <w:t>)</w:t>
      </w:r>
    </w:p>
    <w:p w14:paraId="1F6CA0EF" w14:textId="77777777" w:rsidR="009D2C95" w:rsidRDefault="009D2C95" w:rsidP="009D2C95">
      <w:pPr>
        <w:spacing w:before="60" w:after="60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66B1CA" w14:textId="77777777" w:rsidR="009D2C95" w:rsidRPr="00801733" w:rsidRDefault="009D2C95" w:rsidP="009D2C95">
      <w:pPr>
        <w:spacing w:before="60" w:after="60"/>
        <w:ind w:left="426"/>
        <w:jc w:val="both"/>
        <w:rPr>
          <w:sz w:val="24"/>
          <w:szCs w:val="24"/>
        </w:rPr>
      </w:pPr>
      <w:r w:rsidRPr="00801733">
        <w:rPr>
          <w:sz w:val="24"/>
          <w:szCs w:val="24"/>
        </w:rPr>
        <w:t xml:space="preserve">Pada </w:t>
      </w:r>
      <w:proofErr w:type="spellStart"/>
      <w:r w:rsidRPr="00801733">
        <w:rPr>
          <w:sz w:val="24"/>
          <w:szCs w:val="24"/>
        </w:rPr>
        <w:t>akhir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fase</w:t>
      </w:r>
      <w:proofErr w:type="spellEnd"/>
      <w:r w:rsidRPr="00801733">
        <w:rPr>
          <w:sz w:val="24"/>
          <w:szCs w:val="24"/>
        </w:rPr>
        <w:t xml:space="preserve"> A, </w:t>
      </w:r>
      <w:proofErr w:type="spellStart"/>
      <w:r w:rsidRPr="00801733">
        <w:rPr>
          <w:sz w:val="24"/>
          <w:szCs w:val="24"/>
        </w:rPr>
        <w:t>peserta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didik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memiliki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untuk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berkomunikasi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bernalar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kepada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teman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sebaya</w:t>
      </w:r>
      <w:proofErr w:type="spellEnd"/>
      <w:r w:rsidRPr="00801733">
        <w:rPr>
          <w:sz w:val="24"/>
          <w:szCs w:val="24"/>
        </w:rPr>
        <w:t xml:space="preserve"> dan orang </w:t>
      </w:r>
      <w:proofErr w:type="spellStart"/>
      <w:r w:rsidRPr="00801733">
        <w:rPr>
          <w:sz w:val="24"/>
          <w:szCs w:val="24"/>
        </w:rPr>
        <w:t>dewasa</w:t>
      </w:r>
      <w:proofErr w:type="spellEnd"/>
      <w:r w:rsidRPr="00801733">
        <w:rPr>
          <w:sz w:val="24"/>
          <w:szCs w:val="24"/>
        </w:rPr>
        <w:t xml:space="preserve"> di </w:t>
      </w:r>
      <w:proofErr w:type="spellStart"/>
      <w:r w:rsidRPr="00801733">
        <w:rPr>
          <w:sz w:val="24"/>
          <w:szCs w:val="24"/>
        </w:rPr>
        <w:t>sekitar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tentang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diri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lingkungannya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melalui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kegiatan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bersastra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topik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beragam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sesuai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tujuan</w:t>
      </w:r>
      <w:proofErr w:type="spellEnd"/>
      <w:r w:rsidRPr="00801733">
        <w:rPr>
          <w:sz w:val="24"/>
          <w:szCs w:val="24"/>
        </w:rPr>
        <w:t>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376"/>
      </w:tblGrid>
      <w:tr w:rsidR="00920D33" w:rsidRPr="00920D33" w14:paraId="39E27BEF" w14:textId="77777777" w:rsidTr="00920D33">
        <w:trPr>
          <w:trHeight w:val="240"/>
        </w:trPr>
        <w:tc>
          <w:tcPr>
            <w:tcW w:w="1984" w:type="dxa"/>
            <w:shd w:val="clear" w:color="auto" w:fill="00B0F0"/>
            <w:vAlign w:val="center"/>
          </w:tcPr>
          <w:p w14:paraId="6FBF63DD" w14:textId="77777777" w:rsidR="009D2C95" w:rsidRPr="00920D33" w:rsidRDefault="009D2C95" w:rsidP="009F4EF9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20D33">
              <w:rPr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6" w:type="dxa"/>
            <w:shd w:val="clear" w:color="auto" w:fill="00B0F0"/>
            <w:vAlign w:val="center"/>
          </w:tcPr>
          <w:p w14:paraId="1C6716CD" w14:textId="77777777" w:rsidR="009D2C95" w:rsidRPr="00920D33" w:rsidRDefault="009D2C95" w:rsidP="009F4EF9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20D33">
              <w:rPr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9D2C95" w:rsidRPr="00801733" w14:paraId="29335603" w14:textId="77777777" w:rsidTr="009F4EF9">
        <w:trPr>
          <w:trHeight w:val="240"/>
        </w:trPr>
        <w:tc>
          <w:tcPr>
            <w:tcW w:w="1984" w:type="dxa"/>
          </w:tcPr>
          <w:p w14:paraId="40B941E9" w14:textId="77777777" w:rsidR="009D2C95" w:rsidRPr="00801733" w:rsidRDefault="009D2C95" w:rsidP="009F4EF9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7376" w:type="dxa"/>
          </w:tcPr>
          <w:p w14:paraId="1E22696E" w14:textId="77777777" w:rsidR="009D2C95" w:rsidRPr="00801733" w:rsidRDefault="009D2C95" w:rsidP="009F4EF9">
            <w:pPr>
              <w:spacing w:before="60" w:after="60"/>
              <w:ind w:left="142" w:right="142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bersikap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pendengar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penuh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perhatian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minat</w:t>
            </w:r>
            <w:proofErr w:type="spellEnd"/>
            <w:r w:rsidRPr="00801733">
              <w:rPr>
                <w:sz w:val="24"/>
                <w:szCs w:val="24"/>
              </w:rPr>
              <w:t xml:space="preserve"> pada </w:t>
            </w:r>
            <w:proofErr w:type="spellStart"/>
            <w:r w:rsidRPr="00801733">
              <w:rPr>
                <w:sz w:val="24"/>
                <w:szCs w:val="24"/>
              </w:rPr>
              <w:t>tuturan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media audio,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aural (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dibacakan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), </w:t>
            </w:r>
            <w:proofErr w:type="spellStart"/>
            <w:r w:rsidRPr="00801733">
              <w:rPr>
                <w:sz w:val="24"/>
                <w:szCs w:val="24"/>
              </w:rPr>
              <w:t>instruksi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percakapan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berkaitan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</w:p>
        </w:tc>
      </w:tr>
      <w:tr w:rsidR="009D2C95" w:rsidRPr="00801733" w14:paraId="5BB7F60B" w14:textId="77777777" w:rsidTr="009F4EF9">
        <w:trPr>
          <w:trHeight w:val="240"/>
        </w:trPr>
        <w:tc>
          <w:tcPr>
            <w:tcW w:w="1984" w:type="dxa"/>
          </w:tcPr>
          <w:p w14:paraId="31777BA5" w14:textId="77777777" w:rsidR="009D2C95" w:rsidRPr="00801733" w:rsidRDefault="009D2C95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7376" w:type="dxa"/>
          </w:tcPr>
          <w:p w14:paraId="4FCF3884" w14:textId="77777777" w:rsidR="009D2C95" w:rsidRPr="00801733" w:rsidRDefault="009D2C95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bersikap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pemirsa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minat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terhadap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kata-kata yang </w:t>
            </w:r>
            <w:proofErr w:type="spellStart"/>
            <w:r w:rsidRPr="00801733">
              <w:rPr>
                <w:sz w:val="24"/>
                <w:szCs w:val="24"/>
              </w:rPr>
              <w:t>dikenali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sehari-hari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fasih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bacaan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tayangan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narasi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imajinatif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puisi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anak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memaknai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baru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 Bahasa Indonesia </w:t>
            </w:r>
            <w:proofErr w:type="spellStart"/>
            <w:r w:rsidRPr="00801733">
              <w:rPr>
                <w:sz w:val="24"/>
                <w:szCs w:val="24"/>
              </w:rPr>
              <w:t>serapan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daerah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tayangan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bantuan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ilustrasi</w:t>
            </w:r>
            <w:proofErr w:type="spellEnd"/>
          </w:p>
        </w:tc>
      </w:tr>
      <w:tr w:rsidR="009D2C95" w:rsidRPr="00801733" w14:paraId="1D550A6E" w14:textId="77777777" w:rsidTr="009F4EF9">
        <w:trPr>
          <w:trHeight w:val="240"/>
        </w:trPr>
        <w:tc>
          <w:tcPr>
            <w:tcW w:w="1984" w:type="dxa"/>
          </w:tcPr>
          <w:p w14:paraId="3B66F8E3" w14:textId="77777777" w:rsidR="009D2C95" w:rsidRPr="00801733" w:rsidRDefault="009D2C95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7376" w:type="dxa"/>
          </w:tcPr>
          <w:p w14:paraId="7866DDB9" w14:textId="77777777" w:rsidR="009D2C95" w:rsidRPr="00801733" w:rsidRDefault="009D2C95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santun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beragam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topik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dikenali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menggunakan</w:t>
            </w:r>
            <w:proofErr w:type="spellEnd"/>
            <w:r w:rsidRPr="00801733">
              <w:rPr>
                <w:sz w:val="24"/>
                <w:szCs w:val="24"/>
              </w:rPr>
              <w:t xml:space="preserve"> volume dan </w:t>
            </w:r>
            <w:proofErr w:type="spellStart"/>
            <w:r w:rsidRPr="00801733">
              <w:rPr>
                <w:sz w:val="24"/>
                <w:szCs w:val="24"/>
              </w:rPr>
              <w:t>intonasi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tepat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konteks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merespons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bertanya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sesuatu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menjawab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menanggapi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komentar</w:t>
            </w:r>
            <w:proofErr w:type="spellEnd"/>
            <w:r w:rsidRPr="00801733">
              <w:rPr>
                <w:sz w:val="24"/>
                <w:szCs w:val="24"/>
              </w:rPr>
              <w:t xml:space="preserve"> orang lain (</w:t>
            </w:r>
            <w:proofErr w:type="spellStart"/>
            <w:r w:rsidRPr="00801733">
              <w:rPr>
                <w:sz w:val="24"/>
                <w:szCs w:val="24"/>
              </w:rPr>
              <w:t>teman</w:t>
            </w:r>
            <w:proofErr w:type="spellEnd"/>
            <w:r w:rsidRPr="00801733">
              <w:rPr>
                <w:sz w:val="24"/>
                <w:szCs w:val="24"/>
              </w:rPr>
              <w:t>, guru,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orang </w:t>
            </w:r>
            <w:proofErr w:type="spellStart"/>
            <w:r w:rsidRPr="00801733">
              <w:rPr>
                <w:sz w:val="24"/>
                <w:szCs w:val="24"/>
              </w:rPr>
              <w:t>dewasa</w:t>
            </w:r>
            <w:proofErr w:type="spellEnd"/>
            <w:r w:rsidRPr="00801733">
              <w:rPr>
                <w:sz w:val="24"/>
                <w:szCs w:val="24"/>
              </w:rPr>
              <w:t xml:space="preserve">)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baik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santun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suatu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percakapan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mengungkapkan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perasaan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gagasan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tanpa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bantuan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gambar</w:t>
            </w:r>
            <w:proofErr w:type="spellEnd"/>
            <w:r w:rsidRPr="00801733">
              <w:rPr>
                <w:sz w:val="24"/>
                <w:szCs w:val="24"/>
              </w:rPr>
              <w:t>/</w:t>
            </w:r>
            <w:proofErr w:type="spellStart"/>
            <w:r w:rsidRPr="00801733">
              <w:rPr>
                <w:sz w:val="24"/>
                <w:szCs w:val="24"/>
              </w:rPr>
              <w:t>ilustrasi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menceritakan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kembali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suatu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; dan </w:t>
            </w:r>
            <w:proofErr w:type="spellStart"/>
            <w:r w:rsidRPr="00801733">
              <w:rPr>
                <w:sz w:val="24"/>
                <w:szCs w:val="24"/>
              </w:rPr>
              <w:t>menceritakan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kembali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narasi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topik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>.</w:t>
            </w:r>
          </w:p>
        </w:tc>
      </w:tr>
      <w:tr w:rsidR="009D2C95" w:rsidRPr="00801733" w14:paraId="78B5A920" w14:textId="77777777" w:rsidTr="009F4EF9">
        <w:trPr>
          <w:trHeight w:val="240"/>
        </w:trPr>
        <w:tc>
          <w:tcPr>
            <w:tcW w:w="1984" w:type="dxa"/>
          </w:tcPr>
          <w:p w14:paraId="627DDA20" w14:textId="77777777" w:rsidR="009D2C95" w:rsidRPr="00801733" w:rsidRDefault="009D2C95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7376" w:type="dxa"/>
          </w:tcPr>
          <w:p w14:paraId="1125F85C" w14:textId="77777777" w:rsidR="009D2C95" w:rsidRPr="00801733" w:rsidRDefault="009D2C95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keterampilan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permulaan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benar</w:t>
            </w:r>
            <w:proofErr w:type="spellEnd"/>
            <w:r w:rsidRPr="00801733">
              <w:rPr>
                <w:sz w:val="24"/>
                <w:szCs w:val="24"/>
              </w:rPr>
              <w:t xml:space="preserve"> di </w:t>
            </w:r>
            <w:proofErr w:type="spellStart"/>
            <w:r w:rsidRPr="00801733">
              <w:rPr>
                <w:sz w:val="24"/>
                <w:szCs w:val="24"/>
              </w:rPr>
              <w:t>atas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kertas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melalui</w:t>
            </w:r>
            <w:proofErr w:type="spellEnd"/>
            <w:r w:rsidRPr="00801733">
              <w:rPr>
                <w:sz w:val="24"/>
                <w:szCs w:val="24"/>
              </w:rPr>
              <w:t xml:space="preserve"> media digital.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mengembangkan</w:t>
            </w:r>
            <w:proofErr w:type="spellEnd"/>
            <w:r w:rsidRPr="00801733">
              <w:rPr>
                <w:sz w:val="24"/>
                <w:szCs w:val="24"/>
              </w:rPr>
              <w:t xml:space="preserve"> tulisan </w:t>
            </w:r>
            <w:proofErr w:type="spellStart"/>
            <w:r w:rsidRPr="00801733">
              <w:rPr>
                <w:sz w:val="24"/>
                <w:szCs w:val="24"/>
              </w:rPr>
              <w:t>tangan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semakin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baik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lastRenderedPageBreak/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berbagai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beberapa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kalimat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sederhana</w:t>
            </w:r>
            <w:proofErr w:type="spellEnd"/>
          </w:p>
        </w:tc>
      </w:tr>
    </w:tbl>
    <w:p w14:paraId="6C262A4E" w14:textId="77777777" w:rsidR="009D2C95" w:rsidRPr="00801733" w:rsidRDefault="009D2C95" w:rsidP="009D2C95">
      <w:pPr>
        <w:spacing w:before="60" w:after="60"/>
        <w:rPr>
          <w:sz w:val="24"/>
          <w:szCs w:val="24"/>
        </w:rPr>
      </w:pPr>
    </w:p>
    <w:tbl>
      <w:tblPr>
        <w:tblW w:w="90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776"/>
        <w:gridCol w:w="3685"/>
        <w:gridCol w:w="1020"/>
      </w:tblGrid>
      <w:tr w:rsidR="00920D33" w:rsidRPr="00920D33" w14:paraId="75366C9C" w14:textId="77777777" w:rsidTr="00920D33">
        <w:trPr>
          <w:trHeight w:val="240"/>
        </w:trPr>
        <w:tc>
          <w:tcPr>
            <w:tcW w:w="567" w:type="dxa"/>
            <w:shd w:val="clear" w:color="auto" w:fill="00B0F0"/>
            <w:vAlign w:val="center"/>
          </w:tcPr>
          <w:p w14:paraId="0F31F1F1" w14:textId="77777777" w:rsidR="009D2C95" w:rsidRPr="00920D33" w:rsidRDefault="009D2C95" w:rsidP="009F4EF9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No</w:t>
            </w:r>
          </w:p>
        </w:tc>
        <w:tc>
          <w:tcPr>
            <w:tcW w:w="3776" w:type="dxa"/>
            <w:shd w:val="clear" w:color="auto" w:fill="00B0F0"/>
            <w:vAlign w:val="center"/>
          </w:tcPr>
          <w:p w14:paraId="0A1B6AEB" w14:textId="77777777" w:rsidR="009D2C95" w:rsidRPr="00920D33" w:rsidRDefault="009D2C95" w:rsidP="009F4EF9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Tujuan</w:t>
            </w:r>
            <w:proofErr w:type="spellEnd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00B0F0"/>
            <w:vAlign w:val="center"/>
          </w:tcPr>
          <w:p w14:paraId="58E16DF8" w14:textId="77777777" w:rsidR="009D2C95" w:rsidRPr="00920D33" w:rsidRDefault="009D2C95" w:rsidP="009F4EF9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020" w:type="dxa"/>
            <w:shd w:val="clear" w:color="auto" w:fill="00B0F0"/>
            <w:vAlign w:val="center"/>
          </w:tcPr>
          <w:p w14:paraId="5B44B090" w14:textId="77777777" w:rsidR="009D2C95" w:rsidRPr="00920D33" w:rsidRDefault="009D2C95" w:rsidP="009F4EF9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Alokasi</w:t>
            </w:r>
            <w:proofErr w:type="spellEnd"/>
            <w:r w:rsidRPr="00920D33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9D2C95" w:rsidRPr="006156EA" w14:paraId="4BBC8441" w14:textId="77777777" w:rsidTr="009F4EF9">
        <w:trPr>
          <w:trHeight w:val="240"/>
        </w:trPr>
        <w:tc>
          <w:tcPr>
            <w:tcW w:w="567" w:type="dxa"/>
          </w:tcPr>
          <w:p w14:paraId="43F196E1" w14:textId="77777777" w:rsidR="009D2C95" w:rsidRPr="006156EA" w:rsidRDefault="009D2C95" w:rsidP="009F4EF9">
            <w:pPr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1</w:t>
            </w:r>
          </w:p>
        </w:tc>
        <w:tc>
          <w:tcPr>
            <w:tcW w:w="3776" w:type="dxa"/>
          </w:tcPr>
          <w:p w14:paraId="26361978" w14:textId="5AAC2755" w:rsidR="007F7633" w:rsidRPr="005B2BBF" w:rsidRDefault="005B2BBF" w:rsidP="005B2BBF">
            <w:pPr>
              <w:autoSpaceDE w:val="0"/>
              <w:autoSpaceDN w:val="0"/>
              <w:adjustRightInd w:val="0"/>
              <w:ind w:right="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</w:t>
            </w:r>
            <w:r w:rsidRPr="005B2BBF">
              <w:rPr>
                <w:sz w:val="24"/>
              </w:rPr>
              <w:t>enyimak</w:t>
            </w:r>
            <w:proofErr w:type="spellEnd"/>
            <w:r w:rsidRPr="005B2BBF">
              <w:rPr>
                <w:sz w:val="24"/>
              </w:rPr>
              <w:t xml:space="preserve"> dan </w:t>
            </w:r>
            <w:proofErr w:type="spellStart"/>
            <w:r w:rsidRPr="005B2BBF">
              <w:rPr>
                <w:sz w:val="24"/>
              </w:rPr>
              <w:t>menanggapi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bacaan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tentang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sikap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baik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kepada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teman</w:t>
            </w:r>
            <w:proofErr w:type="spellEnd"/>
            <w:r w:rsidRPr="005B2BBF">
              <w:rPr>
                <w:sz w:val="24"/>
              </w:rPr>
              <w:t xml:space="preserve">, </w:t>
            </w:r>
            <w:proofErr w:type="spellStart"/>
            <w:r w:rsidRPr="005B2BBF">
              <w:rPr>
                <w:sz w:val="24"/>
              </w:rPr>
              <w:t>peserta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didik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dapat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mengenali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tanda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titik</w:t>
            </w:r>
            <w:proofErr w:type="spellEnd"/>
            <w:r w:rsidRPr="005B2BBF">
              <w:rPr>
                <w:sz w:val="24"/>
              </w:rPr>
              <w:t xml:space="preserve"> pada </w:t>
            </w:r>
            <w:proofErr w:type="spellStart"/>
            <w:r w:rsidRPr="005B2BBF">
              <w:rPr>
                <w:sz w:val="24"/>
              </w:rPr>
              <w:t>akhir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kalimat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serta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membaca</w:t>
            </w:r>
            <w:proofErr w:type="spellEnd"/>
            <w:r w:rsidRPr="005B2BBF">
              <w:rPr>
                <w:sz w:val="24"/>
              </w:rPr>
              <w:t xml:space="preserve"> dan </w:t>
            </w:r>
            <w:proofErr w:type="spellStart"/>
            <w:r w:rsidRPr="005B2BBF">
              <w:rPr>
                <w:sz w:val="24"/>
              </w:rPr>
              <w:t>menulis</w:t>
            </w:r>
            <w:proofErr w:type="spellEnd"/>
            <w:r w:rsidRPr="005B2BBF">
              <w:rPr>
                <w:sz w:val="24"/>
              </w:rPr>
              <w:t xml:space="preserve"> kata-kata yang </w:t>
            </w:r>
            <w:proofErr w:type="spellStart"/>
            <w:r w:rsidRPr="005B2BBF">
              <w:rPr>
                <w:sz w:val="24"/>
              </w:rPr>
              <w:t>diawali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dengan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‘m’.</w:t>
            </w:r>
          </w:p>
        </w:tc>
        <w:tc>
          <w:tcPr>
            <w:tcW w:w="3685" w:type="dxa"/>
          </w:tcPr>
          <w:p w14:paraId="6EC35178" w14:textId="5B2FFCC8" w:rsidR="009D2C95" w:rsidRDefault="009D2C95" w:rsidP="009F4EF9">
            <w:p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>
              <w:rPr>
                <w:sz w:val="24"/>
              </w:rPr>
              <w:t>BAB 5 TEMAN BARU</w:t>
            </w:r>
          </w:p>
          <w:p w14:paraId="00A58E1E" w14:textId="77777777" w:rsidR="009D2C95" w:rsidRDefault="005B2BBF" w:rsidP="009D2C9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Kata yang </w:t>
            </w:r>
            <w:proofErr w:type="spellStart"/>
            <w:r w:rsidRPr="005B2BBF">
              <w:rPr>
                <w:sz w:val="24"/>
              </w:rPr>
              <w:t>diawali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dengan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‘m’</w:t>
            </w:r>
          </w:p>
          <w:p w14:paraId="4CEF1852" w14:textId="77777777" w:rsidR="005B2BBF" w:rsidRDefault="005B2BBF" w:rsidP="009D2C9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Tanda </w:t>
            </w:r>
            <w:proofErr w:type="spellStart"/>
            <w:r w:rsidRPr="005B2BBF">
              <w:rPr>
                <w:sz w:val="24"/>
              </w:rPr>
              <w:t>baca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titik</w:t>
            </w:r>
            <w:proofErr w:type="spellEnd"/>
          </w:p>
          <w:p w14:paraId="1D56A2FF" w14:textId="77777777" w:rsidR="005B2BBF" w:rsidRDefault="005B2BBF" w:rsidP="009D2C9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5B2BBF">
              <w:rPr>
                <w:sz w:val="24"/>
              </w:rPr>
              <w:t>Suku</w:t>
            </w:r>
            <w:proofErr w:type="spellEnd"/>
            <w:r w:rsidRPr="005B2BBF">
              <w:rPr>
                <w:sz w:val="24"/>
              </w:rPr>
              <w:t xml:space="preserve"> kata yang </w:t>
            </w:r>
            <w:proofErr w:type="spellStart"/>
            <w:r w:rsidRPr="005B2BBF">
              <w:rPr>
                <w:sz w:val="24"/>
              </w:rPr>
              <w:t>diawali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dengan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‘m’</w:t>
            </w:r>
          </w:p>
          <w:p w14:paraId="3B03E3A4" w14:textId="77777777" w:rsidR="005B2BBF" w:rsidRDefault="005B2BBF" w:rsidP="009D2C9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Tanda </w:t>
            </w:r>
            <w:proofErr w:type="spellStart"/>
            <w:r w:rsidRPr="005B2BBF">
              <w:rPr>
                <w:sz w:val="24"/>
              </w:rPr>
              <w:t>baca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titik</w:t>
            </w:r>
            <w:proofErr w:type="spellEnd"/>
          </w:p>
          <w:p w14:paraId="047BE15F" w14:textId="5141E47F" w:rsidR="005B2BBF" w:rsidRPr="009D2C95" w:rsidRDefault="005B2BBF" w:rsidP="009D2C9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Teks </w:t>
            </w:r>
            <w:proofErr w:type="spellStart"/>
            <w:r w:rsidRPr="005B2BBF">
              <w:rPr>
                <w:sz w:val="24"/>
              </w:rPr>
              <w:t>nonfiksi</w:t>
            </w:r>
            <w:proofErr w:type="spellEnd"/>
            <w:r w:rsidRPr="005B2BBF">
              <w:rPr>
                <w:sz w:val="24"/>
              </w:rPr>
              <w:t xml:space="preserve"> “</w:t>
            </w:r>
            <w:proofErr w:type="spellStart"/>
            <w:r w:rsidRPr="005B2BBF">
              <w:rPr>
                <w:sz w:val="24"/>
              </w:rPr>
              <w:t>Apa</w:t>
            </w:r>
            <w:proofErr w:type="spellEnd"/>
            <w:r w:rsidRPr="005B2BBF">
              <w:rPr>
                <w:sz w:val="24"/>
              </w:rPr>
              <w:t xml:space="preserve"> yang Harus Mimi </w:t>
            </w:r>
            <w:proofErr w:type="spellStart"/>
            <w:r w:rsidRPr="005B2BBF">
              <w:rPr>
                <w:sz w:val="24"/>
              </w:rPr>
              <w:t>Katakan</w:t>
            </w:r>
            <w:proofErr w:type="spellEnd"/>
            <w:r w:rsidRPr="005B2BBF">
              <w:rPr>
                <w:sz w:val="24"/>
              </w:rPr>
              <w:t>?”</w:t>
            </w:r>
          </w:p>
        </w:tc>
        <w:tc>
          <w:tcPr>
            <w:tcW w:w="1020" w:type="dxa"/>
          </w:tcPr>
          <w:p w14:paraId="1F81A5A6" w14:textId="77777777" w:rsidR="009D2C95" w:rsidRPr="006156EA" w:rsidRDefault="009D2C95" w:rsidP="009F4EF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D2C95" w:rsidRPr="006156EA" w14:paraId="798CCDAF" w14:textId="77777777" w:rsidTr="009F4EF9">
        <w:trPr>
          <w:trHeight w:val="240"/>
        </w:trPr>
        <w:tc>
          <w:tcPr>
            <w:tcW w:w="567" w:type="dxa"/>
          </w:tcPr>
          <w:p w14:paraId="1A2A9F3C" w14:textId="77777777" w:rsidR="009D2C95" w:rsidRPr="006156EA" w:rsidRDefault="009D2C95" w:rsidP="009F4EF9">
            <w:pPr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2</w:t>
            </w:r>
          </w:p>
        </w:tc>
        <w:tc>
          <w:tcPr>
            <w:tcW w:w="3776" w:type="dxa"/>
          </w:tcPr>
          <w:p w14:paraId="702B90AB" w14:textId="015640D5" w:rsidR="007F7633" w:rsidRPr="005B2BBF" w:rsidRDefault="005B2BBF" w:rsidP="005B2BBF">
            <w:p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5B2BBF">
              <w:rPr>
                <w:sz w:val="24"/>
                <w:szCs w:val="24"/>
              </w:rPr>
              <w:t>enyimak</w:t>
            </w:r>
            <w:proofErr w:type="spellEnd"/>
            <w:r w:rsidRPr="005B2BBF">
              <w:rPr>
                <w:sz w:val="24"/>
                <w:szCs w:val="24"/>
              </w:rPr>
              <w:t xml:space="preserve"> dan </w:t>
            </w:r>
            <w:proofErr w:type="spellStart"/>
            <w:r w:rsidRPr="005B2BBF">
              <w:rPr>
                <w:sz w:val="24"/>
                <w:szCs w:val="24"/>
              </w:rPr>
              <w:t>menanggapi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bacaan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tentang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keragaman</w:t>
            </w:r>
            <w:proofErr w:type="spellEnd"/>
            <w:r w:rsidRPr="005B2BBF">
              <w:rPr>
                <w:sz w:val="24"/>
                <w:szCs w:val="24"/>
              </w:rPr>
              <w:t xml:space="preserve"> di </w:t>
            </w:r>
            <w:proofErr w:type="spellStart"/>
            <w:r w:rsidRPr="005B2BBF">
              <w:rPr>
                <w:sz w:val="24"/>
                <w:szCs w:val="24"/>
              </w:rPr>
              <w:t>sekitar</w:t>
            </w:r>
            <w:proofErr w:type="spellEnd"/>
            <w:r w:rsidRPr="005B2BBF">
              <w:rPr>
                <w:sz w:val="24"/>
                <w:szCs w:val="24"/>
              </w:rPr>
              <w:t xml:space="preserve">, </w:t>
            </w:r>
            <w:proofErr w:type="spellStart"/>
            <w:r w:rsidRPr="005B2BBF">
              <w:rPr>
                <w:sz w:val="24"/>
                <w:szCs w:val="24"/>
              </w:rPr>
              <w:t>peserta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didik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dapat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membaca</w:t>
            </w:r>
            <w:proofErr w:type="spellEnd"/>
            <w:r w:rsidRPr="005B2BBF">
              <w:rPr>
                <w:sz w:val="24"/>
                <w:szCs w:val="24"/>
              </w:rPr>
              <w:t xml:space="preserve"> dan </w:t>
            </w:r>
            <w:proofErr w:type="spellStart"/>
            <w:r w:rsidRPr="005B2BBF">
              <w:rPr>
                <w:sz w:val="24"/>
                <w:szCs w:val="24"/>
              </w:rPr>
              <w:t>menulis</w:t>
            </w:r>
            <w:proofErr w:type="spellEnd"/>
            <w:r w:rsidRPr="005B2BBF">
              <w:rPr>
                <w:sz w:val="24"/>
                <w:szCs w:val="24"/>
              </w:rPr>
              <w:t xml:space="preserve"> kata yang </w:t>
            </w:r>
            <w:proofErr w:type="spellStart"/>
            <w:r w:rsidRPr="005B2BBF">
              <w:rPr>
                <w:sz w:val="24"/>
                <w:szCs w:val="24"/>
              </w:rPr>
              <w:t>diawali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dengan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huruf</w:t>
            </w:r>
            <w:proofErr w:type="spellEnd"/>
            <w:r w:rsidRPr="005B2BBF">
              <w:rPr>
                <w:sz w:val="24"/>
                <w:szCs w:val="24"/>
              </w:rPr>
              <w:t xml:space="preserve"> ‘g’.</w:t>
            </w:r>
          </w:p>
        </w:tc>
        <w:tc>
          <w:tcPr>
            <w:tcW w:w="3685" w:type="dxa"/>
          </w:tcPr>
          <w:p w14:paraId="3F786CE1" w14:textId="46F62D8A" w:rsidR="009D2C95" w:rsidRDefault="009D2C95" w:rsidP="009F4EF9">
            <w:p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>
              <w:rPr>
                <w:sz w:val="24"/>
              </w:rPr>
              <w:t xml:space="preserve">BAB 6 </w:t>
            </w:r>
            <w:r w:rsidR="005B2BBF">
              <w:rPr>
                <w:sz w:val="24"/>
              </w:rPr>
              <w:t>TEMANKU BERBEDA</w:t>
            </w:r>
          </w:p>
          <w:p w14:paraId="4931AD33" w14:textId="77777777" w:rsidR="009D2C95" w:rsidRDefault="005B2BBF" w:rsidP="009D2C9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Kata yang </w:t>
            </w:r>
            <w:proofErr w:type="spellStart"/>
            <w:r w:rsidRPr="005B2BBF">
              <w:rPr>
                <w:sz w:val="24"/>
              </w:rPr>
              <w:t>diawali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dengan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‘g’</w:t>
            </w:r>
          </w:p>
          <w:p w14:paraId="7D0DA30B" w14:textId="77777777" w:rsidR="005B2BBF" w:rsidRDefault="005B2BBF" w:rsidP="009D2C9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5B2BBF">
              <w:rPr>
                <w:sz w:val="24"/>
              </w:rPr>
              <w:t>Suku</w:t>
            </w:r>
            <w:proofErr w:type="spellEnd"/>
            <w:r w:rsidRPr="005B2BBF">
              <w:rPr>
                <w:sz w:val="24"/>
              </w:rPr>
              <w:t xml:space="preserve"> kata dan kata yang </w:t>
            </w:r>
            <w:proofErr w:type="spellStart"/>
            <w:r w:rsidRPr="005B2BBF">
              <w:rPr>
                <w:sz w:val="24"/>
              </w:rPr>
              <w:t>diawali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dengan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‘g’</w:t>
            </w:r>
          </w:p>
          <w:p w14:paraId="135EF489" w14:textId="77777777" w:rsidR="005B2BBF" w:rsidRDefault="005B2BBF" w:rsidP="009D2C9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Kata yang </w:t>
            </w:r>
            <w:proofErr w:type="spellStart"/>
            <w:r w:rsidRPr="005B2BBF">
              <w:rPr>
                <w:sz w:val="24"/>
              </w:rPr>
              <w:t>diawali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dengan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‘g’</w:t>
            </w:r>
          </w:p>
          <w:p w14:paraId="5259E216" w14:textId="7D6AC22B" w:rsidR="005B2BBF" w:rsidRPr="009D2C95" w:rsidRDefault="005B2BBF" w:rsidP="009D2C9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5B2BBF">
              <w:rPr>
                <w:sz w:val="24"/>
              </w:rPr>
              <w:t>Lambang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bilangan</w:t>
            </w:r>
            <w:proofErr w:type="spellEnd"/>
            <w:r w:rsidRPr="005B2BBF">
              <w:rPr>
                <w:sz w:val="24"/>
              </w:rPr>
              <w:t xml:space="preserve"> dan </w:t>
            </w:r>
            <w:proofErr w:type="spellStart"/>
            <w:r w:rsidRPr="005B2BBF">
              <w:rPr>
                <w:sz w:val="24"/>
              </w:rPr>
              <w:t>gambar</w:t>
            </w:r>
            <w:proofErr w:type="spellEnd"/>
            <w:r w:rsidRPr="005B2BBF">
              <w:rPr>
                <w:sz w:val="24"/>
              </w:rPr>
              <w:t xml:space="preserve"> “</w:t>
            </w:r>
            <w:proofErr w:type="spellStart"/>
            <w:r w:rsidRPr="005B2BBF">
              <w:rPr>
                <w:sz w:val="24"/>
              </w:rPr>
              <w:t>Semua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Berbeda</w:t>
            </w:r>
            <w:proofErr w:type="spellEnd"/>
            <w:r w:rsidRPr="005B2BBF">
              <w:rPr>
                <w:sz w:val="24"/>
              </w:rPr>
              <w:t>”</w:t>
            </w:r>
          </w:p>
        </w:tc>
        <w:tc>
          <w:tcPr>
            <w:tcW w:w="1020" w:type="dxa"/>
          </w:tcPr>
          <w:p w14:paraId="5D434A78" w14:textId="77777777" w:rsidR="009D2C95" w:rsidRPr="006156EA" w:rsidRDefault="009D2C95" w:rsidP="009F4EF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D2C95" w:rsidRPr="006156EA" w14:paraId="19B93A2F" w14:textId="77777777" w:rsidTr="009F4EF9">
        <w:trPr>
          <w:trHeight w:val="240"/>
        </w:trPr>
        <w:tc>
          <w:tcPr>
            <w:tcW w:w="567" w:type="dxa"/>
          </w:tcPr>
          <w:p w14:paraId="29BBA897" w14:textId="77777777" w:rsidR="009D2C95" w:rsidRPr="006156EA" w:rsidRDefault="009D2C95" w:rsidP="009F4EF9">
            <w:pPr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3776" w:type="dxa"/>
          </w:tcPr>
          <w:p w14:paraId="1F3F5FA1" w14:textId="10C39E02" w:rsidR="0081359F" w:rsidRPr="005B2BBF" w:rsidRDefault="005B2BBF" w:rsidP="00F868FF">
            <w:pPr>
              <w:ind w:right="57"/>
              <w:jc w:val="both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M</w:t>
            </w:r>
            <w:r w:rsidRPr="005B2BBF">
              <w:rPr>
                <w:sz w:val="24"/>
                <w:szCs w:val="22"/>
              </w:rPr>
              <w:t>enyimak</w:t>
            </w:r>
            <w:proofErr w:type="spellEnd"/>
            <w:r w:rsidRPr="005B2BBF">
              <w:rPr>
                <w:sz w:val="24"/>
                <w:szCs w:val="22"/>
              </w:rPr>
              <w:t xml:space="preserve"> dan </w:t>
            </w:r>
            <w:proofErr w:type="spellStart"/>
            <w:r w:rsidRPr="005B2BBF">
              <w:rPr>
                <w:sz w:val="24"/>
                <w:szCs w:val="22"/>
              </w:rPr>
              <w:t>menanggapi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bacaan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tentang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hidup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hemat</w:t>
            </w:r>
            <w:proofErr w:type="spellEnd"/>
            <w:r w:rsidRPr="005B2BBF">
              <w:rPr>
                <w:sz w:val="24"/>
                <w:szCs w:val="22"/>
              </w:rPr>
              <w:t xml:space="preserve">, </w:t>
            </w:r>
            <w:proofErr w:type="spellStart"/>
            <w:r w:rsidRPr="005B2BBF">
              <w:rPr>
                <w:sz w:val="24"/>
                <w:szCs w:val="22"/>
              </w:rPr>
              <w:t>peserta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didik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dapat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membaca</w:t>
            </w:r>
            <w:proofErr w:type="spellEnd"/>
            <w:r w:rsidRPr="005B2BBF">
              <w:rPr>
                <w:sz w:val="24"/>
                <w:szCs w:val="22"/>
              </w:rPr>
              <w:t xml:space="preserve"> dan </w:t>
            </w:r>
            <w:proofErr w:type="spellStart"/>
            <w:r w:rsidRPr="005B2BBF">
              <w:rPr>
                <w:sz w:val="24"/>
                <w:szCs w:val="22"/>
              </w:rPr>
              <w:t>menulis</w:t>
            </w:r>
            <w:proofErr w:type="spellEnd"/>
            <w:r w:rsidRPr="005B2BBF">
              <w:rPr>
                <w:sz w:val="24"/>
                <w:szCs w:val="22"/>
              </w:rPr>
              <w:t xml:space="preserve"> kata yang </w:t>
            </w:r>
            <w:proofErr w:type="spellStart"/>
            <w:r w:rsidRPr="005B2BBF">
              <w:rPr>
                <w:sz w:val="24"/>
                <w:szCs w:val="22"/>
              </w:rPr>
              <w:t>sering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ditemui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sehari-hari</w:t>
            </w:r>
            <w:proofErr w:type="spellEnd"/>
            <w:r w:rsidRPr="005B2BBF">
              <w:rPr>
                <w:sz w:val="24"/>
                <w:szCs w:val="22"/>
              </w:rPr>
              <w:t>.</w:t>
            </w:r>
          </w:p>
        </w:tc>
        <w:tc>
          <w:tcPr>
            <w:tcW w:w="3685" w:type="dxa"/>
          </w:tcPr>
          <w:p w14:paraId="2DAEBE89" w14:textId="2B10A11F" w:rsidR="009D2C95" w:rsidRDefault="00110859" w:rsidP="009F4EF9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>
              <w:rPr>
                <w:color w:val="1C1C1C"/>
                <w:w w:val="110"/>
                <w:sz w:val="24"/>
                <w:szCs w:val="24"/>
              </w:rPr>
              <w:t xml:space="preserve">BAB 7 AKU </w:t>
            </w:r>
            <w:r w:rsidR="005B2BBF">
              <w:rPr>
                <w:color w:val="1C1C1C"/>
                <w:w w:val="110"/>
                <w:sz w:val="24"/>
                <w:szCs w:val="24"/>
              </w:rPr>
              <w:t>INGIN</w:t>
            </w:r>
          </w:p>
          <w:p w14:paraId="617BD76D" w14:textId="77777777" w:rsidR="00F868FF" w:rsidRDefault="00F868FF" w:rsidP="00110859">
            <w:pPr>
              <w:pStyle w:val="ListParagraph"/>
              <w:numPr>
                <w:ilvl w:val="0"/>
                <w:numId w:val="24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Cerita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Bimo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di Pasar”</w:t>
            </w:r>
          </w:p>
          <w:p w14:paraId="1A70A8A2" w14:textId="211FF161" w:rsidR="00110859" w:rsidRDefault="005B2BBF" w:rsidP="00110859">
            <w:pPr>
              <w:pStyle w:val="ListParagraph"/>
              <w:numPr>
                <w:ilvl w:val="0"/>
                <w:numId w:val="24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5B2BBF">
              <w:rPr>
                <w:color w:val="1C1C1C"/>
                <w:w w:val="110"/>
                <w:sz w:val="24"/>
                <w:szCs w:val="24"/>
              </w:rPr>
              <w:t xml:space="preserve">Kata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benda</w:t>
            </w:r>
            <w:proofErr w:type="spellEnd"/>
          </w:p>
          <w:p w14:paraId="6E0EC2EB" w14:textId="77777777" w:rsidR="005B2BBF" w:rsidRDefault="005B2BBF" w:rsidP="00110859">
            <w:pPr>
              <w:pStyle w:val="ListParagraph"/>
              <w:numPr>
                <w:ilvl w:val="0"/>
                <w:numId w:val="24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kata</w:t>
            </w:r>
          </w:p>
          <w:p w14:paraId="5D4474DC" w14:textId="20AB9EE0" w:rsidR="00F868FF" w:rsidRPr="00110859" w:rsidRDefault="00F868FF" w:rsidP="00110859">
            <w:pPr>
              <w:pStyle w:val="ListParagraph"/>
              <w:numPr>
                <w:ilvl w:val="0"/>
                <w:numId w:val="24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F868FF">
              <w:rPr>
                <w:color w:val="1C1C1C"/>
                <w:w w:val="110"/>
                <w:sz w:val="24"/>
                <w:szCs w:val="24"/>
              </w:rPr>
              <w:t xml:space="preserve">Gambar uang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logam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dan uang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kertas</w:t>
            </w:r>
            <w:proofErr w:type="spellEnd"/>
          </w:p>
        </w:tc>
        <w:tc>
          <w:tcPr>
            <w:tcW w:w="1020" w:type="dxa"/>
          </w:tcPr>
          <w:p w14:paraId="2643FFCE" w14:textId="77777777" w:rsidR="009D2C95" w:rsidRPr="006156EA" w:rsidRDefault="009D2C95" w:rsidP="009F4EF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D2C95" w:rsidRPr="006156EA" w14:paraId="7BDCE0C4" w14:textId="77777777" w:rsidTr="009D2C95">
        <w:trPr>
          <w:trHeight w:val="332"/>
        </w:trPr>
        <w:tc>
          <w:tcPr>
            <w:tcW w:w="567" w:type="dxa"/>
          </w:tcPr>
          <w:p w14:paraId="71F9E753" w14:textId="77777777" w:rsidR="009D2C95" w:rsidRDefault="009D2C95" w:rsidP="009F4EF9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3776" w:type="dxa"/>
          </w:tcPr>
          <w:p w14:paraId="1B2C5B95" w14:textId="61052928" w:rsidR="0081359F" w:rsidRPr="00F868FF" w:rsidRDefault="00F868FF" w:rsidP="00F868FF">
            <w:pPr>
              <w:spacing w:before="120" w:after="120"/>
              <w:ind w:right="57"/>
              <w:jc w:val="both"/>
              <w:rPr>
                <w:sz w:val="24"/>
                <w:szCs w:val="22"/>
              </w:rPr>
            </w:pPr>
            <w:proofErr w:type="spellStart"/>
            <w:r w:rsidRPr="00F868FF">
              <w:rPr>
                <w:sz w:val="24"/>
                <w:szCs w:val="22"/>
              </w:rPr>
              <w:t>M</w:t>
            </w:r>
            <w:r w:rsidRPr="00F868FF">
              <w:rPr>
                <w:sz w:val="24"/>
                <w:szCs w:val="22"/>
              </w:rPr>
              <w:t>enyimak</w:t>
            </w:r>
            <w:proofErr w:type="spellEnd"/>
            <w:r w:rsidRPr="00F868FF">
              <w:rPr>
                <w:sz w:val="24"/>
                <w:szCs w:val="22"/>
              </w:rPr>
              <w:t xml:space="preserve"> dan </w:t>
            </w:r>
            <w:proofErr w:type="spellStart"/>
            <w:r w:rsidRPr="00F868FF">
              <w:rPr>
                <w:sz w:val="24"/>
                <w:szCs w:val="22"/>
              </w:rPr>
              <w:t>menanggapi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bacaan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tentang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lingkungan</w:t>
            </w:r>
            <w:proofErr w:type="spellEnd"/>
            <w:r w:rsidRPr="00F868FF">
              <w:rPr>
                <w:sz w:val="24"/>
                <w:szCs w:val="22"/>
              </w:rPr>
              <w:t xml:space="preserve"> dan </w:t>
            </w:r>
            <w:proofErr w:type="spellStart"/>
            <w:r w:rsidRPr="00F868FF">
              <w:rPr>
                <w:sz w:val="24"/>
                <w:szCs w:val="22"/>
              </w:rPr>
              <w:t>pekerja</w:t>
            </w:r>
            <w:proofErr w:type="spellEnd"/>
            <w:r w:rsidRPr="00F868FF">
              <w:rPr>
                <w:sz w:val="24"/>
                <w:szCs w:val="22"/>
              </w:rPr>
              <w:t xml:space="preserve"> di </w:t>
            </w:r>
            <w:proofErr w:type="spellStart"/>
            <w:r w:rsidRPr="00F868FF">
              <w:rPr>
                <w:sz w:val="24"/>
                <w:szCs w:val="22"/>
              </w:rPr>
              <w:t>sekitar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rumah</w:t>
            </w:r>
            <w:proofErr w:type="spellEnd"/>
            <w:r w:rsidRPr="00F868FF">
              <w:rPr>
                <w:sz w:val="24"/>
                <w:szCs w:val="22"/>
              </w:rPr>
              <w:t xml:space="preserve">, </w:t>
            </w:r>
            <w:proofErr w:type="spellStart"/>
            <w:r w:rsidRPr="00F868FF">
              <w:rPr>
                <w:sz w:val="24"/>
                <w:szCs w:val="22"/>
              </w:rPr>
              <w:t>peserta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didik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dapat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membaca</w:t>
            </w:r>
            <w:proofErr w:type="spellEnd"/>
            <w:r w:rsidRPr="00F868FF">
              <w:rPr>
                <w:sz w:val="24"/>
                <w:szCs w:val="22"/>
              </w:rPr>
              <w:t xml:space="preserve"> dan </w:t>
            </w:r>
            <w:proofErr w:type="spellStart"/>
            <w:r w:rsidRPr="00F868FF">
              <w:rPr>
                <w:sz w:val="24"/>
                <w:szCs w:val="22"/>
              </w:rPr>
              <w:t>menulis</w:t>
            </w:r>
            <w:proofErr w:type="spellEnd"/>
            <w:r w:rsidRPr="00F868FF">
              <w:rPr>
                <w:sz w:val="24"/>
                <w:szCs w:val="22"/>
              </w:rPr>
              <w:t xml:space="preserve"> kata yang </w:t>
            </w:r>
            <w:proofErr w:type="spellStart"/>
            <w:r w:rsidRPr="00F868FF">
              <w:rPr>
                <w:sz w:val="24"/>
                <w:szCs w:val="22"/>
              </w:rPr>
              <w:t>sering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ditemui</w:t>
            </w:r>
            <w:proofErr w:type="spellEnd"/>
            <w:r w:rsidRPr="00F868FF">
              <w:rPr>
                <w:sz w:val="24"/>
                <w:szCs w:val="22"/>
              </w:rPr>
              <w:t>.</w:t>
            </w:r>
          </w:p>
        </w:tc>
        <w:tc>
          <w:tcPr>
            <w:tcW w:w="3685" w:type="dxa"/>
          </w:tcPr>
          <w:p w14:paraId="3E997476" w14:textId="3BE102B4" w:rsidR="009D2C95" w:rsidRDefault="00110859" w:rsidP="009F4EF9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>
              <w:rPr>
                <w:color w:val="1C1C1C"/>
                <w:w w:val="110"/>
                <w:sz w:val="24"/>
                <w:szCs w:val="24"/>
              </w:rPr>
              <w:t xml:space="preserve">BAB 8 </w:t>
            </w:r>
            <w:r w:rsidR="00F868FF">
              <w:rPr>
                <w:color w:val="1C1C1C"/>
                <w:w w:val="110"/>
                <w:sz w:val="24"/>
                <w:szCs w:val="24"/>
              </w:rPr>
              <w:t>DI SEKITAR RUMAH</w:t>
            </w:r>
          </w:p>
          <w:p w14:paraId="6515CCF4" w14:textId="77777777" w:rsidR="00F868FF" w:rsidRDefault="00F868FF" w:rsidP="00110859">
            <w:pPr>
              <w:pStyle w:val="ListParagraph"/>
              <w:numPr>
                <w:ilvl w:val="0"/>
                <w:numId w:val="25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F868FF">
              <w:rPr>
                <w:color w:val="1C1C1C"/>
                <w:w w:val="110"/>
                <w:sz w:val="24"/>
                <w:szCs w:val="24"/>
              </w:rPr>
              <w:t xml:space="preserve">Gambar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peta</w:t>
            </w:r>
            <w:proofErr w:type="spellEnd"/>
          </w:p>
          <w:p w14:paraId="7258D2A2" w14:textId="77777777" w:rsidR="00110859" w:rsidRDefault="00F868FF" w:rsidP="00110859">
            <w:pPr>
              <w:pStyle w:val="ListParagraph"/>
              <w:numPr>
                <w:ilvl w:val="0"/>
                <w:numId w:val="25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Letak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kiri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kanan</w:t>
            </w:r>
            <w:proofErr w:type="spellEnd"/>
          </w:p>
          <w:p w14:paraId="71BB2C53" w14:textId="77777777" w:rsidR="00F868FF" w:rsidRDefault="00F868FF" w:rsidP="00110859">
            <w:pPr>
              <w:pStyle w:val="ListParagraph"/>
              <w:numPr>
                <w:ilvl w:val="0"/>
                <w:numId w:val="25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F868FF">
              <w:rPr>
                <w:color w:val="1C1C1C"/>
                <w:w w:val="110"/>
                <w:sz w:val="24"/>
                <w:szCs w:val="24"/>
              </w:rPr>
              <w:t xml:space="preserve">Benda yang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terletak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di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kanan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kiri</w:t>
            </w:r>
            <w:proofErr w:type="spellEnd"/>
          </w:p>
          <w:p w14:paraId="61081075" w14:textId="77777777" w:rsidR="00F868FF" w:rsidRDefault="00F868FF" w:rsidP="00110859">
            <w:pPr>
              <w:pStyle w:val="ListParagraph"/>
              <w:numPr>
                <w:ilvl w:val="0"/>
                <w:numId w:val="25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Katakata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menunjukkan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letak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posisi</w:t>
            </w:r>
            <w:proofErr w:type="spellEnd"/>
          </w:p>
          <w:p w14:paraId="10E64167" w14:textId="77777777" w:rsidR="00F868FF" w:rsidRDefault="00F868FF" w:rsidP="00110859">
            <w:pPr>
              <w:pStyle w:val="ListParagraph"/>
              <w:numPr>
                <w:ilvl w:val="0"/>
                <w:numId w:val="25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F868FF">
              <w:rPr>
                <w:color w:val="1C1C1C"/>
                <w:w w:val="110"/>
                <w:sz w:val="24"/>
                <w:szCs w:val="24"/>
              </w:rPr>
              <w:t xml:space="preserve">Kata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terkait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profesi</w:t>
            </w:r>
            <w:proofErr w:type="spellEnd"/>
          </w:p>
          <w:p w14:paraId="0FC2237F" w14:textId="04C122B4" w:rsidR="00F868FF" w:rsidRPr="00110859" w:rsidRDefault="00F868FF" w:rsidP="00110859">
            <w:pPr>
              <w:pStyle w:val="ListParagraph"/>
              <w:numPr>
                <w:ilvl w:val="0"/>
                <w:numId w:val="25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Kalimat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pengandaian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gagasan</w:t>
            </w:r>
            <w:proofErr w:type="spellEnd"/>
          </w:p>
        </w:tc>
        <w:tc>
          <w:tcPr>
            <w:tcW w:w="1020" w:type="dxa"/>
          </w:tcPr>
          <w:p w14:paraId="25D873BD" w14:textId="77777777" w:rsidR="009D2C95" w:rsidRPr="006156EA" w:rsidRDefault="009D2C95" w:rsidP="009F4EF9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D2C95" w:rsidRPr="006156EA" w14:paraId="59B3AA68" w14:textId="77777777" w:rsidTr="009F4EF9">
        <w:trPr>
          <w:trHeight w:val="240"/>
        </w:trPr>
        <w:tc>
          <w:tcPr>
            <w:tcW w:w="8028" w:type="dxa"/>
            <w:gridSpan w:val="3"/>
          </w:tcPr>
          <w:p w14:paraId="63A7A780" w14:textId="77777777" w:rsidR="009D2C95" w:rsidRPr="00492A2C" w:rsidRDefault="009D2C95" w:rsidP="009F4EF9">
            <w:pPr>
              <w:spacing w:before="120" w:after="120"/>
              <w:ind w:left="113" w:right="113"/>
              <w:jc w:val="center"/>
              <w:rPr>
                <w:b/>
                <w:color w:val="1C1C1C"/>
                <w:w w:val="110"/>
                <w:sz w:val="24"/>
                <w:szCs w:val="24"/>
              </w:rPr>
            </w:pPr>
            <w:r>
              <w:rPr>
                <w:b/>
                <w:color w:val="1C1C1C"/>
                <w:w w:val="110"/>
                <w:sz w:val="24"/>
                <w:szCs w:val="24"/>
              </w:rPr>
              <w:t>JUMLAH JP</w:t>
            </w:r>
          </w:p>
        </w:tc>
        <w:tc>
          <w:tcPr>
            <w:tcW w:w="1020" w:type="dxa"/>
          </w:tcPr>
          <w:p w14:paraId="31D1D3B6" w14:textId="77777777" w:rsidR="009D2C95" w:rsidRPr="006156EA" w:rsidRDefault="009D2C95" w:rsidP="009F4EF9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5C9D47F3" w14:textId="77777777" w:rsidR="009D2C95" w:rsidRDefault="009D2C95" w:rsidP="009D2C95">
      <w:pPr>
        <w:spacing w:before="100" w:after="100"/>
        <w:rPr>
          <w:rFonts w:eastAsia="Calibri"/>
          <w:b/>
          <w:spacing w:val="1"/>
          <w:sz w:val="24"/>
          <w:szCs w:val="24"/>
        </w:rPr>
      </w:pPr>
    </w:p>
    <w:p w14:paraId="18DE0BE6" w14:textId="77777777" w:rsidR="009D2C95" w:rsidRPr="005A012A" w:rsidRDefault="009D2C95" w:rsidP="009D2C95">
      <w:pPr>
        <w:spacing w:before="100" w:after="100"/>
        <w:rPr>
          <w:rFonts w:eastAsia="Calibri"/>
          <w:sz w:val="24"/>
          <w:szCs w:val="24"/>
        </w:rPr>
      </w:pPr>
      <w:proofErr w:type="spellStart"/>
      <w:r w:rsidRPr="005A012A">
        <w:rPr>
          <w:rFonts w:eastAsia="Calibri"/>
          <w:b/>
          <w:spacing w:val="1"/>
          <w:sz w:val="24"/>
          <w:szCs w:val="24"/>
        </w:rPr>
        <w:t>K</w:t>
      </w:r>
      <w:r w:rsidRPr="005A012A">
        <w:rPr>
          <w:rFonts w:eastAsia="Calibri"/>
          <w:b/>
          <w:spacing w:val="-1"/>
          <w:sz w:val="24"/>
          <w:szCs w:val="24"/>
        </w:rPr>
        <w:t>e</w:t>
      </w:r>
      <w:r w:rsidRPr="005A012A">
        <w:rPr>
          <w:rFonts w:eastAsia="Calibri"/>
          <w:b/>
          <w:sz w:val="24"/>
          <w:szCs w:val="24"/>
        </w:rPr>
        <w:t>te</w:t>
      </w:r>
      <w:r w:rsidRPr="005A012A">
        <w:rPr>
          <w:rFonts w:eastAsia="Calibri"/>
          <w:b/>
          <w:spacing w:val="1"/>
          <w:sz w:val="24"/>
          <w:szCs w:val="24"/>
        </w:rPr>
        <w:t>r</w:t>
      </w:r>
      <w:r w:rsidRPr="005A012A">
        <w:rPr>
          <w:rFonts w:eastAsia="Calibri"/>
          <w:b/>
          <w:spacing w:val="-1"/>
          <w:sz w:val="24"/>
          <w:szCs w:val="24"/>
        </w:rPr>
        <w:t>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r w:rsidRPr="005A012A">
        <w:rPr>
          <w:rFonts w:eastAsia="Calibri"/>
          <w:b/>
          <w:spacing w:val="-1"/>
          <w:sz w:val="24"/>
          <w:szCs w:val="24"/>
        </w:rPr>
        <w:t>ga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5A012A">
        <w:rPr>
          <w:rFonts w:eastAsia="Calibri"/>
          <w:b/>
          <w:sz w:val="24"/>
          <w:szCs w:val="24"/>
        </w:rPr>
        <w:t>:</w:t>
      </w:r>
    </w:p>
    <w:p w14:paraId="197B2922" w14:textId="77777777" w:rsidR="009D2C95" w:rsidRPr="005A012A" w:rsidRDefault="009D2C95" w:rsidP="009D2C9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1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isi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</w:t>
      </w:r>
      <w:r w:rsidRPr="005A012A">
        <w:rPr>
          <w:rFonts w:eastAsia="Calibri"/>
          <w:spacing w:val="3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pacing w:val="-4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1"/>
          <w:sz w:val="24"/>
          <w:szCs w:val="24"/>
        </w:rPr>
        <w:t>tk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emb</w:t>
      </w:r>
      <w:r w:rsidRPr="005A012A">
        <w:rPr>
          <w:rFonts w:eastAsia="Calibri"/>
          <w:spacing w:val="-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</w:t>
      </w:r>
      <w:r w:rsidRPr="005A012A">
        <w:rPr>
          <w:rFonts w:eastAsia="Calibri"/>
          <w:spacing w:val="-3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un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isa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lai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ri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im</w:t>
      </w:r>
      <w:r w:rsidRPr="005A012A">
        <w:rPr>
          <w:rFonts w:eastAsia="Calibri"/>
          <w:spacing w:val="-1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si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g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2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8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pacing w:val="1"/>
          <w:sz w:val="24"/>
          <w:szCs w:val="24"/>
        </w:rPr>
        <w:t>tu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l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sam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ai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proofErr w:type="gram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og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proofErr w:type="spellEnd"/>
      <w:r>
        <w:rPr>
          <w:rFonts w:eastAsia="Calibri"/>
          <w:spacing w:val="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.</w:t>
      </w:r>
      <w:proofErr w:type="gramEnd"/>
    </w:p>
    <w:p w14:paraId="24E5C822" w14:textId="77777777" w:rsidR="009D2C95" w:rsidRPr="005A012A" w:rsidRDefault="009D2C95" w:rsidP="009D2C9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2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y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al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em</w:t>
      </w:r>
      <w:r w:rsidRPr="005A012A">
        <w:rPr>
          <w:rFonts w:eastAsia="Calibri"/>
          <w:spacing w:val="2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z w:val="24"/>
          <w:szCs w:val="24"/>
        </w:rPr>
        <w:t>aja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vi</w:t>
      </w:r>
      <w:r w:rsidRPr="005A012A">
        <w:rPr>
          <w:rFonts w:eastAsia="Calibri"/>
          <w:spacing w:val="-1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9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rasa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ira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z w:val="24"/>
          <w:szCs w:val="24"/>
        </w:rPr>
        <w:t>lm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5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1E3B7E78" w14:textId="77777777" w:rsidR="009D2C95" w:rsidRPr="005A012A" w:rsidRDefault="009D2C95" w:rsidP="009D2C9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lastRenderedPageBreak/>
        <w:t>3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ml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h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JP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1"/>
          <w:sz w:val="24"/>
          <w:szCs w:val="24"/>
        </w:rPr>
        <w:t>mp</w:t>
      </w:r>
      <w:r w:rsidRPr="005A012A">
        <w:rPr>
          <w:rFonts w:eastAsia="Calibri"/>
          <w:sz w:val="24"/>
          <w:szCs w:val="24"/>
        </w:rPr>
        <w:t>l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as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6"/>
          <w:sz w:val="24"/>
          <w:szCs w:val="24"/>
        </w:rPr>
        <w:t>r</w:t>
      </w:r>
      <w:r w:rsidRPr="005A012A">
        <w:rPr>
          <w:rFonts w:eastAsia="Calibri"/>
          <w:spacing w:val="-2"/>
          <w:sz w:val="24"/>
          <w:szCs w:val="24"/>
        </w:rPr>
        <w:t>i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ondisi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rt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lai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6B6F8B52" w14:textId="77777777" w:rsidR="009D2C95" w:rsidRDefault="009D2C95" w:rsidP="009D2C9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4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versi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 xml:space="preserve">2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proofErr w:type="spellEnd"/>
      <w:r w:rsidRPr="005A012A">
        <w:rPr>
          <w:rFonts w:eastAsia="Calibri"/>
          <w:spacing w:val="-2"/>
          <w:sz w:val="24"/>
          <w:szCs w:val="24"/>
        </w:rPr>
        <w:t>/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9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alam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2"/>
          <w:sz w:val="24"/>
          <w:szCs w:val="24"/>
        </w:rPr>
        <w:t>t</w:t>
      </w:r>
      <w:proofErr w:type="spellEnd"/>
      <w:r w:rsidRPr="005A012A">
        <w:rPr>
          <w:rFonts w:eastAsia="Calibri"/>
          <w:sz w:val="24"/>
          <w:szCs w:val="24"/>
        </w:rPr>
        <w:t>.</w:t>
      </w:r>
    </w:p>
    <w:p w14:paraId="7D3A7231" w14:textId="2D198DD8" w:rsidR="00492A2C" w:rsidRDefault="00492A2C">
      <w:pPr>
        <w:rPr>
          <w:rFonts w:eastAsia="Calibri"/>
          <w:sz w:val="24"/>
          <w:szCs w:val="24"/>
        </w:rPr>
      </w:pPr>
    </w:p>
    <w:sectPr w:rsidR="00492A2C" w:rsidSect="006D2144">
      <w:footerReference w:type="default" r:id="rId8"/>
      <w:pgSz w:w="11907" w:h="16840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8981" w14:textId="77777777" w:rsidR="00F745EF" w:rsidRDefault="00F745EF" w:rsidP="00AD3226">
      <w:r>
        <w:separator/>
      </w:r>
    </w:p>
  </w:endnote>
  <w:endnote w:type="continuationSeparator" w:id="0">
    <w:p w14:paraId="1237A87F" w14:textId="77777777" w:rsidR="00F745EF" w:rsidRDefault="00F745EF" w:rsidP="00A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7648" w14:textId="77777777" w:rsidR="00E36065" w:rsidRDefault="00E3606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3855" w14:textId="77777777" w:rsidR="00F745EF" w:rsidRDefault="00F745EF" w:rsidP="00AD3226">
      <w:r>
        <w:separator/>
      </w:r>
    </w:p>
  </w:footnote>
  <w:footnote w:type="continuationSeparator" w:id="0">
    <w:p w14:paraId="60546967" w14:textId="77777777" w:rsidR="00F745EF" w:rsidRDefault="00F745EF" w:rsidP="00AD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4E2"/>
    <w:multiLevelType w:val="hybridMultilevel"/>
    <w:tmpl w:val="1E2612A0"/>
    <w:lvl w:ilvl="0" w:tplc="B05E8114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4D08B1"/>
    <w:multiLevelType w:val="hybridMultilevel"/>
    <w:tmpl w:val="7D6C1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775"/>
    <w:multiLevelType w:val="hybridMultilevel"/>
    <w:tmpl w:val="9AB22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7B5"/>
    <w:multiLevelType w:val="hybridMultilevel"/>
    <w:tmpl w:val="8D5CA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97E26"/>
    <w:multiLevelType w:val="hybridMultilevel"/>
    <w:tmpl w:val="A37C4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0C3C"/>
    <w:multiLevelType w:val="hybridMultilevel"/>
    <w:tmpl w:val="5CF24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45237"/>
    <w:multiLevelType w:val="hybridMultilevel"/>
    <w:tmpl w:val="7C94B6DA"/>
    <w:lvl w:ilvl="0" w:tplc="76CE306A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9E47525"/>
    <w:multiLevelType w:val="hybridMultilevel"/>
    <w:tmpl w:val="174AF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8636E"/>
    <w:multiLevelType w:val="hybridMultilevel"/>
    <w:tmpl w:val="08C0E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47DE5"/>
    <w:multiLevelType w:val="hybridMultilevel"/>
    <w:tmpl w:val="CAA22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F70C8"/>
    <w:multiLevelType w:val="hybridMultilevel"/>
    <w:tmpl w:val="B072832A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2235045"/>
    <w:multiLevelType w:val="hybridMultilevel"/>
    <w:tmpl w:val="EE362096"/>
    <w:lvl w:ilvl="0" w:tplc="1B68AA24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95303EB"/>
    <w:multiLevelType w:val="hybridMultilevel"/>
    <w:tmpl w:val="F0C205DA"/>
    <w:lvl w:ilvl="0" w:tplc="203AD15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32E2441D"/>
    <w:multiLevelType w:val="hybridMultilevel"/>
    <w:tmpl w:val="39560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7235E"/>
    <w:multiLevelType w:val="hybridMultilevel"/>
    <w:tmpl w:val="FC388DB2"/>
    <w:lvl w:ilvl="0" w:tplc="1B68AA24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3A82484F"/>
    <w:multiLevelType w:val="hybridMultilevel"/>
    <w:tmpl w:val="B72A6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945D4"/>
    <w:multiLevelType w:val="hybridMultilevel"/>
    <w:tmpl w:val="A7F61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27F06"/>
    <w:multiLevelType w:val="hybridMultilevel"/>
    <w:tmpl w:val="7BA28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D5554"/>
    <w:multiLevelType w:val="hybridMultilevel"/>
    <w:tmpl w:val="5AB065EE"/>
    <w:lvl w:ilvl="0" w:tplc="0409000F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7E52BEF"/>
    <w:multiLevelType w:val="hybridMultilevel"/>
    <w:tmpl w:val="D2F0DE76"/>
    <w:lvl w:ilvl="0" w:tplc="1B68AA24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5B54011A"/>
    <w:multiLevelType w:val="hybridMultilevel"/>
    <w:tmpl w:val="468AAC06"/>
    <w:lvl w:ilvl="0" w:tplc="B05E8114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BB61F58"/>
    <w:multiLevelType w:val="hybridMultilevel"/>
    <w:tmpl w:val="B1324094"/>
    <w:lvl w:ilvl="0" w:tplc="6792D756">
      <w:start w:val="1"/>
      <w:numFmt w:val="upperLetter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2" w15:restartNumberingAfterBreak="0">
    <w:nsid w:val="5E5B1A3C"/>
    <w:multiLevelType w:val="hybridMultilevel"/>
    <w:tmpl w:val="19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5716C"/>
    <w:multiLevelType w:val="hybridMultilevel"/>
    <w:tmpl w:val="220EBBB6"/>
    <w:lvl w:ilvl="0" w:tplc="76CE306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65564E85"/>
    <w:multiLevelType w:val="hybridMultilevel"/>
    <w:tmpl w:val="B1E09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50015"/>
    <w:multiLevelType w:val="hybridMultilevel"/>
    <w:tmpl w:val="81284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4F0F"/>
    <w:multiLevelType w:val="hybridMultilevel"/>
    <w:tmpl w:val="6208526E"/>
    <w:lvl w:ilvl="0" w:tplc="B05E8114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C2E5FC7"/>
    <w:multiLevelType w:val="hybridMultilevel"/>
    <w:tmpl w:val="E70A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90E15"/>
    <w:multiLevelType w:val="hybridMultilevel"/>
    <w:tmpl w:val="14A67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21AE"/>
    <w:multiLevelType w:val="hybridMultilevel"/>
    <w:tmpl w:val="9384CDB0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7BBA5219"/>
    <w:multiLevelType w:val="hybridMultilevel"/>
    <w:tmpl w:val="CD606B8C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7ED57D66"/>
    <w:multiLevelType w:val="hybridMultilevel"/>
    <w:tmpl w:val="686A49CE"/>
    <w:lvl w:ilvl="0" w:tplc="B05E8114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F263BB0"/>
    <w:multiLevelType w:val="hybridMultilevel"/>
    <w:tmpl w:val="894A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0"/>
  </w:num>
  <w:num w:numId="4">
    <w:abstractNumId w:val="26"/>
  </w:num>
  <w:num w:numId="5">
    <w:abstractNumId w:val="19"/>
  </w:num>
  <w:num w:numId="6">
    <w:abstractNumId w:val="11"/>
  </w:num>
  <w:num w:numId="7">
    <w:abstractNumId w:val="14"/>
  </w:num>
  <w:num w:numId="8">
    <w:abstractNumId w:val="21"/>
  </w:num>
  <w:num w:numId="9">
    <w:abstractNumId w:val="18"/>
  </w:num>
  <w:num w:numId="10">
    <w:abstractNumId w:val="3"/>
  </w:num>
  <w:num w:numId="11">
    <w:abstractNumId w:val="10"/>
  </w:num>
  <w:num w:numId="12">
    <w:abstractNumId w:val="12"/>
  </w:num>
  <w:num w:numId="13">
    <w:abstractNumId w:val="29"/>
  </w:num>
  <w:num w:numId="14">
    <w:abstractNumId w:val="30"/>
  </w:num>
  <w:num w:numId="15">
    <w:abstractNumId w:val="23"/>
  </w:num>
  <w:num w:numId="16">
    <w:abstractNumId w:val="6"/>
  </w:num>
  <w:num w:numId="17">
    <w:abstractNumId w:val="24"/>
  </w:num>
  <w:num w:numId="18">
    <w:abstractNumId w:val="7"/>
  </w:num>
  <w:num w:numId="19">
    <w:abstractNumId w:val="1"/>
  </w:num>
  <w:num w:numId="20">
    <w:abstractNumId w:val="16"/>
  </w:num>
  <w:num w:numId="21">
    <w:abstractNumId w:val="9"/>
  </w:num>
  <w:num w:numId="22">
    <w:abstractNumId w:val="17"/>
  </w:num>
  <w:num w:numId="23">
    <w:abstractNumId w:val="2"/>
  </w:num>
  <w:num w:numId="24">
    <w:abstractNumId w:val="28"/>
  </w:num>
  <w:num w:numId="25">
    <w:abstractNumId w:val="4"/>
  </w:num>
  <w:num w:numId="26">
    <w:abstractNumId w:val="27"/>
  </w:num>
  <w:num w:numId="27">
    <w:abstractNumId w:val="25"/>
  </w:num>
  <w:num w:numId="28">
    <w:abstractNumId w:val="5"/>
  </w:num>
  <w:num w:numId="29">
    <w:abstractNumId w:val="22"/>
  </w:num>
  <w:num w:numId="30">
    <w:abstractNumId w:val="32"/>
  </w:num>
  <w:num w:numId="31">
    <w:abstractNumId w:val="15"/>
  </w:num>
  <w:num w:numId="32">
    <w:abstractNumId w:val="13"/>
  </w:num>
  <w:num w:numId="3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226"/>
    <w:rsid w:val="000048F7"/>
    <w:rsid w:val="00006592"/>
    <w:rsid w:val="00026AF5"/>
    <w:rsid w:val="000336AC"/>
    <w:rsid w:val="0003585C"/>
    <w:rsid w:val="000468D1"/>
    <w:rsid w:val="00056741"/>
    <w:rsid w:val="00076BF2"/>
    <w:rsid w:val="00076E7C"/>
    <w:rsid w:val="000921C5"/>
    <w:rsid w:val="000A6AC9"/>
    <w:rsid w:val="000F62AD"/>
    <w:rsid w:val="00102559"/>
    <w:rsid w:val="00103A2E"/>
    <w:rsid w:val="00103B4B"/>
    <w:rsid w:val="00110859"/>
    <w:rsid w:val="001121AB"/>
    <w:rsid w:val="00116EFE"/>
    <w:rsid w:val="00120FE7"/>
    <w:rsid w:val="00160F87"/>
    <w:rsid w:val="00161B92"/>
    <w:rsid w:val="00170F9E"/>
    <w:rsid w:val="00184900"/>
    <w:rsid w:val="001A4847"/>
    <w:rsid w:val="001B0E40"/>
    <w:rsid w:val="001E4016"/>
    <w:rsid w:val="001E77E5"/>
    <w:rsid w:val="00211B83"/>
    <w:rsid w:val="002135D5"/>
    <w:rsid w:val="00252321"/>
    <w:rsid w:val="00260356"/>
    <w:rsid w:val="00275058"/>
    <w:rsid w:val="00282D43"/>
    <w:rsid w:val="0029119D"/>
    <w:rsid w:val="00297091"/>
    <w:rsid w:val="002C60EA"/>
    <w:rsid w:val="002E458F"/>
    <w:rsid w:val="002E7A15"/>
    <w:rsid w:val="00350D81"/>
    <w:rsid w:val="003831C5"/>
    <w:rsid w:val="003A344C"/>
    <w:rsid w:val="003C7C6C"/>
    <w:rsid w:val="003F091F"/>
    <w:rsid w:val="00403DD6"/>
    <w:rsid w:val="00410AF5"/>
    <w:rsid w:val="004275C0"/>
    <w:rsid w:val="00432501"/>
    <w:rsid w:val="0047584A"/>
    <w:rsid w:val="00492A2C"/>
    <w:rsid w:val="00494CCD"/>
    <w:rsid w:val="00494FDE"/>
    <w:rsid w:val="004D5EFC"/>
    <w:rsid w:val="0051312A"/>
    <w:rsid w:val="00526769"/>
    <w:rsid w:val="00531820"/>
    <w:rsid w:val="0055583F"/>
    <w:rsid w:val="005A012A"/>
    <w:rsid w:val="005A7B79"/>
    <w:rsid w:val="005B2BBF"/>
    <w:rsid w:val="005B6F0E"/>
    <w:rsid w:val="005C144E"/>
    <w:rsid w:val="005D5757"/>
    <w:rsid w:val="005E2A2C"/>
    <w:rsid w:val="005E634C"/>
    <w:rsid w:val="005F0B56"/>
    <w:rsid w:val="005F56B4"/>
    <w:rsid w:val="00600B34"/>
    <w:rsid w:val="00680DE8"/>
    <w:rsid w:val="006A4E5F"/>
    <w:rsid w:val="006C0C0F"/>
    <w:rsid w:val="006C40D0"/>
    <w:rsid w:val="006D2144"/>
    <w:rsid w:val="006E4751"/>
    <w:rsid w:val="006F34D1"/>
    <w:rsid w:val="00703592"/>
    <w:rsid w:val="00706C42"/>
    <w:rsid w:val="00727FA2"/>
    <w:rsid w:val="007328F3"/>
    <w:rsid w:val="007418DF"/>
    <w:rsid w:val="00774D07"/>
    <w:rsid w:val="00777F52"/>
    <w:rsid w:val="0079502C"/>
    <w:rsid w:val="007953E9"/>
    <w:rsid w:val="007977F6"/>
    <w:rsid w:val="007A7664"/>
    <w:rsid w:val="007A787E"/>
    <w:rsid w:val="007B0164"/>
    <w:rsid w:val="007B3D8B"/>
    <w:rsid w:val="007C3B0E"/>
    <w:rsid w:val="007E1D2C"/>
    <w:rsid w:val="007F7215"/>
    <w:rsid w:val="007F7633"/>
    <w:rsid w:val="00804605"/>
    <w:rsid w:val="00805252"/>
    <w:rsid w:val="0081359F"/>
    <w:rsid w:val="00830B31"/>
    <w:rsid w:val="00831C41"/>
    <w:rsid w:val="00836838"/>
    <w:rsid w:val="00866666"/>
    <w:rsid w:val="008706C5"/>
    <w:rsid w:val="008C44EF"/>
    <w:rsid w:val="008C6EA2"/>
    <w:rsid w:val="008D4480"/>
    <w:rsid w:val="008D7AEF"/>
    <w:rsid w:val="008E266E"/>
    <w:rsid w:val="008F1E21"/>
    <w:rsid w:val="0090081C"/>
    <w:rsid w:val="00920D33"/>
    <w:rsid w:val="0093429D"/>
    <w:rsid w:val="00940983"/>
    <w:rsid w:val="00956814"/>
    <w:rsid w:val="009932A9"/>
    <w:rsid w:val="00997AE0"/>
    <w:rsid w:val="009A0951"/>
    <w:rsid w:val="009B04F7"/>
    <w:rsid w:val="009B16F8"/>
    <w:rsid w:val="009B64A4"/>
    <w:rsid w:val="009B7802"/>
    <w:rsid w:val="009C08B4"/>
    <w:rsid w:val="009C412D"/>
    <w:rsid w:val="009C7709"/>
    <w:rsid w:val="009D2C95"/>
    <w:rsid w:val="009F13F3"/>
    <w:rsid w:val="009F386C"/>
    <w:rsid w:val="00A13BD8"/>
    <w:rsid w:val="00A2305D"/>
    <w:rsid w:val="00A338E5"/>
    <w:rsid w:val="00A424F9"/>
    <w:rsid w:val="00A42D02"/>
    <w:rsid w:val="00A85A91"/>
    <w:rsid w:val="00A92395"/>
    <w:rsid w:val="00A9296D"/>
    <w:rsid w:val="00AA67A0"/>
    <w:rsid w:val="00AD3226"/>
    <w:rsid w:val="00AE1599"/>
    <w:rsid w:val="00AE4B03"/>
    <w:rsid w:val="00B02E4B"/>
    <w:rsid w:val="00B11DBF"/>
    <w:rsid w:val="00B77C58"/>
    <w:rsid w:val="00BA4613"/>
    <w:rsid w:val="00BB6D21"/>
    <w:rsid w:val="00BB7FB1"/>
    <w:rsid w:val="00BD24F4"/>
    <w:rsid w:val="00BF4088"/>
    <w:rsid w:val="00C00FDB"/>
    <w:rsid w:val="00C047F3"/>
    <w:rsid w:val="00C05213"/>
    <w:rsid w:val="00C1281D"/>
    <w:rsid w:val="00C33731"/>
    <w:rsid w:val="00C47F97"/>
    <w:rsid w:val="00C74C41"/>
    <w:rsid w:val="00C813F1"/>
    <w:rsid w:val="00C865CB"/>
    <w:rsid w:val="00CA5C52"/>
    <w:rsid w:val="00CD69DD"/>
    <w:rsid w:val="00CF4024"/>
    <w:rsid w:val="00D01875"/>
    <w:rsid w:val="00D1259D"/>
    <w:rsid w:val="00D34752"/>
    <w:rsid w:val="00D67F81"/>
    <w:rsid w:val="00D74751"/>
    <w:rsid w:val="00D87D26"/>
    <w:rsid w:val="00D960BE"/>
    <w:rsid w:val="00DF0DB7"/>
    <w:rsid w:val="00DF263C"/>
    <w:rsid w:val="00E0105B"/>
    <w:rsid w:val="00E04C8F"/>
    <w:rsid w:val="00E22BB1"/>
    <w:rsid w:val="00E25D23"/>
    <w:rsid w:val="00E33808"/>
    <w:rsid w:val="00E33E0B"/>
    <w:rsid w:val="00E34BD5"/>
    <w:rsid w:val="00E36065"/>
    <w:rsid w:val="00E52F19"/>
    <w:rsid w:val="00E61C91"/>
    <w:rsid w:val="00E61E40"/>
    <w:rsid w:val="00E72C75"/>
    <w:rsid w:val="00E76005"/>
    <w:rsid w:val="00E95201"/>
    <w:rsid w:val="00EC43FD"/>
    <w:rsid w:val="00ED0E78"/>
    <w:rsid w:val="00EE7422"/>
    <w:rsid w:val="00EF3142"/>
    <w:rsid w:val="00EF4A27"/>
    <w:rsid w:val="00F13612"/>
    <w:rsid w:val="00F675F2"/>
    <w:rsid w:val="00F72407"/>
    <w:rsid w:val="00F745EF"/>
    <w:rsid w:val="00F868FF"/>
    <w:rsid w:val="00FA0E2F"/>
    <w:rsid w:val="00FA67DA"/>
    <w:rsid w:val="00FA7F39"/>
    <w:rsid w:val="00FB2622"/>
    <w:rsid w:val="00FB526D"/>
    <w:rsid w:val="00FB5B84"/>
    <w:rsid w:val="00FE2977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D7FD8"/>
  <w15:docId w15:val="{ED87B67D-8A3A-4FAE-8AD2-F8A590CA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F8"/>
  </w:style>
  <w:style w:type="paragraph" w:styleId="Footer">
    <w:name w:val="footer"/>
    <w:basedOn w:val="Normal"/>
    <w:link w:val="Foot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6F8"/>
  </w:style>
  <w:style w:type="paragraph" w:customStyle="1" w:styleId="Default">
    <w:name w:val="Default"/>
    <w:rsid w:val="00FA6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FA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9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EAC7-17F9-4BAC-8CFC-699ED13A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6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141</cp:revision>
  <dcterms:created xsi:type="dcterms:W3CDTF">2022-12-24T02:37:00Z</dcterms:created>
  <dcterms:modified xsi:type="dcterms:W3CDTF">2025-03-03T03:30:00Z</dcterms:modified>
</cp:coreProperties>
</file>